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847" w:rsidRDefault="00282847" w:rsidP="00282847">
      <w:pPr>
        <w:pStyle w:val="Title"/>
        <w:jc w:val="left"/>
        <w:rPr>
          <w:szCs w:val="22"/>
        </w:rPr>
      </w:pPr>
      <w:bookmarkStart w:id="0" w:name="_GoBack"/>
      <w:bookmarkEnd w:id="0"/>
    </w:p>
    <w:p w:rsidR="00323CD4" w:rsidRDefault="008961DF" w:rsidP="006A2E3C">
      <w:pPr>
        <w:pStyle w:val="Title"/>
        <w:rPr>
          <w:szCs w:val="22"/>
        </w:rPr>
      </w:pPr>
      <w:r w:rsidRPr="00F046EC">
        <w:rPr>
          <w:szCs w:val="22"/>
        </w:rPr>
        <w:t>WIRELINE COMPETITION BUREAU</w:t>
      </w:r>
      <w:r w:rsidR="0017686D" w:rsidRPr="00F046EC">
        <w:rPr>
          <w:szCs w:val="22"/>
        </w:rPr>
        <w:t xml:space="preserve"> </w:t>
      </w:r>
      <w:r w:rsidR="003962E8">
        <w:rPr>
          <w:szCs w:val="22"/>
        </w:rPr>
        <w:t>COPPER RETIREMENT</w:t>
      </w:r>
      <w:r w:rsidR="002414C2">
        <w:rPr>
          <w:szCs w:val="22"/>
        </w:rPr>
        <w:t xml:space="preserve"> </w:t>
      </w:r>
      <w:r w:rsidR="00217628">
        <w:rPr>
          <w:szCs w:val="22"/>
        </w:rPr>
        <w:t xml:space="preserve">NETWORK CHANGE </w:t>
      </w:r>
      <w:r w:rsidRPr="00F046EC">
        <w:rPr>
          <w:szCs w:val="22"/>
        </w:rPr>
        <w:t>NOTIFICATION</w:t>
      </w:r>
      <w:r w:rsidR="006A2E3C">
        <w:rPr>
          <w:szCs w:val="22"/>
        </w:rPr>
        <w:t xml:space="preserve"> </w:t>
      </w:r>
      <w:r w:rsidRPr="00F046EC">
        <w:rPr>
          <w:szCs w:val="22"/>
        </w:rPr>
        <w:t xml:space="preserve">FILED BY </w:t>
      </w:r>
      <w:r w:rsidR="00223759">
        <w:rPr>
          <w:szCs w:val="22"/>
        </w:rPr>
        <w:t>ACS OF ANCHORAGE, LLC D/B/A ALASKA COMMUNICATIONS</w:t>
      </w:r>
    </w:p>
    <w:p w:rsidR="00AC191A" w:rsidRDefault="00AC191A" w:rsidP="00AC191A">
      <w:pPr>
        <w:pStyle w:val="Title"/>
        <w:jc w:val="left"/>
        <w:rPr>
          <w:szCs w:val="22"/>
        </w:rPr>
      </w:pPr>
    </w:p>
    <w:p w:rsidR="00BB6E7C" w:rsidRDefault="00AC191A" w:rsidP="00585588">
      <w:pPr>
        <w:pStyle w:val="Title"/>
        <w:jc w:val="left"/>
        <w:rPr>
          <w:szCs w:val="22"/>
        </w:rPr>
      </w:pPr>
      <w:r>
        <w:rPr>
          <w:szCs w:val="22"/>
        </w:rPr>
        <w:t xml:space="preserve">WC </w:t>
      </w:r>
      <w:r w:rsidR="00BB6E7C">
        <w:rPr>
          <w:szCs w:val="22"/>
        </w:rPr>
        <w:t xml:space="preserve">Docket No. </w:t>
      </w:r>
      <w:r>
        <w:rPr>
          <w:szCs w:val="22"/>
        </w:rPr>
        <w:t>1</w:t>
      </w:r>
      <w:r w:rsidR="00F4677B">
        <w:rPr>
          <w:szCs w:val="22"/>
        </w:rPr>
        <w:t>6</w:t>
      </w:r>
      <w:r>
        <w:rPr>
          <w:szCs w:val="22"/>
        </w:rPr>
        <w:t>-</w:t>
      </w:r>
      <w:r w:rsidR="00DC21E8">
        <w:rPr>
          <w:szCs w:val="22"/>
        </w:rPr>
        <w:t>229</w:t>
      </w:r>
      <w:r>
        <w:rPr>
          <w:szCs w:val="22"/>
        </w:rPr>
        <w:tab/>
      </w:r>
      <w:r>
        <w:rPr>
          <w:szCs w:val="22"/>
        </w:rPr>
        <w:tab/>
      </w:r>
      <w:r>
        <w:rPr>
          <w:szCs w:val="22"/>
        </w:rPr>
        <w:tab/>
      </w:r>
      <w:r>
        <w:rPr>
          <w:szCs w:val="22"/>
        </w:rPr>
        <w:tab/>
        <w:t xml:space="preserve">     </w:t>
      </w:r>
      <w:r w:rsidR="0077000B">
        <w:rPr>
          <w:szCs w:val="22"/>
        </w:rPr>
        <w:t xml:space="preserve">   </w:t>
      </w:r>
      <w:r w:rsidR="004836A1">
        <w:rPr>
          <w:szCs w:val="22"/>
        </w:rPr>
        <w:t xml:space="preserve">    </w:t>
      </w:r>
      <w:r w:rsidR="00B068E1">
        <w:rPr>
          <w:szCs w:val="22"/>
        </w:rPr>
        <w:tab/>
      </w:r>
      <w:r w:rsidR="00733A59">
        <w:rPr>
          <w:szCs w:val="22"/>
        </w:rPr>
        <w:t xml:space="preserve"> </w:t>
      </w:r>
      <w:r w:rsidR="00EE2E16">
        <w:rPr>
          <w:szCs w:val="22"/>
        </w:rPr>
        <w:t xml:space="preserve"> </w:t>
      </w:r>
      <w:r w:rsidR="00AB1B96">
        <w:rPr>
          <w:szCs w:val="22"/>
        </w:rPr>
        <w:t xml:space="preserve">   </w:t>
      </w:r>
      <w:r w:rsidR="00223759">
        <w:rPr>
          <w:szCs w:val="22"/>
        </w:rPr>
        <w:t xml:space="preserve">       </w:t>
      </w:r>
      <w:r w:rsidR="00112FB5">
        <w:rPr>
          <w:szCs w:val="22"/>
        </w:rPr>
        <w:tab/>
        <w:t xml:space="preserve">   </w:t>
      </w:r>
      <w:r w:rsidR="00733A59">
        <w:rPr>
          <w:szCs w:val="22"/>
        </w:rPr>
        <w:t>Ju</w:t>
      </w:r>
      <w:r w:rsidR="00AB1B96">
        <w:rPr>
          <w:szCs w:val="22"/>
        </w:rPr>
        <w:t>ly</w:t>
      </w:r>
      <w:r w:rsidR="00B068E1">
        <w:rPr>
          <w:szCs w:val="22"/>
        </w:rPr>
        <w:t xml:space="preserve"> </w:t>
      </w:r>
      <w:r w:rsidR="00C86309">
        <w:rPr>
          <w:szCs w:val="22"/>
        </w:rPr>
        <w:t>19</w:t>
      </w:r>
      <w:r w:rsidR="007A5827">
        <w:rPr>
          <w:szCs w:val="22"/>
        </w:rPr>
        <w:t>,</w:t>
      </w:r>
      <w:r>
        <w:rPr>
          <w:szCs w:val="22"/>
        </w:rPr>
        <w:t xml:space="preserve"> 201</w:t>
      </w:r>
      <w:r w:rsidR="00F4677B">
        <w:rPr>
          <w:szCs w:val="22"/>
        </w:rPr>
        <w:t>6</w:t>
      </w:r>
    </w:p>
    <w:p w:rsidR="008961DF" w:rsidRDefault="008961DF" w:rsidP="00585588">
      <w:pPr>
        <w:pStyle w:val="Title"/>
        <w:jc w:val="left"/>
        <w:rPr>
          <w:szCs w:val="22"/>
        </w:rPr>
      </w:pPr>
      <w:r w:rsidRPr="00F046EC">
        <w:rPr>
          <w:szCs w:val="22"/>
        </w:rPr>
        <w:t>Report No. NCD-</w:t>
      </w:r>
      <w:r w:rsidR="00585588">
        <w:rPr>
          <w:szCs w:val="22"/>
        </w:rPr>
        <w:t>2</w:t>
      </w:r>
      <w:r w:rsidR="00223759">
        <w:rPr>
          <w:szCs w:val="22"/>
        </w:rPr>
        <w:t>60</w:t>
      </w:r>
      <w:r w:rsidR="0088028B">
        <w:rPr>
          <w:szCs w:val="22"/>
        </w:rPr>
        <w:t>1</w:t>
      </w:r>
      <w:r w:rsidR="00EA17C2">
        <w:rPr>
          <w:szCs w:val="22"/>
        </w:rPr>
        <w:tab/>
      </w:r>
      <w:r w:rsidR="00EA17C2">
        <w:rPr>
          <w:szCs w:val="22"/>
        </w:rPr>
        <w:tab/>
      </w:r>
      <w:r w:rsidR="00EA17C2">
        <w:rPr>
          <w:szCs w:val="22"/>
        </w:rPr>
        <w:tab/>
      </w:r>
      <w:r w:rsidR="00EA17C2">
        <w:rPr>
          <w:szCs w:val="22"/>
        </w:rPr>
        <w:tab/>
      </w:r>
      <w:r w:rsidR="00EA17C2">
        <w:rPr>
          <w:szCs w:val="22"/>
        </w:rPr>
        <w:tab/>
      </w:r>
      <w:r w:rsidR="00683168">
        <w:rPr>
          <w:szCs w:val="22"/>
        </w:rPr>
        <w:t xml:space="preserve">   </w:t>
      </w:r>
    </w:p>
    <w:p w:rsidR="008961DF" w:rsidRPr="00F046EC" w:rsidRDefault="008961DF" w:rsidP="00AC191A">
      <w:pPr>
        <w:pStyle w:val="Title"/>
        <w:jc w:val="left"/>
        <w:rPr>
          <w:szCs w:val="22"/>
        </w:rPr>
      </w:pPr>
    </w:p>
    <w:p w:rsidR="008961DF" w:rsidRPr="00F046EC" w:rsidRDefault="008961DF">
      <w:pPr>
        <w:tabs>
          <w:tab w:val="left" w:pos="-720"/>
        </w:tabs>
        <w:suppressAutoHyphens/>
        <w:rPr>
          <w:szCs w:val="22"/>
        </w:rPr>
      </w:pPr>
      <w:r w:rsidRPr="00F046EC">
        <w:rPr>
          <w:szCs w:val="22"/>
        </w:rPr>
        <w:t xml:space="preserve">Re: </w:t>
      </w:r>
      <w:r w:rsidR="008833B2">
        <w:rPr>
          <w:szCs w:val="22"/>
        </w:rPr>
        <w:t xml:space="preserve"> </w:t>
      </w:r>
      <w:r w:rsidR="007C68E5">
        <w:rPr>
          <w:szCs w:val="22"/>
        </w:rPr>
        <w:t>N</w:t>
      </w:r>
      <w:r w:rsidR="00A737C1" w:rsidRPr="00F046EC">
        <w:rPr>
          <w:szCs w:val="22"/>
        </w:rPr>
        <w:t>ETWORK CHANGE</w:t>
      </w:r>
      <w:r w:rsidRPr="00F046EC">
        <w:rPr>
          <w:szCs w:val="22"/>
        </w:rPr>
        <w:t xml:space="preserve"> </w:t>
      </w:r>
      <w:r w:rsidR="00FD705B">
        <w:rPr>
          <w:szCs w:val="22"/>
        </w:rPr>
        <w:t>NOTICE</w:t>
      </w:r>
      <w:r w:rsidRPr="00F046EC">
        <w:rPr>
          <w:szCs w:val="22"/>
        </w:rPr>
        <w:t xml:space="preserve"> RECEIVED</w:t>
      </w:r>
    </w:p>
    <w:p w:rsidR="00323CD4" w:rsidRPr="00F046EC" w:rsidRDefault="00323CD4">
      <w:pPr>
        <w:tabs>
          <w:tab w:val="left" w:pos="-720"/>
        </w:tabs>
        <w:suppressAutoHyphens/>
        <w:rPr>
          <w:szCs w:val="22"/>
        </w:rPr>
      </w:pPr>
    </w:p>
    <w:p w:rsidR="008C4E05" w:rsidRDefault="00223759" w:rsidP="008C4E05">
      <w:pPr>
        <w:tabs>
          <w:tab w:val="left" w:pos="-720"/>
        </w:tabs>
        <w:suppressAutoHyphens/>
        <w:rPr>
          <w:b/>
          <w:szCs w:val="22"/>
          <w:u w:val="single"/>
        </w:rPr>
      </w:pPr>
      <w:r>
        <w:rPr>
          <w:szCs w:val="22"/>
        </w:rPr>
        <w:t xml:space="preserve">ACS of Anchorage, LLC d/b/a Alaska </w:t>
      </w:r>
      <w:r w:rsidR="00EC4A35">
        <w:rPr>
          <w:szCs w:val="22"/>
        </w:rPr>
        <w:t>Communications</w:t>
      </w:r>
      <w:r w:rsidR="00197061">
        <w:rPr>
          <w:szCs w:val="22"/>
        </w:rPr>
        <w:t xml:space="preserve"> (</w:t>
      </w:r>
      <w:r>
        <w:rPr>
          <w:szCs w:val="22"/>
        </w:rPr>
        <w:t>Alaska Communications</w:t>
      </w:r>
      <w:r w:rsidR="00197061">
        <w:rPr>
          <w:szCs w:val="22"/>
        </w:rPr>
        <w:t>)</w:t>
      </w:r>
      <w:r w:rsidR="00013348">
        <w:rPr>
          <w:szCs w:val="22"/>
        </w:rPr>
        <w:t>,</w:t>
      </w:r>
      <w:r w:rsidR="008961DF" w:rsidRPr="00F046EC">
        <w:rPr>
          <w:szCs w:val="22"/>
        </w:rPr>
        <w:t xml:space="preserve"> an incumbent local exchange carrier (LEC), has filed </w:t>
      </w:r>
      <w:r w:rsidR="000D1979">
        <w:rPr>
          <w:szCs w:val="22"/>
        </w:rPr>
        <w:t>public notice of network changes</w:t>
      </w:r>
      <w:r w:rsidR="0046224D">
        <w:rPr>
          <w:szCs w:val="22"/>
        </w:rPr>
        <w:t xml:space="preserve"> involving the retirement</w:t>
      </w:r>
      <w:r w:rsidR="0046224D" w:rsidRPr="0046224D">
        <w:rPr>
          <w:szCs w:val="22"/>
        </w:rPr>
        <w:t xml:space="preserve"> </w:t>
      </w:r>
      <w:r w:rsidR="0046224D">
        <w:rPr>
          <w:szCs w:val="22"/>
        </w:rPr>
        <w:t>of copper</w:t>
      </w:r>
      <w:r w:rsidR="000D1979">
        <w:rPr>
          <w:szCs w:val="22"/>
        </w:rPr>
        <w:t>, as required by section 51.332(b)(1) of the rules of the Federal Communications Commission (FCC)</w:t>
      </w:r>
      <w:r w:rsidR="00AD5A0B">
        <w:rPr>
          <w:szCs w:val="22"/>
        </w:rPr>
        <w:t>.</w:t>
      </w:r>
      <w:r w:rsidR="00AD5A0B">
        <w:rPr>
          <w:rStyle w:val="FootnoteReference"/>
          <w:szCs w:val="22"/>
        </w:rPr>
        <w:footnoteReference w:id="1"/>
      </w:r>
      <w:r w:rsidR="00AD5A0B">
        <w:rPr>
          <w:szCs w:val="22"/>
        </w:rPr>
        <w:t xml:space="preserve">  Upon initial review the filing appears to be complete.</w:t>
      </w:r>
      <w:r w:rsidR="00AD5A0B">
        <w:rPr>
          <w:rStyle w:val="FootnoteReference"/>
          <w:szCs w:val="22"/>
        </w:rPr>
        <w:footnoteReference w:id="2"/>
      </w:r>
    </w:p>
    <w:p w:rsidR="00971302" w:rsidRPr="00585588" w:rsidRDefault="00971302">
      <w:pPr>
        <w:tabs>
          <w:tab w:val="left" w:pos="-720"/>
        </w:tabs>
        <w:suppressAutoHyphens/>
        <w:rPr>
          <w:b/>
          <w:szCs w:val="22"/>
          <w:u w:val="single"/>
        </w:rPr>
      </w:pPr>
    </w:p>
    <w:p w:rsidR="008961DF" w:rsidRDefault="008961DF">
      <w:pPr>
        <w:tabs>
          <w:tab w:val="left" w:pos="-720"/>
        </w:tabs>
        <w:suppressAutoHyphens/>
        <w:rPr>
          <w:szCs w:val="22"/>
        </w:rPr>
      </w:pPr>
      <w:r w:rsidRPr="00F046EC">
        <w:rPr>
          <w:szCs w:val="22"/>
        </w:rPr>
        <w:t xml:space="preserve">The incumbent LEC's </w:t>
      </w:r>
      <w:r w:rsidR="003D3667">
        <w:rPr>
          <w:szCs w:val="22"/>
        </w:rPr>
        <w:t xml:space="preserve">notice </w:t>
      </w:r>
      <w:r w:rsidRPr="00F046EC">
        <w:rPr>
          <w:szCs w:val="22"/>
        </w:rPr>
        <w:t>refer</w:t>
      </w:r>
      <w:r w:rsidR="005F073E">
        <w:rPr>
          <w:szCs w:val="22"/>
        </w:rPr>
        <w:t>(</w:t>
      </w:r>
      <w:r w:rsidRPr="00F046EC">
        <w:rPr>
          <w:szCs w:val="22"/>
        </w:rPr>
        <w:t>s</w:t>
      </w:r>
      <w:r w:rsidR="005F073E">
        <w:rPr>
          <w:szCs w:val="22"/>
        </w:rPr>
        <w:t>)</w:t>
      </w:r>
      <w:r w:rsidRPr="00F046EC">
        <w:rPr>
          <w:szCs w:val="22"/>
        </w:rPr>
        <w:t xml:space="preserve"> to the change</w:t>
      </w:r>
      <w:r w:rsidR="0035349D" w:rsidRPr="00F046EC">
        <w:rPr>
          <w:szCs w:val="22"/>
        </w:rPr>
        <w:t>(</w:t>
      </w:r>
      <w:r w:rsidR="006911BA" w:rsidRPr="00F046EC">
        <w:rPr>
          <w:szCs w:val="22"/>
        </w:rPr>
        <w:t>s</w:t>
      </w:r>
      <w:r w:rsidR="0035349D" w:rsidRPr="00F046EC">
        <w:rPr>
          <w:szCs w:val="22"/>
        </w:rPr>
        <w:t>)</w:t>
      </w:r>
      <w:r w:rsidRPr="00F046EC">
        <w:rPr>
          <w:szCs w:val="22"/>
        </w:rPr>
        <w:t xml:space="preserve"> identified below:</w:t>
      </w:r>
    </w:p>
    <w:p w:rsidR="00B33E8A" w:rsidRDefault="00B33E8A" w:rsidP="00B33E8A">
      <w:pPr>
        <w:tabs>
          <w:tab w:val="left" w:pos="-720"/>
        </w:tabs>
        <w:suppressAutoHyphens/>
        <w:rPr>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980"/>
        <w:gridCol w:w="3690"/>
      </w:tblGrid>
      <w:tr w:rsidR="00B33E8A" w:rsidRPr="007E723C" w:rsidTr="003C5A18">
        <w:trPr>
          <w:trHeight w:val="305"/>
        </w:trPr>
        <w:tc>
          <w:tcPr>
            <w:tcW w:w="3690" w:type="dxa"/>
            <w:shd w:val="clear" w:color="auto" w:fill="auto"/>
          </w:tcPr>
          <w:p w:rsidR="00B33E8A" w:rsidRPr="007E723C" w:rsidRDefault="00B33E8A" w:rsidP="003C5A18">
            <w:pPr>
              <w:tabs>
                <w:tab w:val="left" w:pos="0"/>
              </w:tabs>
              <w:suppressAutoHyphens/>
              <w:rPr>
                <w:b/>
                <w:szCs w:val="22"/>
              </w:rPr>
            </w:pPr>
            <w:r w:rsidRPr="007E723C">
              <w:rPr>
                <w:b/>
                <w:szCs w:val="22"/>
              </w:rPr>
              <w:t>Type of Change(s)</w:t>
            </w:r>
          </w:p>
        </w:tc>
        <w:tc>
          <w:tcPr>
            <w:tcW w:w="1980" w:type="dxa"/>
            <w:shd w:val="clear" w:color="auto" w:fill="auto"/>
          </w:tcPr>
          <w:p w:rsidR="00B33E8A" w:rsidRPr="007E723C" w:rsidRDefault="00B33E8A" w:rsidP="003C5A18">
            <w:pPr>
              <w:tabs>
                <w:tab w:val="left" w:pos="0"/>
              </w:tabs>
              <w:suppressAutoHyphens/>
              <w:rPr>
                <w:b/>
                <w:szCs w:val="22"/>
              </w:rPr>
            </w:pPr>
            <w:r>
              <w:rPr>
                <w:b/>
                <w:szCs w:val="22"/>
              </w:rPr>
              <w:t>Location of Change(s)</w:t>
            </w:r>
          </w:p>
        </w:tc>
        <w:tc>
          <w:tcPr>
            <w:tcW w:w="3690" w:type="dxa"/>
            <w:shd w:val="clear" w:color="auto" w:fill="auto"/>
          </w:tcPr>
          <w:p w:rsidR="00B33E8A" w:rsidRPr="007E723C" w:rsidRDefault="00B33E8A" w:rsidP="003C5A18">
            <w:pPr>
              <w:tabs>
                <w:tab w:val="left" w:pos="0"/>
              </w:tabs>
              <w:suppressAutoHyphens/>
              <w:rPr>
                <w:b/>
                <w:szCs w:val="22"/>
              </w:rPr>
            </w:pPr>
            <w:r>
              <w:rPr>
                <w:b/>
                <w:szCs w:val="22"/>
              </w:rPr>
              <w:t xml:space="preserve">Originally Planned </w:t>
            </w:r>
            <w:r w:rsidRPr="007E723C">
              <w:rPr>
                <w:b/>
                <w:szCs w:val="22"/>
              </w:rPr>
              <w:t>Implementation Date(s)</w:t>
            </w:r>
          </w:p>
        </w:tc>
      </w:tr>
      <w:tr w:rsidR="00B33E8A" w:rsidRPr="007E723C" w:rsidTr="003C5A18">
        <w:tc>
          <w:tcPr>
            <w:tcW w:w="3690" w:type="dxa"/>
            <w:shd w:val="clear" w:color="auto" w:fill="auto"/>
          </w:tcPr>
          <w:p w:rsidR="00B33E8A" w:rsidRPr="007E723C" w:rsidRDefault="00B33E8A" w:rsidP="00B33E8A">
            <w:pPr>
              <w:tabs>
                <w:tab w:val="left" w:pos="0"/>
              </w:tabs>
              <w:suppressAutoHyphens/>
              <w:rPr>
                <w:szCs w:val="22"/>
              </w:rPr>
            </w:pPr>
            <w:r>
              <w:rPr>
                <w:szCs w:val="22"/>
              </w:rPr>
              <w:t>In response to the Alaska Department of Transportation (AK-DOT) road construction along the New Seward Highway, Alaska Communications plans to install a new fiber-fed Digital Loop Carrier and retire the existing buried copper physical feed in the area.</w:t>
            </w:r>
          </w:p>
        </w:tc>
        <w:tc>
          <w:tcPr>
            <w:tcW w:w="1980" w:type="dxa"/>
            <w:shd w:val="clear" w:color="auto" w:fill="auto"/>
          </w:tcPr>
          <w:p w:rsidR="00B33E8A" w:rsidRPr="007E723C" w:rsidRDefault="0088028B" w:rsidP="0088028B">
            <w:r>
              <w:t>1811 E. 68th Avenue</w:t>
            </w:r>
            <w:r w:rsidR="00B33E8A">
              <w:t>, Anchorage, Alaska 995</w:t>
            </w:r>
            <w:r>
              <w:t>07</w:t>
            </w:r>
          </w:p>
        </w:tc>
        <w:tc>
          <w:tcPr>
            <w:tcW w:w="3690" w:type="dxa"/>
            <w:shd w:val="clear" w:color="auto" w:fill="auto"/>
          </w:tcPr>
          <w:p w:rsidR="00B33E8A" w:rsidRPr="004612F5" w:rsidRDefault="00B33E8A" w:rsidP="00B33E8A">
            <w:pPr>
              <w:tabs>
                <w:tab w:val="left" w:pos="0"/>
              </w:tabs>
              <w:suppressAutoHyphens/>
              <w:rPr>
                <w:b/>
                <w:szCs w:val="22"/>
              </w:rPr>
            </w:pPr>
            <w:r>
              <w:rPr>
                <w:szCs w:val="22"/>
              </w:rPr>
              <w:t>December 1, 2016</w:t>
            </w:r>
          </w:p>
        </w:tc>
      </w:tr>
    </w:tbl>
    <w:p w:rsidR="00B33E8A" w:rsidRPr="005833F6" w:rsidRDefault="00B33E8A" w:rsidP="00B33E8A">
      <w:pPr>
        <w:tabs>
          <w:tab w:val="left" w:pos="0"/>
        </w:tabs>
        <w:suppressAutoHyphens/>
        <w:rPr>
          <w:szCs w:val="22"/>
          <w:lang w:val="de-DE"/>
        </w:rPr>
      </w:pPr>
    </w:p>
    <w:p w:rsidR="005833F6" w:rsidRPr="005833F6" w:rsidRDefault="005833F6" w:rsidP="005833F6">
      <w:pPr>
        <w:tabs>
          <w:tab w:val="left" w:pos="0"/>
        </w:tabs>
        <w:suppressAutoHyphens/>
        <w:rPr>
          <w:szCs w:val="22"/>
        </w:rPr>
      </w:pPr>
      <w:r w:rsidRPr="005833F6">
        <w:rPr>
          <w:szCs w:val="22"/>
        </w:rPr>
        <w:t>Incumbent LEC contact:</w:t>
      </w:r>
    </w:p>
    <w:p w:rsidR="00DE15CE" w:rsidRPr="00596841" w:rsidRDefault="00DE15CE" w:rsidP="00DE15CE">
      <w:pPr>
        <w:rPr>
          <w:szCs w:val="22"/>
        </w:rPr>
      </w:pPr>
      <w:r w:rsidRPr="00596841">
        <w:rPr>
          <w:szCs w:val="22"/>
        </w:rPr>
        <w:t>Lisa Phillips</w:t>
      </w:r>
    </w:p>
    <w:p w:rsidR="00DE15CE" w:rsidRPr="00596841" w:rsidRDefault="00DE15CE" w:rsidP="00DE15CE">
      <w:pPr>
        <w:rPr>
          <w:szCs w:val="22"/>
        </w:rPr>
      </w:pPr>
      <w:r w:rsidRPr="00596841">
        <w:rPr>
          <w:szCs w:val="22"/>
        </w:rPr>
        <w:t>Manager – Regulatory Affairs</w:t>
      </w:r>
    </w:p>
    <w:p w:rsidR="00DE15CE" w:rsidRPr="00596841" w:rsidRDefault="00DE15CE" w:rsidP="00DE15CE">
      <w:pPr>
        <w:rPr>
          <w:szCs w:val="22"/>
        </w:rPr>
      </w:pPr>
      <w:r w:rsidRPr="00596841">
        <w:rPr>
          <w:szCs w:val="22"/>
        </w:rPr>
        <w:t>Alaska Communications Systems</w:t>
      </w:r>
    </w:p>
    <w:p w:rsidR="00DE15CE" w:rsidRPr="00596841" w:rsidRDefault="00DE15CE" w:rsidP="00DE15CE">
      <w:pPr>
        <w:rPr>
          <w:szCs w:val="22"/>
        </w:rPr>
      </w:pPr>
      <w:r w:rsidRPr="00596841">
        <w:rPr>
          <w:szCs w:val="22"/>
        </w:rPr>
        <w:t>600 Telephone Avenue</w:t>
      </w:r>
    </w:p>
    <w:p w:rsidR="00DE15CE" w:rsidRPr="00596841" w:rsidRDefault="00DE15CE" w:rsidP="00DE15CE">
      <w:pPr>
        <w:rPr>
          <w:szCs w:val="22"/>
        </w:rPr>
      </w:pPr>
      <w:r w:rsidRPr="00596841">
        <w:rPr>
          <w:szCs w:val="22"/>
        </w:rPr>
        <w:t>Anchorage, Alaska 99503</w:t>
      </w:r>
      <w:r w:rsidRPr="00596841">
        <w:rPr>
          <w:szCs w:val="22"/>
        </w:rPr>
        <w:tab/>
        <w:t>Phone:  (907) 297-3130</w:t>
      </w:r>
    </w:p>
    <w:p w:rsidR="00DE15CE" w:rsidRPr="007F510F" w:rsidRDefault="00DE15CE" w:rsidP="00DE15CE">
      <w:pPr>
        <w:rPr>
          <w:szCs w:val="22"/>
        </w:rPr>
      </w:pPr>
    </w:p>
    <w:p w:rsidR="0070048E" w:rsidRPr="007F510F" w:rsidRDefault="00B33DF5" w:rsidP="0070048E">
      <w:pPr>
        <w:rPr>
          <w:szCs w:val="22"/>
        </w:rPr>
      </w:pPr>
      <w:r>
        <w:rPr>
          <w:szCs w:val="22"/>
        </w:rPr>
        <w:t>Incumbent LEC p</w:t>
      </w:r>
      <w:r w:rsidR="00FA382A">
        <w:rPr>
          <w:szCs w:val="22"/>
        </w:rPr>
        <w:t>ublic notice</w:t>
      </w:r>
      <w:r w:rsidR="003901D5">
        <w:rPr>
          <w:szCs w:val="22"/>
        </w:rPr>
        <w:t>s</w:t>
      </w:r>
      <w:r w:rsidR="00FA382A">
        <w:rPr>
          <w:szCs w:val="22"/>
        </w:rPr>
        <w:t xml:space="preserve"> of network change </w:t>
      </w:r>
      <w:r w:rsidR="003901D5">
        <w:rPr>
          <w:szCs w:val="22"/>
        </w:rPr>
        <w:t xml:space="preserve">filed </w:t>
      </w:r>
      <w:r w:rsidR="005F6AD0">
        <w:rPr>
          <w:szCs w:val="22"/>
        </w:rPr>
        <w:t>for the retirement</w:t>
      </w:r>
      <w:r w:rsidR="005F6AD0" w:rsidRPr="0046224D">
        <w:rPr>
          <w:szCs w:val="22"/>
        </w:rPr>
        <w:t xml:space="preserve"> </w:t>
      </w:r>
      <w:r w:rsidR="005F6AD0">
        <w:rPr>
          <w:szCs w:val="22"/>
        </w:rPr>
        <w:t xml:space="preserve">of copper </w:t>
      </w:r>
      <w:r w:rsidR="003901D5">
        <w:rPr>
          <w:szCs w:val="22"/>
        </w:rPr>
        <w:t xml:space="preserve">pursuant to section 51.332 </w:t>
      </w:r>
      <w:r w:rsidR="00FA382A">
        <w:rPr>
          <w:szCs w:val="22"/>
        </w:rPr>
        <w:t>are deemed approved on the 180th day after the release of the Commission’s public notice of the filing.</w:t>
      </w:r>
      <w:r w:rsidR="00FA382A">
        <w:rPr>
          <w:rStyle w:val="FootnoteReference"/>
          <w:szCs w:val="22"/>
        </w:rPr>
        <w:footnoteReference w:id="3"/>
      </w:r>
      <w:r w:rsidR="00FA382A">
        <w:rPr>
          <w:szCs w:val="22"/>
        </w:rPr>
        <w:t xml:space="preserve">  </w:t>
      </w:r>
      <w:r w:rsidR="0070048E" w:rsidRPr="00546004">
        <w:rPr>
          <w:szCs w:val="22"/>
        </w:rPr>
        <w:t>For purposes of computation of time when filing a petition for reconsideration</w:t>
      </w:r>
      <w:r w:rsidR="0070048E">
        <w:rPr>
          <w:szCs w:val="22"/>
        </w:rPr>
        <w:t xml:space="preserve">, </w:t>
      </w:r>
      <w:r w:rsidR="0070048E" w:rsidRPr="00546004">
        <w:rPr>
          <w:szCs w:val="22"/>
        </w:rPr>
        <w:t xml:space="preserve">application for </w:t>
      </w:r>
      <w:r w:rsidR="0070048E" w:rsidRPr="00546004">
        <w:rPr>
          <w:szCs w:val="22"/>
        </w:rPr>
        <w:lastRenderedPageBreak/>
        <w:t xml:space="preserve">review, or </w:t>
      </w:r>
      <w:r w:rsidR="0070048E">
        <w:rPr>
          <w:szCs w:val="22"/>
        </w:rPr>
        <w:t xml:space="preserve">petition </w:t>
      </w:r>
      <w:r w:rsidR="0070048E" w:rsidRPr="00546004">
        <w:rPr>
          <w:szCs w:val="22"/>
        </w:rPr>
        <w:t xml:space="preserve">for judicial review of the Commission’s decision, the date of “public notice” shall be </w:t>
      </w:r>
      <w:r w:rsidR="0070048E">
        <w:rPr>
          <w:szCs w:val="22"/>
        </w:rPr>
        <w:t>180</w:t>
      </w:r>
      <w:r w:rsidR="0070048E" w:rsidRPr="00546004">
        <w:rPr>
          <w:szCs w:val="22"/>
        </w:rPr>
        <w:t xml:space="preserve"> days after the release date of this Public Notice, or the date </w:t>
      </w:r>
      <w:r w:rsidR="0070048E">
        <w:rPr>
          <w:szCs w:val="22"/>
        </w:rPr>
        <w:t xml:space="preserve">announced in </w:t>
      </w:r>
      <w:r w:rsidR="0070048E" w:rsidRPr="00546004">
        <w:rPr>
          <w:szCs w:val="22"/>
        </w:rPr>
        <w:t>any further public notice or order announcing final action, as applicable.  Should no petitions for reconsideration, applications for review, or petitions for judicial review be timely filed, the proceeding listed in this Public Notice shall be terminated, and the docket will be closed.</w:t>
      </w:r>
    </w:p>
    <w:p w:rsidR="0070048E" w:rsidRPr="007F510F" w:rsidRDefault="0070048E" w:rsidP="0070048E">
      <w:pPr>
        <w:rPr>
          <w:szCs w:val="22"/>
        </w:rPr>
      </w:pPr>
    </w:p>
    <w:p w:rsidR="00EB1563" w:rsidRPr="00EC6F64" w:rsidRDefault="005B23F9" w:rsidP="005B23F9">
      <w:pPr>
        <w:rPr>
          <w:b/>
          <w:szCs w:val="22"/>
        </w:rPr>
      </w:pPr>
      <w:r w:rsidRPr="005B23F9">
        <w:rPr>
          <w:szCs w:val="22"/>
        </w:rPr>
        <w:t xml:space="preserve">Interested parties may comment on this network change notice using the Internet by accessing the ECFS:  </w:t>
      </w:r>
      <w:hyperlink r:id="rId8" w:history="1">
        <w:r w:rsidRPr="005B23F9">
          <w:rPr>
            <w:rStyle w:val="Hyperlink"/>
            <w:szCs w:val="22"/>
          </w:rPr>
          <w:t>http://apps.fcc.gov/ecfs</w:t>
        </w:r>
      </w:hyperlink>
      <w:r w:rsidRPr="005B23F9">
        <w:rPr>
          <w:szCs w:val="22"/>
        </w:rPr>
        <w:t xml:space="preserve">.  Filers should follow the instructions provided on the Web site for submitting comments.  Generally, only one copy of an electronic submission must be filed.  In completing the transmittal screen, filers should include their full name, U.S. Postal Service mailing address, and the applicable docket number.  Interested parties also may comment on this network change notice by sending an e-mail to </w:t>
      </w:r>
      <w:hyperlink r:id="rId9" w:history="1">
        <w:r w:rsidRPr="005B23F9">
          <w:rPr>
            <w:rStyle w:val="Hyperlink"/>
            <w:szCs w:val="22"/>
          </w:rPr>
          <w:t>NetworkChange@fcc.gov</w:t>
        </w:r>
      </w:hyperlink>
      <w:r w:rsidRPr="005B23F9">
        <w:rPr>
          <w:szCs w:val="22"/>
        </w:rPr>
        <w:t>.  The subject line of the e-mail must include the correct NCD Report Number or docket number in order for the comments to be considered in conjunction with this proceeding.  All information submitted including names and addresses will be publicly available via the web.</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b/>
          <w:szCs w:val="22"/>
        </w:rPr>
      </w:pPr>
      <w:r>
        <w:rPr>
          <w:szCs w:val="22"/>
        </w:rPr>
        <w:t>This proceeding is considered a “permit but disclose” proceeding for purposes of the Commission’s ex parte rules.</w:t>
      </w:r>
      <w:r>
        <w:rPr>
          <w:rStyle w:val="FootnoteReference"/>
          <w:szCs w:val="22"/>
        </w:rPr>
        <w:footnoteReference w:id="4"/>
      </w:r>
      <w:r>
        <w:rPr>
          <w:szCs w:val="22"/>
        </w:rPr>
        <w:t xml:space="preserve">  </w:t>
      </w:r>
      <w:r>
        <w:t xml:space="preserve">Participants in this proceeding should familiarize themselves with the Commission’s </w:t>
      </w:r>
      <w:r>
        <w:rPr>
          <w:i/>
          <w:iCs/>
        </w:rPr>
        <w:t xml:space="preserve">ex parte </w:t>
      </w:r>
      <w:r>
        <w:t xml:space="preserve">rules.  Persons making </w:t>
      </w:r>
      <w:r>
        <w:rPr>
          <w:i/>
        </w:rPr>
        <w:t xml:space="preserve">ex parte </w:t>
      </w:r>
      <w:r>
        <w:t xml:space="preserve">presentations must file a copy of any written presentation or a memorandum summarizing any oral presentation within two business days after the presentation (unless a different deadline applicable to the Sunshine period applies).  Persons making oral </w:t>
      </w:r>
      <w:r>
        <w:rPr>
          <w:i/>
          <w:iCs/>
        </w:rPr>
        <w:t xml:space="preserve">ex parte </w:t>
      </w:r>
      <w:r>
        <w:t xml:space="preserve">presentations are reminded that memoranda summarizing the presentation must (1) list all persons attending or otherwise participating in the meeting at which the </w:t>
      </w:r>
      <w:r>
        <w:rPr>
          <w:i/>
          <w:iCs/>
        </w:rPr>
        <w:t xml:space="preserve">ex parte </w:t>
      </w:r>
      <w: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Pr>
          <w:i/>
          <w:iCs/>
        </w:rPr>
        <w:t xml:space="preserve">ex parte </w:t>
      </w:r>
      <w:r>
        <w:t xml:space="preserve">meetings are deemed to be written </w:t>
      </w:r>
      <w:r>
        <w:rPr>
          <w:i/>
          <w:iCs/>
        </w:rPr>
        <w:t>ex parte</w:t>
      </w:r>
      <w:r>
        <w:t xml:space="preserve"> presentations and must be filed consistent with rule 1.1206(b).</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r>
        <w:rPr>
          <w:szCs w:val="22"/>
        </w:rPr>
        <w:t xml:space="preserve">People with Disabilities:  To request materials in accessible formats for people with disabilities (Braille, large print, electronic files, audio format), send an e-mail to </w:t>
      </w:r>
      <w:hyperlink r:id="rId10" w:history="1">
        <w:r w:rsidRPr="00903DBD">
          <w:rPr>
            <w:rStyle w:val="Hyperlink"/>
            <w:szCs w:val="22"/>
          </w:rPr>
          <w:t>fcc504@fcc.gov</w:t>
        </w:r>
      </w:hyperlink>
      <w:r>
        <w:rPr>
          <w:szCs w:val="22"/>
        </w:rPr>
        <w:t xml:space="preserve"> or call the Consumer &amp; Governmental Affairs Bureau at (202) 418-0530 (voice), (888) 835-5322 (tty).</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0"/>
        </w:tabs>
        <w:suppressAutoHyphens/>
        <w:rPr>
          <w:color w:val="000000"/>
          <w:szCs w:val="22"/>
        </w:rPr>
      </w:pPr>
      <w:r>
        <w:rPr>
          <w:color w:val="000000"/>
          <w:szCs w:val="22"/>
        </w:rPr>
        <w:t xml:space="preserve">For further information, contact Carmell Weathers, (202) 418-2325 (voice), or </w:t>
      </w:r>
      <w:hyperlink r:id="rId11" w:history="1">
        <w:r w:rsidRPr="00903DBD">
          <w:rPr>
            <w:rStyle w:val="Hyperlink"/>
            <w:b/>
            <w:szCs w:val="22"/>
          </w:rPr>
          <w:t>Carmell.Weathers@fcc.gov</w:t>
        </w:r>
      </w:hyperlink>
      <w:r>
        <w:rPr>
          <w:b/>
          <w:color w:val="000000"/>
          <w:szCs w:val="22"/>
        </w:rPr>
        <w:t xml:space="preserve"> </w:t>
      </w:r>
      <w:r>
        <w:rPr>
          <w:color w:val="000000"/>
          <w:szCs w:val="22"/>
        </w:rPr>
        <w:t>(email), of the Competition Policy Division, Wireline Competition Bureau.  The tty number is (888) 835-5322.</w:t>
      </w:r>
    </w:p>
    <w:p w:rsidR="00EB1563" w:rsidRDefault="00EB1563" w:rsidP="00EB1563">
      <w:pPr>
        <w:tabs>
          <w:tab w:val="left" w:pos="0"/>
        </w:tabs>
        <w:suppressAutoHyphens/>
        <w:rPr>
          <w:b/>
          <w:szCs w:val="22"/>
        </w:rPr>
      </w:pPr>
    </w:p>
    <w:p w:rsidR="008961DF" w:rsidRPr="00EC7DC8" w:rsidRDefault="00EB1563" w:rsidP="0025234E">
      <w:pPr>
        <w:tabs>
          <w:tab w:val="left" w:pos="0"/>
        </w:tabs>
        <w:suppressAutoHyphens/>
        <w:jc w:val="center"/>
        <w:rPr>
          <w:color w:val="000000"/>
          <w:szCs w:val="22"/>
        </w:rPr>
      </w:pPr>
      <w:r>
        <w:rPr>
          <w:b/>
          <w:szCs w:val="22"/>
        </w:rPr>
        <w:t>-FCC-</w:t>
      </w:r>
    </w:p>
    <w:sectPr w:rsidR="008961DF" w:rsidRPr="00EC7DC8" w:rsidSect="00E37281">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720" w:footer="10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281" w:rsidRDefault="00E37281">
      <w:r>
        <w:separator/>
      </w:r>
    </w:p>
  </w:endnote>
  <w:endnote w:type="continuationSeparator" w:id="0">
    <w:p w:rsidR="00E37281" w:rsidRDefault="00E3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rsidP="004F48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7281" w:rsidRDefault="00E372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rsidP="004F48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D7611">
      <w:rPr>
        <w:rStyle w:val="PageNumber"/>
        <w:noProof/>
      </w:rPr>
      <w:t>2</w:t>
    </w:r>
    <w:r>
      <w:rPr>
        <w:rStyle w:val="PageNumber"/>
      </w:rPr>
      <w:fldChar w:fldCharType="end"/>
    </w:r>
  </w:p>
  <w:p w:rsidR="00E37281" w:rsidRDefault="00E372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F02" w:rsidRDefault="00CA6F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281" w:rsidRDefault="00E37281">
      <w:r>
        <w:separator/>
      </w:r>
    </w:p>
  </w:footnote>
  <w:footnote w:type="continuationSeparator" w:id="0">
    <w:p w:rsidR="00E37281" w:rsidRDefault="00E37281">
      <w:r>
        <w:continuationSeparator/>
      </w:r>
    </w:p>
  </w:footnote>
  <w:footnote w:id="1">
    <w:p w:rsidR="00AD5A0B" w:rsidRPr="00AD5A0B" w:rsidRDefault="00AD5A0B">
      <w:pPr>
        <w:pStyle w:val="FootnoteText"/>
        <w:rPr>
          <w:sz w:val="20"/>
        </w:rPr>
      </w:pPr>
      <w:r>
        <w:rPr>
          <w:rStyle w:val="FootnoteReference"/>
        </w:rPr>
        <w:footnoteRef/>
      </w:r>
      <w:r>
        <w:t xml:space="preserve"> </w:t>
      </w:r>
      <w:r>
        <w:rPr>
          <w:i/>
          <w:sz w:val="20"/>
        </w:rPr>
        <w:t>See</w:t>
      </w:r>
      <w:r>
        <w:rPr>
          <w:sz w:val="20"/>
        </w:rPr>
        <w:t xml:space="preserve"> 47 CFR § 51.332(b)(1).</w:t>
      </w:r>
    </w:p>
  </w:footnote>
  <w:footnote w:id="2">
    <w:p w:rsidR="00AD5A0B" w:rsidRPr="00C613F7" w:rsidRDefault="00AD5A0B" w:rsidP="00AD5A0B">
      <w:pPr>
        <w:pStyle w:val="FootnoteText"/>
        <w:rPr>
          <w:sz w:val="20"/>
        </w:rPr>
      </w:pPr>
      <w:r>
        <w:rPr>
          <w:rStyle w:val="FootnoteReference"/>
        </w:rPr>
        <w:footnoteRef/>
      </w:r>
      <w:r>
        <w:t xml:space="preserve"> </w:t>
      </w:r>
      <w:r w:rsidR="0046224D">
        <w:rPr>
          <w:i/>
          <w:sz w:val="20"/>
        </w:rPr>
        <w:t>See</w:t>
      </w:r>
      <w:r w:rsidR="0046224D">
        <w:rPr>
          <w:sz w:val="20"/>
        </w:rPr>
        <w:t xml:space="preserve"> 47 CFR § 51.332(c)(1).</w:t>
      </w:r>
      <w:r w:rsidR="00DD03A2">
        <w:rPr>
          <w:sz w:val="20"/>
        </w:rPr>
        <w:t xml:space="preserve">  Incumbent LECs must file certification of all of the additional information required under section 51.332(d) no later than 90 days after the release date of the Commission’s public notice.  </w:t>
      </w:r>
      <w:r w:rsidR="00DD03A2">
        <w:rPr>
          <w:i/>
          <w:sz w:val="20"/>
        </w:rPr>
        <w:t>See</w:t>
      </w:r>
      <w:r w:rsidR="00DD03A2">
        <w:rPr>
          <w:sz w:val="20"/>
        </w:rPr>
        <w:t xml:space="preserve"> 47 CFR § 51.332(d).</w:t>
      </w:r>
    </w:p>
  </w:footnote>
  <w:footnote w:id="3">
    <w:p w:rsidR="00FA382A" w:rsidRDefault="00FA382A">
      <w:pPr>
        <w:pStyle w:val="FootnoteText"/>
      </w:pPr>
      <w:r>
        <w:rPr>
          <w:rStyle w:val="FootnoteReference"/>
        </w:rPr>
        <w:footnoteRef/>
      </w:r>
      <w:r>
        <w:t xml:space="preserve"> </w:t>
      </w:r>
      <w:r w:rsidRPr="00C613F7">
        <w:rPr>
          <w:i/>
          <w:sz w:val="20"/>
        </w:rPr>
        <w:t>See</w:t>
      </w:r>
      <w:r>
        <w:rPr>
          <w:sz w:val="20"/>
        </w:rPr>
        <w:t xml:space="preserve"> 47 CFR § 51.332(f).</w:t>
      </w:r>
    </w:p>
  </w:footnote>
  <w:footnote w:id="4">
    <w:p w:rsidR="00EB1563" w:rsidRDefault="00EB1563" w:rsidP="00EB1563">
      <w:pPr>
        <w:pStyle w:val="FootnoteText"/>
        <w:rPr>
          <w:sz w:val="20"/>
        </w:rPr>
      </w:pPr>
      <w:r>
        <w:rPr>
          <w:rStyle w:val="FootnoteReference"/>
        </w:rPr>
        <w:footnoteRef/>
      </w:r>
      <w:r>
        <w:t xml:space="preserve"> </w:t>
      </w:r>
      <w:r>
        <w:rPr>
          <w:sz w:val="20"/>
        </w:rPr>
        <w:t xml:space="preserve">47 CFR § 1.1200 </w:t>
      </w:r>
      <w:r>
        <w:rPr>
          <w:i/>
          <w:sz w:val="20"/>
        </w:rPr>
        <w:t>et seq</w:t>
      </w:r>
      <w:r>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F02" w:rsidRDefault="00CA6F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F02" w:rsidRDefault="00CA6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mc:AlternateContent>
        <mc:Choice Requires="wps">
          <w:drawing>
            <wp:anchor distT="0" distB="0" distL="114300" distR="114300" simplePos="0" relativeHeight="251657216" behindDoc="0" locked="0" layoutInCell="1" allowOverlap="1" wp14:anchorId="5A9490BF" wp14:editId="1081DAE9">
              <wp:simplePos x="0" y="0"/>
              <wp:positionH relativeFrom="column">
                <wp:posOffset>51435</wp:posOffset>
              </wp:positionH>
              <wp:positionV relativeFrom="paragraph">
                <wp:posOffset>688340</wp:posOffset>
              </wp:positionV>
              <wp:extent cx="3108960" cy="5715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7281" w:rsidRPr="002D783A" w:rsidRDefault="00E37281">
                          <w:pPr>
                            <w:rPr>
                              <w:rFonts w:ascii="Arial" w:hAnsi="Arial" w:cs="Arial"/>
                              <w:b/>
                            </w:rPr>
                          </w:pPr>
                          <w:r w:rsidRPr="002D783A">
                            <w:rPr>
                              <w:rFonts w:ascii="Arial" w:hAnsi="Arial" w:cs="Arial"/>
                              <w:b/>
                            </w:rPr>
                            <w:t>Federal Communications Commission</w:t>
                          </w:r>
                        </w:p>
                        <w:p w:rsidR="00E37281" w:rsidRPr="002D783A" w:rsidRDefault="00E37281">
                          <w:pPr>
                            <w:rPr>
                              <w:rFonts w:ascii="Arial" w:hAnsi="Arial" w:cs="Arial"/>
                              <w:b/>
                            </w:rPr>
                          </w:pPr>
                          <w:smartTag w:uri="urn:schemas-microsoft-com:office:smarttags" w:element="Street">
                            <w:smartTag w:uri="urn:schemas-microsoft-com:office:smarttags" w:element="address">
                              <w:r w:rsidRPr="002D783A">
                                <w:rPr>
                                  <w:rFonts w:ascii="Arial" w:hAnsi="Arial" w:cs="Arial"/>
                                  <w:b/>
                                </w:rPr>
                                <w:t>445 12</w:t>
                              </w:r>
                              <w:r w:rsidRPr="002D783A">
                                <w:rPr>
                                  <w:rFonts w:ascii="Arial" w:hAnsi="Arial" w:cs="Arial"/>
                                  <w:b/>
                                  <w:vertAlign w:val="superscript"/>
                                </w:rPr>
                                <w:t>th</w:t>
                              </w:r>
                              <w:r w:rsidRPr="002D783A">
                                <w:rPr>
                                  <w:rFonts w:ascii="Arial" w:hAnsi="Arial" w:cs="Arial"/>
                                  <w:b/>
                                </w:rPr>
                                <w:t xml:space="preserve"> Street, S.W.</w:t>
                              </w:r>
                            </w:smartTag>
                          </w:smartTag>
                        </w:p>
                        <w:p w:rsidR="00E37281" w:rsidRPr="002D783A" w:rsidRDefault="00E37281">
                          <w:pPr>
                            <w:rPr>
                              <w:rFonts w:ascii="Arial" w:hAnsi="Arial" w:cs="Arial"/>
                              <w:sz w:val="24"/>
                            </w:rPr>
                          </w:pPr>
                          <w:smartTag w:uri="urn:schemas-microsoft-com:office:smarttags" w:element="place">
                            <w:smartTag w:uri="urn:schemas-microsoft-com:office:smarttags" w:element="City">
                              <w:r w:rsidRPr="002D783A">
                                <w:rPr>
                                  <w:rFonts w:ascii="Arial" w:hAnsi="Arial" w:cs="Arial"/>
                                  <w:b/>
                                </w:rPr>
                                <w:t>Washington</w:t>
                              </w:r>
                            </w:smartTag>
                            <w:r w:rsidRPr="002D783A">
                              <w:rPr>
                                <w:rFonts w:ascii="Arial" w:hAnsi="Arial" w:cs="Arial"/>
                                <w:b/>
                              </w:rPr>
                              <w:t xml:space="preserve">, </w:t>
                            </w:r>
                            <w:smartTag w:uri="urn:schemas-microsoft-com:office:smarttags" w:element="State">
                              <w:r w:rsidRPr="002D783A">
                                <w:rPr>
                                  <w:rFonts w:ascii="Arial" w:hAnsi="Arial" w:cs="Arial"/>
                                  <w:b/>
                                </w:rPr>
                                <w:t>D.C.</w:t>
                              </w:r>
                            </w:smartTag>
                            <w:r w:rsidRPr="002D783A">
                              <w:rPr>
                                <w:rFonts w:ascii="Arial" w:hAnsi="Arial" w:cs="Arial"/>
                                <w:b/>
                              </w:rPr>
                              <w:t xml:space="preserve"> </w:t>
                            </w:r>
                            <w:smartTag w:uri="urn:schemas-microsoft-com:office:smarttags" w:element="PostalCode">
                              <w:r w:rsidRPr="002D783A">
                                <w:rPr>
                                  <w:rFonts w:ascii="Arial" w:hAnsi="Arial" w:cs="Arial"/>
                                  <w:b/>
                                </w:rPr>
                                <w:t>20554</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A9490BF" id="_x0000_t202" coordsize="21600,21600" o:spt="202" path="m,l,21600r21600,l21600,xe">
              <v:stroke joinstyle="miter"/>
              <v:path gradientshapeok="t" o:connecttype="rect"/>
            </v:shapetype>
            <v:shape id="Text Box 2" o:spid="_x0000_s1026" type="#_x0000_t202" style="position:absolute;left:0;text-align:left;margin-left:4.05pt;margin-top:54.2pt;width:244.8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mwiggIAAA8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" stroked="f">
              <v:textbox>
                <w:txbxContent>
                  <w:p w:rsidR="00E37281" w:rsidRPr="002D783A" w:rsidRDefault="00E37281">
                    <w:pPr>
                      <w:rPr>
                        <w:rFonts w:ascii="Arial" w:hAnsi="Arial" w:cs="Arial"/>
                        <w:b/>
                      </w:rPr>
                    </w:pPr>
                    <w:r w:rsidRPr="002D783A">
                      <w:rPr>
                        <w:rFonts w:ascii="Arial" w:hAnsi="Arial" w:cs="Arial"/>
                        <w:b/>
                      </w:rPr>
                      <w:t>Federal Communications Commission</w:t>
                    </w:r>
                  </w:p>
                  <w:p w:rsidR="00E37281" w:rsidRPr="002D783A" w:rsidRDefault="00E37281">
                    <w:pPr>
                      <w:rPr>
                        <w:rFonts w:ascii="Arial" w:hAnsi="Arial" w:cs="Arial"/>
                        <w:b/>
                      </w:rPr>
                    </w:pPr>
                    <w:smartTag w:uri="urn:schemas-microsoft-com:office:smarttags" w:element="Street">
                      <w:smartTag w:uri="urn:schemas-microsoft-com:office:smarttags" w:element="address">
                        <w:r w:rsidRPr="002D783A">
                          <w:rPr>
                            <w:rFonts w:ascii="Arial" w:hAnsi="Arial" w:cs="Arial"/>
                            <w:b/>
                          </w:rPr>
                          <w:t>445 12</w:t>
                        </w:r>
                        <w:r w:rsidRPr="002D783A">
                          <w:rPr>
                            <w:rFonts w:ascii="Arial" w:hAnsi="Arial" w:cs="Arial"/>
                            <w:b/>
                            <w:vertAlign w:val="superscript"/>
                          </w:rPr>
                          <w:t>th</w:t>
                        </w:r>
                        <w:r w:rsidRPr="002D783A">
                          <w:rPr>
                            <w:rFonts w:ascii="Arial" w:hAnsi="Arial" w:cs="Arial"/>
                            <w:b/>
                          </w:rPr>
                          <w:t xml:space="preserve"> Street, S.W.</w:t>
                        </w:r>
                      </w:smartTag>
                    </w:smartTag>
                  </w:p>
                  <w:p w:rsidR="00E37281" w:rsidRPr="002D783A" w:rsidRDefault="00E37281">
                    <w:pPr>
                      <w:rPr>
                        <w:rFonts w:ascii="Arial" w:hAnsi="Arial" w:cs="Arial"/>
                        <w:sz w:val="24"/>
                      </w:rPr>
                    </w:pPr>
                    <w:smartTag w:uri="urn:schemas-microsoft-com:office:smarttags" w:element="place">
                      <w:smartTag w:uri="urn:schemas-microsoft-com:office:smarttags" w:element="City">
                        <w:r w:rsidRPr="002D783A">
                          <w:rPr>
                            <w:rFonts w:ascii="Arial" w:hAnsi="Arial" w:cs="Arial"/>
                            <w:b/>
                          </w:rPr>
                          <w:t>Washington</w:t>
                        </w:r>
                      </w:smartTag>
                      <w:r w:rsidRPr="002D783A">
                        <w:rPr>
                          <w:rFonts w:ascii="Arial" w:hAnsi="Arial" w:cs="Arial"/>
                          <w:b/>
                        </w:rPr>
                        <w:t xml:space="preserve">, </w:t>
                      </w:r>
                      <w:smartTag w:uri="urn:schemas-microsoft-com:office:smarttags" w:element="State">
                        <w:r w:rsidRPr="002D783A">
                          <w:rPr>
                            <w:rFonts w:ascii="Arial" w:hAnsi="Arial" w:cs="Arial"/>
                            <w:b/>
                          </w:rPr>
                          <w:t>D.C.</w:t>
                        </w:r>
                      </w:smartTag>
                      <w:r w:rsidRPr="002D783A">
                        <w:rPr>
                          <w:rFonts w:ascii="Arial" w:hAnsi="Arial" w:cs="Arial"/>
                          <w:b/>
                        </w:rPr>
                        <w:t xml:space="preserve"> </w:t>
                      </w:r>
                      <w:smartTag w:uri="urn:schemas-microsoft-com:office:smarttags" w:element="PostalCode">
                        <w:r w:rsidRPr="002D783A">
                          <w:rPr>
                            <w:rFonts w:ascii="Arial" w:hAnsi="Arial" w:cs="Arial"/>
                            <w:b/>
                          </w:rPr>
                          <w:t>20554</w:t>
                        </w:r>
                      </w:smartTag>
                    </w:smartTag>
                  </w:p>
                </w:txbxContent>
              </v:textbox>
            </v:shape>
          </w:pict>
        </mc:Fallback>
      </mc:AlternateContent>
    </w:r>
    <w:r w:rsidR="002D7611">
      <w:rPr>
        <w:rFonts w:ascii="News Gothic MT" w:hAnsi="News Gothic MT"/>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0;width:46.55pt;height:46.55pt;z-index:251656192;visibility:visible;mso-wrap-edited:f;mso-position-horizontal-relative:text;mso-position-vertical-relative:text" o:allowincell="f">
          <v:imagedata r:id="rId1" o:title=""/>
        </v:shape>
        <o:OLEObject Type="Embed" ProgID="Word.Picture.8" ShapeID="_x0000_s2049" DrawAspect="Content" ObjectID="_1530445841" r:id="rId2"/>
      </w:pict>
    </w:r>
    <w:r>
      <w:rPr>
        <w:rFonts w:ascii="News Gothic MT" w:hAnsi="News Gothic MT"/>
        <w:b/>
        <w:kern w:val="28"/>
        <w:sz w:val="96"/>
      </w:rPr>
      <w:t>PUBLIC NOTICE</w:t>
    </w:r>
  </w:p>
  <w:p w:rsidR="00E37281" w:rsidRPr="00EA17C2" w:rsidRDefault="00E37281" w:rsidP="00EA17C2">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8240" behindDoc="0" locked="0" layoutInCell="1" allowOverlap="1" wp14:anchorId="60B7E938" wp14:editId="0A7AFB9D">
              <wp:simplePos x="0" y="0"/>
              <wp:positionH relativeFrom="column">
                <wp:posOffset>-177165</wp:posOffset>
              </wp:positionH>
              <wp:positionV relativeFrom="paragraph">
                <wp:posOffset>647700</wp:posOffset>
              </wp:positionV>
              <wp:extent cx="62865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F44128"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51pt" to="481.0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LEgIAACg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"/>
          </w:pict>
        </mc:Fallback>
      </mc:AlternateContent>
    </w:r>
    <w:r>
      <w:rPr>
        <w:rFonts w:ascii="News Gothic MT" w:hAnsi="News Gothic MT"/>
        <w:b/>
        <w:noProof/>
        <w:sz w:val="24"/>
      </w:rPr>
      <mc:AlternateContent>
        <mc:Choice Requires="wps">
          <w:drawing>
            <wp:anchor distT="0" distB="0" distL="114300" distR="114300" simplePos="0" relativeHeight="251659264" behindDoc="0" locked="0" layoutInCell="1" allowOverlap="1" wp14:anchorId="2B136996" wp14:editId="22C67822">
              <wp:simplePos x="0" y="0"/>
              <wp:positionH relativeFrom="column">
                <wp:posOffset>3366135</wp:posOffset>
              </wp:positionH>
              <wp:positionV relativeFrom="paragraph">
                <wp:posOffset>76200</wp:posOffset>
              </wp:positionV>
              <wp:extent cx="26289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7281" w:rsidRDefault="00E37281">
                          <w:pPr>
                            <w:jc w:val="right"/>
                            <w:rPr>
                              <w:rFonts w:ascii="Arial" w:hAnsi="Arial"/>
                              <w:sz w:val="16"/>
                            </w:rPr>
                          </w:pPr>
                          <w:r>
                            <w:rPr>
                              <w:rFonts w:ascii="Arial" w:hAnsi="Arial"/>
                              <w:sz w:val="16"/>
                            </w:rPr>
                            <w:tab/>
                            <w:t>News Media Information 202 / 418-0500</w:t>
                          </w:r>
                        </w:p>
                        <w:p w:rsidR="00E37281" w:rsidRDefault="00E37281">
                          <w:pPr>
                            <w:jc w:val="right"/>
                            <w:rPr>
                              <w:rFonts w:ascii="Arial" w:hAnsi="Arial"/>
                              <w:sz w:val="16"/>
                            </w:rPr>
                          </w:pPr>
                          <w:r>
                            <w:rPr>
                              <w:rFonts w:ascii="Arial" w:hAnsi="Arial"/>
                              <w:sz w:val="16"/>
                            </w:rPr>
                            <w:tab/>
                            <w:t xml:space="preserve">            Internet:  http://www.fcc.gov</w:t>
                          </w:r>
                        </w:p>
                        <w:p w:rsidR="00E37281" w:rsidRDefault="00E37281" w:rsidP="00B2754A">
                          <w:pPr>
                            <w:rPr>
                              <w:rFonts w:ascii="Arial" w:hAnsi="Arial"/>
                              <w:sz w:val="16"/>
                            </w:rPr>
                          </w:pPr>
                          <w:r>
                            <w:rPr>
                              <w:rFonts w:ascii="Arial" w:hAnsi="Arial"/>
                              <w:sz w:val="16"/>
                            </w:rPr>
                            <w:tab/>
                            <w:t xml:space="preserve">                                     TTY 1-888-835-5322</w:t>
                          </w:r>
                        </w:p>
                        <w:p w:rsidR="00E37281" w:rsidRDefault="00E37281" w:rsidP="00B2754A">
                          <w:pPr>
                            <w:rPr>
                              <w:rFonts w:ascii="Arial" w:hAnsi="Arial"/>
                              <w:sz w:val="16"/>
                            </w:rPr>
                          </w:pPr>
                          <w:r>
                            <w:rPr>
                              <w:rFonts w:ascii="Arial" w:hAnsi="Arial"/>
                              <w:sz w:val="16"/>
                            </w:rPr>
                            <w:tab/>
                          </w:r>
                          <w:r>
                            <w:rPr>
                              <w:rFonts w:ascii="Arial" w:hAnsi="Arial"/>
                              <w:sz w:val="16"/>
                            </w:rPr>
                            <w:tab/>
                          </w:r>
                        </w:p>
                        <w:p w:rsidR="00E37281" w:rsidRDefault="00E37281" w:rsidP="00B2754A">
                          <w:pPr>
                            <w:rPr>
                              <w:rFonts w:ascii="Arial" w:hAnsi="Arial"/>
                              <w:sz w:val="16"/>
                            </w:rPr>
                          </w:pPr>
                          <w:r>
                            <w:rPr>
                              <w:rFonts w:ascii="Arial" w:hAnsi="Arial"/>
                              <w:sz w:val="16"/>
                            </w:rPr>
                            <w:t xml:space="preserve"> </w:t>
                          </w: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136996" id="Text Box 4" o:spid="_x0000_s1027" type="#_x0000_t202" style="position:absolute;left:0;text-align:left;margin-left:265.05pt;margin-top:6pt;width:20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" stroked="f">
              <v:textbox inset=",0,,0">
                <w:txbxContent>
                  <w:p w:rsidR="00E37281" w:rsidRDefault="00E37281">
                    <w:pPr>
                      <w:jc w:val="right"/>
                      <w:rPr>
                        <w:rFonts w:ascii="Arial" w:hAnsi="Arial"/>
                        <w:sz w:val="16"/>
                      </w:rPr>
                    </w:pPr>
                    <w:r>
                      <w:rPr>
                        <w:rFonts w:ascii="Arial" w:hAnsi="Arial"/>
                        <w:sz w:val="16"/>
                      </w:rPr>
                      <w:tab/>
                      <w:t>News Media Information 202 / 418-0500</w:t>
                    </w:r>
                  </w:p>
                  <w:p w:rsidR="00E37281" w:rsidRDefault="00E37281">
                    <w:pPr>
                      <w:jc w:val="right"/>
                      <w:rPr>
                        <w:rFonts w:ascii="Arial" w:hAnsi="Arial"/>
                        <w:sz w:val="16"/>
                      </w:rPr>
                    </w:pPr>
                    <w:r>
                      <w:rPr>
                        <w:rFonts w:ascii="Arial" w:hAnsi="Arial"/>
                        <w:sz w:val="16"/>
                      </w:rPr>
                      <w:tab/>
                      <w:t xml:space="preserve">            Internet:  http://www.fcc.gov</w:t>
                    </w:r>
                  </w:p>
                  <w:p w:rsidR="00E37281" w:rsidRDefault="00E37281" w:rsidP="00B2754A">
                    <w:pPr>
                      <w:rPr>
                        <w:rFonts w:ascii="Arial" w:hAnsi="Arial"/>
                        <w:sz w:val="16"/>
                      </w:rPr>
                    </w:pPr>
                    <w:r>
                      <w:rPr>
                        <w:rFonts w:ascii="Arial" w:hAnsi="Arial"/>
                        <w:sz w:val="16"/>
                      </w:rPr>
                      <w:tab/>
                      <w:t xml:space="preserve">                                     TTY 1-888-835-5322</w:t>
                    </w:r>
                  </w:p>
                  <w:p w:rsidR="00E37281" w:rsidRDefault="00E37281" w:rsidP="00B2754A">
                    <w:pPr>
                      <w:rPr>
                        <w:rFonts w:ascii="Arial" w:hAnsi="Arial"/>
                        <w:sz w:val="16"/>
                      </w:rPr>
                    </w:pPr>
                    <w:r>
                      <w:rPr>
                        <w:rFonts w:ascii="Arial" w:hAnsi="Arial"/>
                        <w:sz w:val="16"/>
                      </w:rPr>
                      <w:tab/>
                    </w:r>
                    <w:r>
                      <w:rPr>
                        <w:rFonts w:ascii="Arial" w:hAnsi="Arial"/>
                        <w:sz w:val="16"/>
                      </w:rPr>
                      <w:tab/>
                    </w:r>
                  </w:p>
                  <w:p w:rsidR="00E37281" w:rsidRDefault="00E37281" w:rsidP="00B2754A">
                    <w:pPr>
                      <w:rPr>
                        <w:rFonts w:ascii="Arial" w:hAnsi="Arial"/>
                        <w:sz w:val="16"/>
                      </w:rPr>
                    </w:pPr>
                    <w:r>
                      <w:rPr>
                        <w:rFonts w:ascii="Arial" w:hAnsi="Arial"/>
                        <w:sz w:val="16"/>
                      </w:rPr>
                      <w:t xml:space="preserve"> </w:t>
                    </w: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3">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4">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5">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4"/>
  </w:num>
  <w:num w:numId="2">
    <w:abstractNumId w:val="3"/>
  </w:num>
  <w:num w:numId="3">
    <w:abstractNumId w:val="5"/>
  </w:num>
  <w:num w:numId="4">
    <w:abstractNumId w:val="0"/>
  </w:num>
  <w:num w:numId="5">
    <w:abstractNumId w:val="5"/>
  </w:num>
  <w:num w:numId="6">
    <w:abstractNumId w:val="5"/>
  </w:num>
  <w:num w:numId="7">
    <w:abstractNumId w:val="5"/>
  </w:num>
  <w:num w:numId="8">
    <w:abstractNumId w:val="5"/>
  </w:num>
  <w:num w:numId="9">
    <w:abstractNumId w:val="5"/>
  </w:num>
  <w:num w:numId="10">
    <w:abstractNumId w:val="5"/>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1DF"/>
    <w:rsid w:val="00001B24"/>
    <w:rsid w:val="00002DCD"/>
    <w:rsid w:val="00004C0F"/>
    <w:rsid w:val="00004FFD"/>
    <w:rsid w:val="000053A0"/>
    <w:rsid w:val="00012E0F"/>
    <w:rsid w:val="00013348"/>
    <w:rsid w:val="000140BF"/>
    <w:rsid w:val="000148C0"/>
    <w:rsid w:val="00014E28"/>
    <w:rsid w:val="000200F0"/>
    <w:rsid w:val="00022A53"/>
    <w:rsid w:val="00023F17"/>
    <w:rsid w:val="000249F3"/>
    <w:rsid w:val="00024C22"/>
    <w:rsid w:val="00025664"/>
    <w:rsid w:val="00025D8F"/>
    <w:rsid w:val="00031722"/>
    <w:rsid w:val="000317A0"/>
    <w:rsid w:val="00031F3B"/>
    <w:rsid w:val="0003295D"/>
    <w:rsid w:val="00033617"/>
    <w:rsid w:val="0003367A"/>
    <w:rsid w:val="00034F79"/>
    <w:rsid w:val="0003613C"/>
    <w:rsid w:val="0004029C"/>
    <w:rsid w:val="00040C59"/>
    <w:rsid w:val="00042D67"/>
    <w:rsid w:val="000438B5"/>
    <w:rsid w:val="00052894"/>
    <w:rsid w:val="00053204"/>
    <w:rsid w:val="0005623D"/>
    <w:rsid w:val="000576FE"/>
    <w:rsid w:val="00061458"/>
    <w:rsid w:val="000656C1"/>
    <w:rsid w:val="000656EF"/>
    <w:rsid w:val="0007319B"/>
    <w:rsid w:val="00083F6A"/>
    <w:rsid w:val="00084E7E"/>
    <w:rsid w:val="0008709F"/>
    <w:rsid w:val="000926AA"/>
    <w:rsid w:val="000957FF"/>
    <w:rsid w:val="000A0338"/>
    <w:rsid w:val="000A0E36"/>
    <w:rsid w:val="000A19E7"/>
    <w:rsid w:val="000A4121"/>
    <w:rsid w:val="000A4461"/>
    <w:rsid w:val="000A4B35"/>
    <w:rsid w:val="000A76ED"/>
    <w:rsid w:val="000B4970"/>
    <w:rsid w:val="000B4D5D"/>
    <w:rsid w:val="000B513B"/>
    <w:rsid w:val="000B5AE1"/>
    <w:rsid w:val="000C0C58"/>
    <w:rsid w:val="000C357A"/>
    <w:rsid w:val="000C5F04"/>
    <w:rsid w:val="000C6707"/>
    <w:rsid w:val="000D1979"/>
    <w:rsid w:val="000D31F2"/>
    <w:rsid w:val="000D41B4"/>
    <w:rsid w:val="000D4467"/>
    <w:rsid w:val="000D5D9F"/>
    <w:rsid w:val="000E0600"/>
    <w:rsid w:val="000E3D6F"/>
    <w:rsid w:val="000F2666"/>
    <w:rsid w:val="000F3EC3"/>
    <w:rsid w:val="000F53BB"/>
    <w:rsid w:val="000F56DB"/>
    <w:rsid w:val="00100A0C"/>
    <w:rsid w:val="00100AA0"/>
    <w:rsid w:val="00103733"/>
    <w:rsid w:val="00105748"/>
    <w:rsid w:val="00111840"/>
    <w:rsid w:val="001118D4"/>
    <w:rsid w:val="00111EB9"/>
    <w:rsid w:val="00112FB5"/>
    <w:rsid w:val="0011693B"/>
    <w:rsid w:val="001252C4"/>
    <w:rsid w:val="00130621"/>
    <w:rsid w:val="00132B0F"/>
    <w:rsid w:val="00134925"/>
    <w:rsid w:val="00134EFE"/>
    <w:rsid w:val="00136DBF"/>
    <w:rsid w:val="0013738C"/>
    <w:rsid w:val="00137C9C"/>
    <w:rsid w:val="00141768"/>
    <w:rsid w:val="001434DF"/>
    <w:rsid w:val="00145934"/>
    <w:rsid w:val="00145BBB"/>
    <w:rsid w:val="0014625A"/>
    <w:rsid w:val="00147E76"/>
    <w:rsid w:val="001519BF"/>
    <w:rsid w:val="001539FD"/>
    <w:rsid w:val="001557CD"/>
    <w:rsid w:val="00160926"/>
    <w:rsid w:val="00161199"/>
    <w:rsid w:val="00163DBE"/>
    <w:rsid w:val="0016472E"/>
    <w:rsid w:val="00165610"/>
    <w:rsid w:val="00167758"/>
    <w:rsid w:val="001725AA"/>
    <w:rsid w:val="00172A03"/>
    <w:rsid w:val="00173210"/>
    <w:rsid w:val="00174391"/>
    <w:rsid w:val="0017686D"/>
    <w:rsid w:val="001773FB"/>
    <w:rsid w:val="00182641"/>
    <w:rsid w:val="00183251"/>
    <w:rsid w:val="00183FD1"/>
    <w:rsid w:val="001842AF"/>
    <w:rsid w:val="00190C3F"/>
    <w:rsid w:val="00192CF0"/>
    <w:rsid w:val="00193582"/>
    <w:rsid w:val="00194EB2"/>
    <w:rsid w:val="0019537D"/>
    <w:rsid w:val="001969E4"/>
    <w:rsid w:val="00197061"/>
    <w:rsid w:val="001A31CC"/>
    <w:rsid w:val="001A3942"/>
    <w:rsid w:val="001A3D3F"/>
    <w:rsid w:val="001A474F"/>
    <w:rsid w:val="001A6F62"/>
    <w:rsid w:val="001B25C6"/>
    <w:rsid w:val="001B309E"/>
    <w:rsid w:val="001B3A06"/>
    <w:rsid w:val="001B4899"/>
    <w:rsid w:val="001B50DE"/>
    <w:rsid w:val="001B51FD"/>
    <w:rsid w:val="001B610E"/>
    <w:rsid w:val="001C3D51"/>
    <w:rsid w:val="001C3D8A"/>
    <w:rsid w:val="001C572D"/>
    <w:rsid w:val="001C666F"/>
    <w:rsid w:val="001C74CB"/>
    <w:rsid w:val="001C74D5"/>
    <w:rsid w:val="001C7ABB"/>
    <w:rsid w:val="001D0C6C"/>
    <w:rsid w:val="001D23C9"/>
    <w:rsid w:val="001D3E99"/>
    <w:rsid w:val="001D5845"/>
    <w:rsid w:val="001D5E50"/>
    <w:rsid w:val="001D7954"/>
    <w:rsid w:val="001E3CA4"/>
    <w:rsid w:val="001E461A"/>
    <w:rsid w:val="001F161B"/>
    <w:rsid w:val="001F1644"/>
    <w:rsid w:val="001F262C"/>
    <w:rsid w:val="0020083C"/>
    <w:rsid w:val="00203CED"/>
    <w:rsid w:val="00204243"/>
    <w:rsid w:val="00206469"/>
    <w:rsid w:val="002069B2"/>
    <w:rsid w:val="00207D6D"/>
    <w:rsid w:val="00210A68"/>
    <w:rsid w:val="0021102A"/>
    <w:rsid w:val="002147B6"/>
    <w:rsid w:val="00216423"/>
    <w:rsid w:val="00216A98"/>
    <w:rsid w:val="00217628"/>
    <w:rsid w:val="00220E48"/>
    <w:rsid w:val="00222363"/>
    <w:rsid w:val="00222F4C"/>
    <w:rsid w:val="002235D9"/>
    <w:rsid w:val="00223759"/>
    <w:rsid w:val="00226058"/>
    <w:rsid w:val="002304B0"/>
    <w:rsid w:val="002308C0"/>
    <w:rsid w:val="00237F2F"/>
    <w:rsid w:val="002414C2"/>
    <w:rsid w:val="0024225A"/>
    <w:rsid w:val="002439DD"/>
    <w:rsid w:val="002451FC"/>
    <w:rsid w:val="0024733C"/>
    <w:rsid w:val="002474EA"/>
    <w:rsid w:val="0025234E"/>
    <w:rsid w:val="002529AF"/>
    <w:rsid w:val="00256C3D"/>
    <w:rsid w:val="00257ED8"/>
    <w:rsid w:val="00261098"/>
    <w:rsid w:val="00262194"/>
    <w:rsid w:val="00262ADB"/>
    <w:rsid w:val="00265D37"/>
    <w:rsid w:val="0026716C"/>
    <w:rsid w:val="00267731"/>
    <w:rsid w:val="0026783A"/>
    <w:rsid w:val="00271303"/>
    <w:rsid w:val="0027172A"/>
    <w:rsid w:val="00275147"/>
    <w:rsid w:val="00282847"/>
    <w:rsid w:val="00282D46"/>
    <w:rsid w:val="00283E94"/>
    <w:rsid w:val="00287C79"/>
    <w:rsid w:val="002912B5"/>
    <w:rsid w:val="0029245E"/>
    <w:rsid w:val="00292E62"/>
    <w:rsid w:val="0029395E"/>
    <w:rsid w:val="00296C1B"/>
    <w:rsid w:val="002A0B31"/>
    <w:rsid w:val="002A0BBB"/>
    <w:rsid w:val="002A1CA6"/>
    <w:rsid w:val="002A39E4"/>
    <w:rsid w:val="002A4028"/>
    <w:rsid w:val="002A7C47"/>
    <w:rsid w:val="002B0D31"/>
    <w:rsid w:val="002B277B"/>
    <w:rsid w:val="002B27EE"/>
    <w:rsid w:val="002B27F1"/>
    <w:rsid w:val="002B2E57"/>
    <w:rsid w:val="002B5C22"/>
    <w:rsid w:val="002B616D"/>
    <w:rsid w:val="002C32FF"/>
    <w:rsid w:val="002C3A1C"/>
    <w:rsid w:val="002C4815"/>
    <w:rsid w:val="002C555D"/>
    <w:rsid w:val="002C60A8"/>
    <w:rsid w:val="002C7081"/>
    <w:rsid w:val="002C769D"/>
    <w:rsid w:val="002D07DA"/>
    <w:rsid w:val="002D0B7D"/>
    <w:rsid w:val="002D1732"/>
    <w:rsid w:val="002D1D5B"/>
    <w:rsid w:val="002D5925"/>
    <w:rsid w:val="002D645E"/>
    <w:rsid w:val="002D6AEB"/>
    <w:rsid w:val="002D6F03"/>
    <w:rsid w:val="002D7611"/>
    <w:rsid w:val="002D783A"/>
    <w:rsid w:val="002F1508"/>
    <w:rsid w:val="002F2370"/>
    <w:rsid w:val="002F3456"/>
    <w:rsid w:val="002F66BE"/>
    <w:rsid w:val="002F6903"/>
    <w:rsid w:val="002F7264"/>
    <w:rsid w:val="002F7D5A"/>
    <w:rsid w:val="0030045C"/>
    <w:rsid w:val="00301F10"/>
    <w:rsid w:val="003023E0"/>
    <w:rsid w:val="00302C42"/>
    <w:rsid w:val="00302FB6"/>
    <w:rsid w:val="00303E1C"/>
    <w:rsid w:val="00304F8C"/>
    <w:rsid w:val="00306572"/>
    <w:rsid w:val="00307B0A"/>
    <w:rsid w:val="003116B6"/>
    <w:rsid w:val="003127FB"/>
    <w:rsid w:val="003138F1"/>
    <w:rsid w:val="00314D6F"/>
    <w:rsid w:val="003207CC"/>
    <w:rsid w:val="00320ADE"/>
    <w:rsid w:val="003227D7"/>
    <w:rsid w:val="00323CD4"/>
    <w:rsid w:val="00327AFB"/>
    <w:rsid w:val="00331A76"/>
    <w:rsid w:val="00332B18"/>
    <w:rsid w:val="0033353B"/>
    <w:rsid w:val="0033367D"/>
    <w:rsid w:val="00334AF5"/>
    <w:rsid w:val="00334F9B"/>
    <w:rsid w:val="00335CFA"/>
    <w:rsid w:val="00340768"/>
    <w:rsid w:val="003412A1"/>
    <w:rsid w:val="00341D4D"/>
    <w:rsid w:val="003421E9"/>
    <w:rsid w:val="00342D33"/>
    <w:rsid w:val="00342FC5"/>
    <w:rsid w:val="0034302B"/>
    <w:rsid w:val="00345A5D"/>
    <w:rsid w:val="00346090"/>
    <w:rsid w:val="00346A05"/>
    <w:rsid w:val="003475BF"/>
    <w:rsid w:val="00352E3C"/>
    <w:rsid w:val="0035349D"/>
    <w:rsid w:val="0035465B"/>
    <w:rsid w:val="00360047"/>
    <w:rsid w:val="00362424"/>
    <w:rsid w:val="00362A15"/>
    <w:rsid w:val="00362A81"/>
    <w:rsid w:val="00362D67"/>
    <w:rsid w:val="003631CD"/>
    <w:rsid w:val="00363494"/>
    <w:rsid w:val="00364267"/>
    <w:rsid w:val="0036563D"/>
    <w:rsid w:val="00367E00"/>
    <w:rsid w:val="00370AEA"/>
    <w:rsid w:val="00370BD4"/>
    <w:rsid w:val="00370D11"/>
    <w:rsid w:val="003711B9"/>
    <w:rsid w:val="00371BBC"/>
    <w:rsid w:val="00372F10"/>
    <w:rsid w:val="00372F26"/>
    <w:rsid w:val="00377AA7"/>
    <w:rsid w:val="00384264"/>
    <w:rsid w:val="00385989"/>
    <w:rsid w:val="00386761"/>
    <w:rsid w:val="003873CF"/>
    <w:rsid w:val="003901D5"/>
    <w:rsid w:val="0039140C"/>
    <w:rsid w:val="003933DF"/>
    <w:rsid w:val="003940E8"/>
    <w:rsid w:val="00395D3D"/>
    <w:rsid w:val="003962E8"/>
    <w:rsid w:val="00396B57"/>
    <w:rsid w:val="003A068E"/>
    <w:rsid w:val="003A1C7C"/>
    <w:rsid w:val="003A20FA"/>
    <w:rsid w:val="003A6B2F"/>
    <w:rsid w:val="003A728B"/>
    <w:rsid w:val="003B5D7C"/>
    <w:rsid w:val="003B6DB0"/>
    <w:rsid w:val="003B7BDE"/>
    <w:rsid w:val="003C21F6"/>
    <w:rsid w:val="003C2412"/>
    <w:rsid w:val="003C294D"/>
    <w:rsid w:val="003C38EC"/>
    <w:rsid w:val="003C6982"/>
    <w:rsid w:val="003D1DC2"/>
    <w:rsid w:val="003D2B53"/>
    <w:rsid w:val="003D3667"/>
    <w:rsid w:val="003D5239"/>
    <w:rsid w:val="003D7A2B"/>
    <w:rsid w:val="003E0AA8"/>
    <w:rsid w:val="003E38DB"/>
    <w:rsid w:val="003E3F3E"/>
    <w:rsid w:val="003E53E0"/>
    <w:rsid w:val="003E7E1E"/>
    <w:rsid w:val="003E7ECF"/>
    <w:rsid w:val="003F1213"/>
    <w:rsid w:val="003F1280"/>
    <w:rsid w:val="003F2EBD"/>
    <w:rsid w:val="003F44A4"/>
    <w:rsid w:val="003F7A8A"/>
    <w:rsid w:val="003F7B5B"/>
    <w:rsid w:val="00400216"/>
    <w:rsid w:val="00400EEE"/>
    <w:rsid w:val="00401B2C"/>
    <w:rsid w:val="0040236F"/>
    <w:rsid w:val="0040348D"/>
    <w:rsid w:val="00405695"/>
    <w:rsid w:val="004078D0"/>
    <w:rsid w:val="0041132E"/>
    <w:rsid w:val="00411B65"/>
    <w:rsid w:val="004147E9"/>
    <w:rsid w:val="00416927"/>
    <w:rsid w:val="00417829"/>
    <w:rsid w:val="00421262"/>
    <w:rsid w:val="004213D9"/>
    <w:rsid w:val="0042212B"/>
    <w:rsid w:val="00423B6B"/>
    <w:rsid w:val="00425DC5"/>
    <w:rsid w:val="0042674D"/>
    <w:rsid w:val="0043054A"/>
    <w:rsid w:val="00433B37"/>
    <w:rsid w:val="0044145B"/>
    <w:rsid w:val="00442D82"/>
    <w:rsid w:val="00444482"/>
    <w:rsid w:val="00446346"/>
    <w:rsid w:val="004466FF"/>
    <w:rsid w:val="00450B94"/>
    <w:rsid w:val="00455CB4"/>
    <w:rsid w:val="00457271"/>
    <w:rsid w:val="004609AE"/>
    <w:rsid w:val="004612F5"/>
    <w:rsid w:val="0046224D"/>
    <w:rsid w:val="0046226E"/>
    <w:rsid w:val="0046324A"/>
    <w:rsid w:val="00465353"/>
    <w:rsid w:val="00470A24"/>
    <w:rsid w:val="004714D7"/>
    <w:rsid w:val="00475C63"/>
    <w:rsid w:val="00476815"/>
    <w:rsid w:val="004801CC"/>
    <w:rsid w:val="00480F3D"/>
    <w:rsid w:val="00481A91"/>
    <w:rsid w:val="004820D7"/>
    <w:rsid w:val="004831B2"/>
    <w:rsid w:val="004836A1"/>
    <w:rsid w:val="004836CC"/>
    <w:rsid w:val="00490C63"/>
    <w:rsid w:val="00490EBB"/>
    <w:rsid w:val="0049166D"/>
    <w:rsid w:val="00491B73"/>
    <w:rsid w:val="00492659"/>
    <w:rsid w:val="00492AA3"/>
    <w:rsid w:val="004A3760"/>
    <w:rsid w:val="004A449A"/>
    <w:rsid w:val="004A4E63"/>
    <w:rsid w:val="004A51AF"/>
    <w:rsid w:val="004A558F"/>
    <w:rsid w:val="004A7C59"/>
    <w:rsid w:val="004A7E5F"/>
    <w:rsid w:val="004B1994"/>
    <w:rsid w:val="004B7153"/>
    <w:rsid w:val="004B78B1"/>
    <w:rsid w:val="004C2152"/>
    <w:rsid w:val="004C39F7"/>
    <w:rsid w:val="004C49DC"/>
    <w:rsid w:val="004C56F5"/>
    <w:rsid w:val="004C68C0"/>
    <w:rsid w:val="004D071B"/>
    <w:rsid w:val="004E2897"/>
    <w:rsid w:val="004E5BB1"/>
    <w:rsid w:val="004F0142"/>
    <w:rsid w:val="004F02A6"/>
    <w:rsid w:val="004F1BAD"/>
    <w:rsid w:val="004F26C5"/>
    <w:rsid w:val="004F328E"/>
    <w:rsid w:val="004F48EF"/>
    <w:rsid w:val="004F6E87"/>
    <w:rsid w:val="004F7C2D"/>
    <w:rsid w:val="0050004C"/>
    <w:rsid w:val="00504EBA"/>
    <w:rsid w:val="00506313"/>
    <w:rsid w:val="005066F1"/>
    <w:rsid w:val="00506820"/>
    <w:rsid w:val="005115AE"/>
    <w:rsid w:val="00516900"/>
    <w:rsid w:val="00516A01"/>
    <w:rsid w:val="0051705E"/>
    <w:rsid w:val="00522D77"/>
    <w:rsid w:val="005244E1"/>
    <w:rsid w:val="00525C1A"/>
    <w:rsid w:val="0052718B"/>
    <w:rsid w:val="00527242"/>
    <w:rsid w:val="00527774"/>
    <w:rsid w:val="00527977"/>
    <w:rsid w:val="00527E1A"/>
    <w:rsid w:val="0053173F"/>
    <w:rsid w:val="005317BA"/>
    <w:rsid w:val="00532426"/>
    <w:rsid w:val="005325A0"/>
    <w:rsid w:val="005379DC"/>
    <w:rsid w:val="00543A1F"/>
    <w:rsid w:val="00546BB1"/>
    <w:rsid w:val="00547E7D"/>
    <w:rsid w:val="00551AD0"/>
    <w:rsid w:val="00552245"/>
    <w:rsid w:val="00555400"/>
    <w:rsid w:val="00557B76"/>
    <w:rsid w:val="00560D01"/>
    <w:rsid w:val="005628D8"/>
    <w:rsid w:val="00562DC4"/>
    <w:rsid w:val="00562EDA"/>
    <w:rsid w:val="00563F64"/>
    <w:rsid w:val="00564CB1"/>
    <w:rsid w:val="0056731E"/>
    <w:rsid w:val="00571263"/>
    <w:rsid w:val="00571440"/>
    <w:rsid w:val="00572C14"/>
    <w:rsid w:val="00574026"/>
    <w:rsid w:val="00575691"/>
    <w:rsid w:val="00575A0C"/>
    <w:rsid w:val="005813AB"/>
    <w:rsid w:val="005833F6"/>
    <w:rsid w:val="00584B11"/>
    <w:rsid w:val="00584EB8"/>
    <w:rsid w:val="00584FE2"/>
    <w:rsid w:val="0058500E"/>
    <w:rsid w:val="00585588"/>
    <w:rsid w:val="00587BD8"/>
    <w:rsid w:val="00596841"/>
    <w:rsid w:val="0059769D"/>
    <w:rsid w:val="005A00D2"/>
    <w:rsid w:val="005A03EC"/>
    <w:rsid w:val="005A0DF8"/>
    <w:rsid w:val="005A1810"/>
    <w:rsid w:val="005A2CFD"/>
    <w:rsid w:val="005A7C3C"/>
    <w:rsid w:val="005B20D4"/>
    <w:rsid w:val="005B23F9"/>
    <w:rsid w:val="005B7793"/>
    <w:rsid w:val="005C40D7"/>
    <w:rsid w:val="005C489F"/>
    <w:rsid w:val="005C61AB"/>
    <w:rsid w:val="005D04CD"/>
    <w:rsid w:val="005D25C3"/>
    <w:rsid w:val="005D39E8"/>
    <w:rsid w:val="005D50D1"/>
    <w:rsid w:val="005D5230"/>
    <w:rsid w:val="005E0905"/>
    <w:rsid w:val="005E1673"/>
    <w:rsid w:val="005E185A"/>
    <w:rsid w:val="005E1DE2"/>
    <w:rsid w:val="005E32E8"/>
    <w:rsid w:val="005E5386"/>
    <w:rsid w:val="005F073E"/>
    <w:rsid w:val="005F0A50"/>
    <w:rsid w:val="005F184E"/>
    <w:rsid w:val="005F42E1"/>
    <w:rsid w:val="005F6AD0"/>
    <w:rsid w:val="005F7234"/>
    <w:rsid w:val="00602367"/>
    <w:rsid w:val="006106B2"/>
    <w:rsid w:val="006115FB"/>
    <w:rsid w:val="00613572"/>
    <w:rsid w:val="00615248"/>
    <w:rsid w:val="0061605D"/>
    <w:rsid w:val="00616192"/>
    <w:rsid w:val="00617C2F"/>
    <w:rsid w:val="006211B2"/>
    <w:rsid w:val="00621A8A"/>
    <w:rsid w:val="00623125"/>
    <w:rsid w:val="006237C0"/>
    <w:rsid w:val="0062432E"/>
    <w:rsid w:val="00626B0C"/>
    <w:rsid w:val="006317BD"/>
    <w:rsid w:val="00631DD2"/>
    <w:rsid w:val="00632091"/>
    <w:rsid w:val="00633753"/>
    <w:rsid w:val="00633DF3"/>
    <w:rsid w:val="00636267"/>
    <w:rsid w:val="00636895"/>
    <w:rsid w:val="00642964"/>
    <w:rsid w:val="00645558"/>
    <w:rsid w:val="00650232"/>
    <w:rsid w:val="00652132"/>
    <w:rsid w:val="00652FB0"/>
    <w:rsid w:val="00653B95"/>
    <w:rsid w:val="0065600E"/>
    <w:rsid w:val="00656B95"/>
    <w:rsid w:val="00657DEE"/>
    <w:rsid w:val="00660690"/>
    <w:rsid w:val="00662E86"/>
    <w:rsid w:val="006652DA"/>
    <w:rsid w:val="00665E94"/>
    <w:rsid w:val="006672DF"/>
    <w:rsid w:val="00667891"/>
    <w:rsid w:val="00667C75"/>
    <w:rsid w:val="006731C9"/>
    <w:rsid w:val="00673A8B"/>
    <w:rsid w:val="00674D01"/>
    <w:rsid w:val="00676A4C"/>
    <w:rsid w:val="00677FAE"/>
    <w:rsid w:val="006802F2"/>
    <w:rsid w:val="00682B8F"/>
    <w:rsid w:val="00683168"/>
    <w:rsid w:val="006835FA"/>
    <w:rsid w:val="006845BF"/>
    <w:rsid w:val="00686050"/>
    <w:rsid w:val="006911BA"/>
    <w:rsid w:val="00692FB4"/>
    <w:rsid w:val="006945FC"/>
    <w:rsid w:val="00695B44"/>
    <w:rsid w:val="00695DA7"/>
    <w:rsid w:val="006A0116"/>
    <w:rsid w:val="006A1B4B"/>
    <w:rsid w:val="006A2E3C"/>
    <w:rsid w:val="006A51C3"/>
    <w:rsid w:val="006A7962"/>
    <w:rsid w:val="006B2E64"/>
    <w:rsid w:val="006B5AD7"/>
    <w:rsid w:val="006B68EA"/>
    <w:rsid w:val="006C13E9"/>
    <w:rsid w:val="006C1884"/>
    <w:rsid w:val="006C27B2"/>
    <w:rsid w:val="006C2E90"/>
    <w:rsid w:val="006C3FB4"/>
    <w:rsid w:val="006C5960"/>
    <w:rsid w:val="006C5A9E"/>
    <w:rsid w:val="006C62B2"/>
    <w:rsid w:val="006C6A76"/>
    <w:rsid w:val="006D1B83"/>
    <w:rsid w:val="006D2173"/>
    <w:rsid w:val="006D595F"/>
    <w:rsid w:val="006D60D2"/>
    <w:rsid w:val="006E014D"/>
    <w:rsid w:val="006E04E9"/>
    <w:rsid w:val="006E1E52"/>
    <w:rsid w:val="006E212D"/>
    <w:rsid w:val="006E3968"/>
    <w:rsid w:val="006F218F"/>
    <w:rsid w:val="006F5554"/>
    <w:rsid w:val="006F5700"/>
    <w:rsid w:val="0070048E"/>
    <w:rsid w:val="0070182E"/>
    <w:rsid w:val="00702BD5"/>
    <w:rsid w:val="007129CF"/>
    <w:rsid w:val="00713F2D"/>
    <w:rsid w:val="0071509A"/>
    <w:rsid w:val="0071618A"/>
    <w:rsid w:val="00717AEC"/>
    <w:rsid w:val="00720BE1"/>
    <w:rsid w:val="0072201A"/>
    <w:rsid w:val="00723EEF"/>
    <w:rsid w:val="00725B2C"/>
    <w:rsid w:val="00726EE2"/>
    <w:rsid w:val="00726F61"/>
    <w:rsid w:val="00731EE0"/>
    <w:rsid w:val="007339C5"/>
    <w:rsid w:val="00733A59"/>
    <w:rsid w:val="0073737F"/>
    <w:rsid w:val="00742670"/>
    <w:rsid w:val="00743A92"/>
    <w:rsid w:val="00745C2C"/>
    <w:rsid w:val="007506DB"/>
    <w:rsid w:val="0075225F"/>
    <w:rsid w:val="007529B1"/>
    <w:rsid w:val="00752DC6"/>
    <w:rsid w:val="00755787"/>
    <w:rsid w:val="00757F55"/>
    <w:rsid w:val="007605C2"/>
    <w:rsid w:val="00760A5E"/>
    <w:rsid w:val="00763E68"/>
    <w:rsid w:val="00765BDE"/>
    <w:rsid w:val="0077000B"/>
    <w:rsid w:val="00774048"/>
    <w:rsid w:val="0077422E"/>
    <w:rsid w:val="007811A6"/>
    <w:rsid w:val="0078213E"/>
    <w:rsid w:val="00782A75"/>
    <w:rsid w:val="00783C9F"/>
    <w:rsid w:val="007847D4"/>
    <w:rsid w:val="007864F5"/>
    <w:rsid w:val="007873BE"/>
    <w:rsid w:val="00792148"/>
    <w:rsid w:val="00792780"/>
    <w:rsid w:val="007934D2"/>
    <w:rsid w:val="007936C7"/>
    <w:rsid w:val="00795305"/>
    <w:rsid w:val="00797D81"/>
    <w:rsid w:val="007A5827"/>
    <w:rsid w:val="007A7D58"/>
    <w:rsid w:val="007B2AD9"/>
    <w:rsid w:val="007B3AA3"/>
    <w:rsid w:val="007B4830"/>
    <w:rsid w:val="007B6ECF"/>
    <w:rsid w:val="007C0757"/>
    <w:rsid w:val="007C4556"/>
    <w:rsid w:val="007C68E5"/>
    <w:rsid w:val="007C69A1"/>
    <w:rsid w:val="007D0BDE"/>
    <w:rsid w:val="007D0D14"/>
    <w:rsid w:val="007D138A"/>
    <w:rsid w:val="007D3F17"/>
    <w:rsid w:val="007D42FC"/>
    <w:rsid w:val="007D51C4"/>
    <w:rsid w:val="007D71C5"/>
    <w:rsid w:val="007E723C"/>
    <w:rsid w:val="007F510F"/>
    <w:rsid w:val="008025B8"/>
    <w:rsid w:val="00802E14"/>
    <w:rsid w:val="008037F1"/>
    <w:rsid w:val="00803E13"/>
    <w:rsid w:val="00806DD7"/>
    <w:rsid w:val="00807487"/>
    <w:rsid w:val="008074DB"/>
    <w:rsid w:val="00815824"/>
    <w:rsid w:val="00815A5C"/>
    <w:rsid w:val="00815BD7"/>
    <w:rsid w:val="00816437"/>
    <w:rsid w:val="00816D51"/>
    <w:rsid w:val="008211D7"/>
    <w:rsid w:val="00823B2D"/>
    <w:rsid w:val="00824142"/>
    <w:rsid w:val="0082486B"/>
    <w:rsid w:val="00827BD5"/>
    <w:rsid w:val="008336BC"/>
    <w:rsid w:val="00833E1D"/>
    <w:rsid w:val="00837227"/>
    <w:rsid w:val="00844DED"/>
    <w:rsid w:val="00846A35"/>
    <w:rsid w:val="008475CB"/>
    <w:rsid w:val="008511D6"/>
    <w:rsid w:val="00854F88"/>
    <w:rsid w:val="0085584E"/>
    <w:rsid w:val="008565EA"/>
    <w:rsid w:val="0085762B"/>
    <w:rsid w:val="00861389"/>
    <w:rsid w:val="00861B73"/>
    <w:rsid w:val="00864F79"/>
    <w:rsid w:val="00866B1C"/>
    <w:rsid w:val="008675E4"/>
    <w:rsid w:val="008714B8"/>
    <w:rsid w:val="00871E6F"/>
    <w:rsid w:val="00871F75"/>
    <w:rsid w:val="00873B6F"/>
    <w:rsid w:val="00874F9D"/>
    <w:rsid w:val="0088028B"/>
    <w:rsid w:val="008808DF"/>
    <w:rsid w:val="00882942"/>
    <w:rsid w:val="008833B2"/>
    <w:rsid w:val="00883624"/>
    <w:rsid w:val="008853E3"/>
    <w:rsid w:val="0088599E"/>
    <w:rsid w:val="00886F4F"/>
    <w:rsid w:val="00887544"/>
    <w:rsid w:val="00894218"/>
    <w:rsid w:val="00894EF7"/>
    <w:rsid w:val="00895C7C"/>
    <w:rsid w:val="008961DF"/>
    <w:rsid w:val="00896A19"/>
    <w:rsid w:val="008A041E"/>
    <w:rsid w:val="008A1532"/>
    <w:rsid w:val="008A156A"/>
    <w:rsid w:val="008A217E"/>
    <w:rsid w:val="008A3F23"/>
    <w:rsid w:val="008A7173"/>
    <w:rsid w:val="008A760D"/>
    <w:rsid w:val="008B3CA0"/>
    <w:rsid w:val="008B3CF4"/>
    <w:rsid w:val="008C1051"/>
    <w:rsid w:val="008C2CF3"/>
    <w:rsid w:val="008C33D3"/>
    <w:rsid w:val="008C3709"/>
    <w:rsid w:val="008C4E05"/>
    <w:rsid w:val="008C5809"/>
    <w:rsid w:val="008C6A58"/>
    <w:rsid w:val="008C6AB8"/>
    <w:rsid w:val="008D0E8D"/>
    <w:rsid w:val="008D1B51"/>
    <w:rsid w:val="008D50CE"/>
    <w:rsid w:val="008D5C1F"/>
    <w:rsid w:val="008E06F7"/>
    <w:rsid w:val="008E0DC4"/>
    <w:rsid w:val="008E1904"/>
    <w:rsid w:val="008E270D"/>
    <w:rsid w:val="008E3372"/>
    <w:rsid w:val="008E42F1"/>
    <w:rsid w:val="008E6E40"/>
    <w:rsid w:val="008F06C9"/>
    <w:rsid w:val="008F155B"/>
    <w:rsid w:val="008F2035"/>
    <w:rsid w:val="008F7FC2"/>
    <w:rsid w:val="00902966"/>
    <w:rsid w:val="0090414C"/>
    <w:rsid w:val="00906B91"/>
    <w:rsid w:val="00910206"/>
    <w:rsid w:val="00912A41"/>
    <w:rsid w:val="00912AB3"/>
    <w:rsid w:val="00912C71"/>
    <w:rsid w:val="00912EC7"/>
    <w:rsid w:val="00915A9E"/>
    <w:rsid w:val="00916B88"/>
    <w:rsid w:val="009176D7"/>
    <w:rsid w:val="009238F2"/>
    <w:rsid w:val="009254B9"/>
    <w:rsid w:val="00925796"/>
    <w:rsid w:val="00930980"/>
    <w:rsid w:val="00930F2A"/>
    <w:rsid w:val="00931C11"/>
    <w:rsid w:val="00931ECC"/>
    <w:rsid w:val="0093419B"/>
    <w:rsid w:val="009342A4"/>
    <w:rsid w:val="0093526B"/>
    <w:rsid w:val="00936889"/>
    <w:rsid w:val="00937CC9"/>
    <w:rsid w:val="00942B4A"/>
    <w:rsid w:val="009447C2"/>
    <w:rsid w:val="00946DF5"/>
    <w:rsid w:val="009530C5"/>
    <w:rsid w:val="00954DE5"/>
    <w:rsid w:val="0095519F"/>
    <w:rsid w:val="009634F0"/>
    <w:rsid w:val="009668E0"/>
    <w:rsid w:val="00967F6B"/>
    <w:rsid w:val="0097017B"/>
    <w:rsid w:val="00971302"/>
    <w:rsid w:val="0097182E"/>
    <w:rsid w:val="00972018"/>
    <w:rsid w:val="00972236"/>
    <w:rsid w:val="009725FB"/>
    <w:rsid w:val="009762C2"/>
    <w:rsid w:val="0098436F"/>
    <w:rsid w:val="009845C9"/>
    <w:rsid w:val="0098508B"/>
    <w:rsid w:val="00985887"/>
    <w:rsid w:val="00990964"/>
    <w:rsid w:val="00992FAD"/>
    <w:rsid w:val="00995CF8"/>
    <w:rsid w:val="00997FC2"/>
    <w:rsid w:val="009A4A68"/>
    <w:rsid w:val="009A60F4"/>
    <w:rsid w:val="009B11CC"/>
    <w:rsid w:val="009B33A1"/>
    <w:rsid w:val="009B3457"/>
    <w:rsid w:val="009B369C"/>
    <w:rsid w:val="009B4771"/>
    <w:rsid w:val="009B6552"/>
    <w:rsid w:val="009B767C"/>
    <w:rsid w:val="009C1AD3"/>
    <w:rsid w:val="009C3B22"/>
    <w:rsid w:val="009C72A8"/>
    <w:rsid w:val="009D04CF"/>
    <w:rsid w:val="009D3B50"/>
    <w:rsid w:val="009E1597"/>
    <w:rsid w:val="009E1D28"/>
    <w:rsid w:val="009E4F70"/>
    <w:rsid w:val="009E68F3"/>
    <w:rsid w:val="009E7791"/>
    <w:rsid w:val="009E78EC"/>
    <w:rsid w:val="009F13C9"/>
    <w:rsid w:val="009F23F2"/>
    <w:rsid w:val="009F302F"/>
    <w:rsid w:val="00A02352"/>
    <w:rsid w:val="00A04849"/>
    <w:rsid w:val="00A04FBB"/>
    <w:rsid w:val="00A079C5"/>
    <w:rsid w:val="00A121AC"/>
    <w:rsid w:val="00A13F34"/>
    <w:rsid w:val="00A144F3"/>
    <w:rsid w:val="00A14E1F"/>
    <w:rsid w:val="00A1523B"/>
    <w:rsid w:val="00A17AE0"/>
    <w:rsid w:val="00A205C9"/>
    <w:rsid w:val="00A21DBB"/>
    <w:rsid w:val="00A23B8E"/>
    <w:rsid w:val="00A23CFE"/>
    <w:rsid w:val="00A24790"/>
    <w:rsid w:val="00A277A6"/>
    <w:rsid w:val="00A325FB"/>
    <w:rsid w:val="00A341A0"/>
    <w:rsid w:val="00A34B54"/>
    <w:rsid w:val="00A35C1E"/>
    <w:rsid w:val="00A40FA6"/>
    <w:rsid w:val="00A43848"/>
    <w:rsid w:val="00A44495"/>
    <w:rsid w:val="00A451C0"/>
    <w:rsid w:val="00A45F8C"/>
    <w:rsid w:val="00A46E64"/>
    <w:rsid w:val="00A4746B"/>
    <w:rsid w:val="00A47766"/>
    <w:rsid w:val="00A52974"/>
    <w:rsid w:val="00A530AB"/>
    <w:rsid w:val="00A540AB"/>
    <w:rsid w:val="00A5640C"/>
    <w:rsid w:val="00A56B21"/>
    <w:rsid w:val="00A56E40"/>
    <w:rsid w:val="00A61E1B"/>
    <w:rsid w:val="00A6279E"/>
    <w:rsid w:val="00A63957"/>
    <w:rsid w:val="00A6434B"/>
    <w:rsid w:val="00A6443E"/>
    <w:rsid w:val="00A65DB8"/>
    <w:rsid w:val="00A67732"/>
    <w:rsid w:val="00A70625"/>
    <w:rsid w:val="00A71820"/>
    <w:rsid w:val="00A724AA"/>
    <w:rsid w:val="00A737C1"/>
    <w:rsid w:val="00A77424"/>
    <w:rsid w:val="00A83408"/>
    <w:rsid w:val="00A83ADE"/>
    <w:rsid w:val="00A85855"/>
    <w:rsid w:val="00A90494"/>
    <w:rsid w:val="00A91A72"/>
    <w:rsid w:val="00A933C7"/>
    <w:rsid w:val="00A93A66"/>
    <w:rsid w:val="00A94B02"/>
    <w:rsid w:val="00AA1004"/>
    <w:rsid w:val="00AA1901"/>
    <w:rsid w:val="00AA1FB5"/>
    <w:rsid w:val="00AA39E9"/>
    <w:rsid w:val="00AA77A8"/>
    <w:rsid w:val="00AB0157"/>
    <w:rsid w:val="00AB0D3A"/>
    <w:rsid w:val="00AB1B96"/>
    <w:rsid w:val="00AB3FA6"/>
    <w:rsid w:val="00AB5F41"/>
    <w:rsid w:val="00AB670E"/>
    <w:rsid w:val="00AC191A"/>
    <w:rsid w:val="00AC1CC0"/>
    <w:rsid w:val="00AC42E4"/>
    <w:rsid w:val="00AC5361"/>
    <w:rsid w:val="00AC6D8A"/>
    <w:rsid w:val="00AC79F9"/>
    <w:rsid w:val="00AD1518"/>
    <w:rsid w:val="00AD5A0B"/>
    <w:rsid w:val="00AD681F"/>
    <w:rsid w:val="00AD7BD1"/>
    <w:rsid w:val="00AE2359"/>
    <w:rsid w:val="00AE3DF1"/>
    <w:rsid w:val="00AE5CB7"/>
    <w:rsid w:val="00AE72B1"/>
    <w:rsid w:val="00AF11F1"/>
    <w:rsid w:val="00AF19AD"/>
    <w:rsid w:val="00AF4E03"/>
    <w:rsid w:val="00AF7005"/>
    <w:rsid w:val="00B000C7"/>
    <w:rsid w:val="00B00FD1"/>
    <w:rsid w:val="00B036DC"/>
    <w:rsid w:val="00B068E1"/>
    <w:rsid w:val="00B10DE3"/>
    <w:rsid w:val="00B12C65"/>
    <w:rsid w:val="00B12CD6"/>
    <w:rsid w:val="00B131EA"/>
    <w:rsid w:val="00B13ADF"/>
    <w:rsid w:val="00B142FB"/>
    <w:rsid w:val="00B16D6F"/>
    <w:rsid w:val="00B17571"/>
    <w:rsid w:val="00B20441"/>
    <w:rsid w:val="00B227B0"/>
    <w:rsid w:val="00B23BB2"/>
    <w:rsid w:val="00B2459E"/>
    <w:rsid w:val="00B2754A"/>
    <w:rsid w:val="00B304EB"/>
    <w:rsid w:val="00B33DF5"/>
    <w:rsid w:val="00B33E8A"/>
    <w:rsid w:val="00B34A3C"/>
    <w:rsid w:val="00B36CEC"/>
    <w:rsid w:val="00B444BA"/>
    <w:rsid w:val="00B446C6"/>
    <w:rsid w:val="00B45342"/>
    <w:rsid w:val="00B45520"/>
    <w:rsid w:val="00B46B4F"/>
    <w:rsid w:val="00B509C3"/>
    <w:rsid w:val="00B516EB"/>
    <w:rsid w:val="00B614C5"/>
    <w:rsid w:val="00B64199"/>
    <w:rsid w:val="00B64D56"/>
    <w:rsid w:val="00B64DEF"/>
    <w:rsid w:val="00B65167"/>
    <w:rsid w:val="00B66B46"/>
    <w:rsid w:val="00B66DCC"/>
    <w:rsid w:val="00B66FC7"/>
    <w:rsid w:val="00B67279"/>
    <w:rsid w:val="00B679A0"/>
    <w:rsid w:val="00B71BB2"/>
    <w:rsid w:val="00B740CE"/>
    <w:rsid w:val="00B750C3"/>
    <w:rsid w:val="00B77A0E"/>
    <w:rsid w:val="00B85627"/>
    <w:rsid w:val="00B85F79"/>
    <w:rsid w:val="00B92D13"/>
    <w:rsid w:val="00B94A5C"/>
    <w:rsid w:val="00B9641F"/>
    <w:rsid w:val="00B96B2A"/>
    <w:rsid w:val="00BA2268"/>
    <w:rsid w:val="00BA3F03"/>
    <w:rsid w:val="00BA7502"/>
    <w:rsid w:val="00BA7A0F"/>
    <w:rsid w:val="00BA7E0F"/>
    <w:rsid w:val="00BB0F3B"/>
    <w:rsid w:val="00BB6E7C"/>
    <w:rsid w:val="00BB75A6"/>
    <w:rsid w:val="00BB7B45"/>
    <w:rsid w:val="00BB7D68"/>
    <w:rsid w:val="00BB7FE1"/>
    <w:rsid w:val="00BC1D4D"/>
    <w:rsid w:val="00BC2C90"/>
    <w:rsid w:val="00BC30DF"/>
    <w:rsid w:val="00BC3749"/>
    <w:rsid w:val="00BC503C"/>
    <w:rsid w:val="00BC6590"/>
    <w:rsid w:val="00BC7695"/>
    <w:rsid w:val="00BD3D65"/>
    <w:rsid w:val="00BE09B5"/>
    <w:rsid w:val="00BE1D9D"/>
    <w:rsid w:val="00BE44C9"/>
    <w:rsid w:val="00BE4E90"/>
    <w:rsid w:val="00BE76D7"/>
    <w:rsid w:val="00BF4E88"/>
    <w:rsid w:val="00BF544C"/>
    <w:rsid w:val="00BF6845"/>
    <w:rsid w:val="00C017E7"/>
    <w:rsid w:val="00C0189A"/>
    <w:rsid w:val="00C02231"/>
    <w:rsid w:val="00C03767"/>
    <w:rsid w:val="00C06D50"/>
    <w:rsid w:val="00C1093A"/>
    <w:rsid w:val="00C112CB"/>
    <w:rsid w:val="00C16975"/>
    <w:rsid w:val="00C2165F"/>
    <w:rsid w:val="00C21660"/>
    <w:rsid w:val="00C258F2"/>
    <w:rsid w:val="00C26B6A"/>
    <w:rsid w:val="00C27DE8"/>
    <w:rsid w:val="00C335CF"/>
    <w:rsid w:val="00C3430E"/>
    <w:rsid w:val="00C36040"/>
    <w:rsid w:val="00C40738"/>
    <w:rsid w:val="00C437F1"/>
    <w:rsid w:val="00C45421"/>
    <w:rsid w:val="00C469A4"/>
    <w:rsid w:val="00C46B13"/>
    <w:rsid w:val="00C46C3B"/>
    <w:rsid w:val="00C46E14"/>
    <w:rsid w:val="00C471BF"/>
    <w:rsid w:val="00C5035B"/>
    <w:rsid w:val="00C565AB"/>
    <w:rsid w:val="00C57FDE"/>
    <w:rsid w:val="00C613F7"/>
    <w:rsid w:val="00C62137"/>
    <w:rsid w:val="00C63F64"/>
    <w:rsid w:val="00C67289"/>
    <w:rsid w:val="00C67E96"/>
    <w:rsid w:val="00C70B28"/>
    <w:rsid w:val="00C72E84"/>
    <w:rsid w:val="00C7489E"/>
    <w:rsid w:val="00C74FBB"/>
    <w:rsid w:val="00C751FA"/>
    <w:rsid w:val="00C75D9E"/>
    <w:rsid w:val="00C80A1B"/>
    <w:rsid w:val="00C81436"/>
    <w:rsid w:val="00C821B9"/>
    <w:rsid w:val="00C86309"/>
    <w:rsid w:val="00C8689E"/>
    <w:rsid w:val="00C9104F"/>
    <w:rsid w:val="00C94598"/>
    <w:rsid w:val="00C95CA9"/>
    <w:rsid w:val="00CA3441"/>
    <w:rsid w:val="00CA4BDF"/>
    <w:rsid w:val="00CA608B"/>
    <w:rsid w:val="00CA6F02"/>
    <w:rsid w:val="00CA7858"/>
    <w:rsid w:val="00CB03BE"/>
    <w:rsid w:val="00CB1E7C"/>
    <w:rsid w:val="00CB45BC"/>
    <w:rsid w:val="00CB47E0"/>
    <w:rsid w:val="00CB5931"/>
    <w:rsid w:val="00CB6BAD"/>
    <w:rsid w:val="00CB7591"/>
    <w:rsid w:val="00CC218A"/>
    <w:rsid w:val="00CC317F"/>
    <w:rsid w:val="00CC3AA5"/>
    <w:rsid w:val="00CC47C0"/>
    <w:rsid w:val="00CC68CB"/>
    <w:rsid w:val="00CD0FD9"/>
    <w:rsid w:val="00CD1567"/>
    <w:rsid w:val="00CD2F6F"/>
    <w:rsid w:val="00CD72BC"/>
    <w:rsid w:val="00CE0670"/>
    <w:rsid w:val="00CE06F6"/>
    <w:rsid w:val="00CE08ED"/>
    <w:rsid w:val="00CE25FB"/>
    <w:rsid w:val="00CE2E7C"/>
    <w:rsid w:val="00CE5861"/>
    <w:rsid w:val="00CE6268"/>
    <w:rsid w:val="00CE66DA"/>
    <w:rsid w:val="00CE6EB0"/>
    <w:rsid w:val="00CF02DA"/>
    <w:rsid w:val="00CF0ABE"/>
    <w:rsid w:val="00CF26FA"/>
    <w:rsid w:val="00CF2C0B"/>
    <w:rsid w:val="00CF370A"/>
    <w:rsid w:val="00CF407C"/>
    <w:rsid w:val="00D03976"/>
    <w:rsid w:val="00D07296"/>
    <w:rsid w:val="00D07996"/>
    <w:rsid w:val="00D10675"/>
    <w:rsid w:val="00D11362"/>
    <w:rsid w:val="00D11445"/>
    <w:rsid w:val="00D1407E"/>
    <w:rsid w:val="00D16D21"/>
    <w:rsid w:val="00D20E9E"/>
    <w:rsid w:val="00D27D25"/>
    <w:rsid w:val="00D326B7"/>
    <w:rsid w:val="00D336A0"/>
    <w:rsid w:val="00D34896"/>
    <w:rsid w:val="00D40FEC"/>
    <w:rsid w:val="00D411C8"/>
    <w:rsid w:val="00D44314"/>
    <w:rsid w:val="00D44CD2"/>
    <w:rsid w:val="00D44EFE"/>
    <w:rsid w:val="00D45146"/>
    <w:rsid w:val="00D45516"/>
    <w:rsid w:val="00D4623B"/>
    <w:rsid w:val="00D467CD"/>
    <w:rsid w:val="00D47755"/>
    <w:rsid w:val="00D50006"/>
    <w:rsid w:val="00D506BE"/>
    <w:rsid w:val="00D515A5"/>
    <w:rsid w:val="00D52106"/>
    <w:rsid w:val="00D5342E"/>
    <w:rsid w:val="00D547B9"/>
    <w:rsid w:val="00D55201"/>
    <w:rsid w:val="00D61B16"/>
    <w:rsid w:val="00D66BEE"/>
    <w:rsid w:val="00D71A93"/>
    <w:rsid w:val="00D74EF8"/>
    <w:rsid w:val="00D76046"/>
    <w:rsid w:val="00D81F60"/>
    <w:rsid w:val="00D825B2"/>
    <w:rsid w:val="00D85C73"/>
    <w:rsid w:val="00D900E8"/>
    <w:rsid w:val="00D911E3"/>
    <w:rsid w:val="00D92182"/>
    <w:rsid w:val="00D9276A"/>
    <w:rsid w:val="00D9460C"/>
    <w:rsid w:val="00D94E67"/>
    <w:rsid w:val="00D95F46"/>
    <w:rsid w:val="00DA43FC"/>
    <w:rsid w:val="00DA58A9"/>
    <w:rsid w:val="00DA62CA"/>
    <w:rsid w:val="00DA72C3"/>
    <w:rsid w:val="00DB0A79"/>
    <w:rsid w:val="00DB0C26"/>
    <w:rsid w:val="00DB0E0B"/>
    <w:rsid w:val="00DB300F"/>
    <w:rsid w:val="00DB5133"/>
    <w:rsid w:val="00DB58EA"/>
    <w:rsid w:val="00DB65E8"/>
    <w:rsid w:val="00DB70DA"/>
    <w:rsid w:val="00DB7ADB"/>
    <w:rsid w:val="00DC04A8"/>
    <w:rsid w:val="00DC21E8"/>
    <w:rsid w:val="00DC2281"/>
    <w:rsid w:val="00DC41DB"/>
    <w:rsid w:val="00DC54B3"/>
    <w:rsid w:val="00DD03A2"/>
    <w:rsid w:val="00DE0985"/>
    <w:rsid w:val="00DE0DE0"/>
    <w:rsid w:val="00DE15CE"/>
    <w:rsid w:val="00DE2148"/>
    <w:rsid w:val="00DE25D9"/>
    <w:rsid w:val="00DE304D"/>
    <w:rsid w:val="00DE430C"/>
    <w:rsid w:val="00DE4A9E"/>
    <w:rsid w:val="00DE71D9"/>
    <w:rsid w:val="00DE7657"/>
    <w:rsid w:val="00DE7903"/>
    <w:rsid w:val="00DF02B3"/>
    <w:rsid w:val="00DF1A90"/>
    <w:rsid w:val="00DF2D9F"/>
    <w:rsid w:val="00DF3DF3"/>
    <w:rsid w:val="00DF4082"/>
    <w:rsid w:val="00DF76D4"/>
    <w:rsid w:val="00E00207"/>
    <w:rsid w:val="00E0069B"/>
    <w:rsid w:val="00E006E2"/>
    <w:rsid w:val="00E00C9A"/>
    <w:rsid w:val="00E0198D"/>
    <w:rsid w:val="00E019CE"/>
    <w:rsid w:val="00E02A83"/>
    <w:rsid w:val="00E03E74"/>
    <w:rsid w:val="00E03ED6"/>
    <w:rsid w:val="00E12307"/>
    <w:rsid w:val="00E1709B"/>
    <w:rsid w:val="00E20E86"/>
    <w:rsid w:val="00E21853"/>
    <w:rsid w:val="00E21859"/>
    <w:rsid w:val="00E233B6"/>
    <w:rsid w:val="00E233ED"/>
    <w:rsid w:val="00E2523B"/>
    <w:rsid w:val="00E27275"/>
    <w:rsid w:val="00E27A2E"/>
    <w:rsid w:val="00E30EC5"/>
    <w:rsid w:val="00E32DDA"/>
    <w:rsid w:val="00E3368A"/>
    <w:rsid w:val="00E37281"/>
    <w:rsid w:val="00E37C01"/>
    <w:rsid w:val="00E422A8"/>
    <w:rsid w:val="00E4493E"/>
    <w:rsid w:val="00E44AF4"/>
    <w:rsid w:val="00E45BF5"/>
    <w:rsid w:val="00E47547"/>
    <w:rsid w:val="00E47B34"/>
    <w:rsid w:val="00E52510"/>
    <w:rsid w:val="00E56153"/>
    <w:rsid w:val="00E56E08"/>
    <w:rsid w:val="00E57ECF"/>
    <w:rsid w:val="00E60A50"/>
    <w:rsid w:val="00E61260"/>
    <w:rsid w:val="00E61BD0"/>
    <w:rsid w:val="00E62C46"/>
    <w:rsid w:val="00E636D3"/>
    <w:rsid w:val="00E65128"/>
    <w:rsid w:val="00E70A60"/>
    <w:rsid w:val="00E72376"/>
    <w:rsid w:val="00E74A6C"/>
    <w:rsid w:val="00E7694A"/>
    <w:rsid w:val="00E76DBD"/>
    <w:rsid w:val="00E843E8"/>
    <w:rsid w:val="00E849D3"/>
    <w:rsid w:val="00E86662"/>
    <w:rsid w:val="00E87E45"/>
    <w:rsid w:val="00E87EEB"/>
    <w:rsid w:val="00E90E41"/>
    <w:rsid w:val="00E91D01"/>
    <w:rsid w:val="00E943A2"/>
    <w:rsid w:val="00E95048"/>
    <w:rsid w:val="00E96D89"/>
    <w:rsid w:val="00EA0872"/>
    <w:rsid w:val="00EA17C2"/>
    <w:rsid w:val="00EA2064"/>
    <w:rsid w:val="00EA225F"/>
    <w:rsid w:val="00EA69AB"/>
    <w:rsid w:val="00EB1563"/>
    <w:rsid w:val="00EB21EF"/>
    <w:rsid w:val="00EB343C"/>
    <w:rsid w:val="00EB5A2F"/>
    <w:rsid w:val="00EC367F"/>
    <w:rsid w:val="00EC4A35"/>
    <w:rsid w:val="00EC4CC1"/>
    <w:rsid w:val="00EC6F64"/>
    <w:rsid w:val="00EC7DC8"/>
    <w:rsid w:val="00ED47E2"/>
    <w:rsid w:val="00ED4D26"/>
    <w:rsid w:val="00ED7912"/>
    <w:rsid w:val="00EE033D"/>
    <w:rsid w:val="00EE2131"/>
    <w:rsid w:val="00EE2E16"/>
    <w:rsid w:val="00EE2F00"/>
    <w:rsid w:val="00EE3087"/>
    <w:rsid w:val="00EF0F29"/>
    <w:rsid w:val="00EF2D0A"/>
    <w:rsid w:val="00EF390A"/>
    <w:rsid w:val="00EF43D3"/>
    <w:rsid w:val="00F01ED3"/>
    <w:rsid w:val="00F01EEA"/>
    <w:rsid w:val="00F02BFD"/>
    <w:rsid w:val="00F02FB6"/>
    <w:rsid w:val="00F03DB8"/>
    <w:rsid w:val="00F046EC"/>
    <w:rsid w:val="00F04EE6"/>
    <w:rsid w:val="00F065F8"/>
    <w:rsid w:val="00F06F4B"/>
    <w:rsid w:val="00F10890"/>
    <w:rsid w:val="00F11AEF"/>
    <w:rsid w:val="00F12006"/>
    <w:rsid w:val="00F12349"/>
    <w:rsid w:val="00F1407A"/>
    <w:rsid w:val="00F200E2"/>
    <w:rsid w:val="00F20943"/>
    <w:rsid w:val="00F214C0"/>
    <w:rsid w:val="00F2339E"/>
    <w:rsid w:val="00F237BD"/>
    <w:rsid w:val="00F23973"/>
    <w:rsid w:val="00F2611C"/>
    <w:rsid w:val="00F267B4"/>
    <w:rsid w:val="00F2684A"/>
    <w:rsid w:val="00F27CB4"/>
    <w:rsid w:val="00F27EB6"/>
    <w:rsid w:val="00F324D9"/>
    <w:rsid w:val="00F329DF"/>
    <w:rsid w:val="00F34241"/>
    <w:rsid w:val="00F3477F"/>
    <w:rsid w:val="00F36469"/>
    <w:rsid w:val="00F4040D"/>
    <w:rsid w:val="00F426CF"/>
    <w:rsid w:val="00F454AE"/>
    <w:rsid w:val="00F45DF4"/>
    <w:rsid w:val="00F46619"/>
    <w:rsid w:val="00F4677B"/>
    <w:rsid w:val="00F471EF"/>
    <w:rsid w:val="00F508E6"/>
    <w:rsid w:val="00F51A4B"/>
    <w:rsid w:val="00F51BDA"/>
    <w:rsid w:val="00F527CB"/>
    <w:rsid w:val="00F52882"/>
    <w:rsid w:val="00F54B63"/>
    <w:rsid w:val="00F54CF1"/>
    <w:rsid w:val="00F63347"/>
    <w:rsid w:val="00F66100"/>
    <w:rsid w:val="00F66AC1"/>
    <w:rsid w:val="00F672E1"/>
    <w:rsid w:val="00F67FF4"/>
    <w:rsid w:val="00F729DD"/>
    <w:rsid w:val="00F74F9E"/>
    <w:rsid w:val="00F75CC2"/>
    <w:rsid w:val="00F76F0F"/>
    <w:rsid w:val="00F81704"/>
    <w:rsid w:val="00F81D13"/>
    <w:rsid w:val="00F83DD1"/>
    <w:rsid w:val="00F87BAB"/>
    <w:rsid w:val="00F91876"/>
    <w:rsid w:val="00F93868"/>
    <w:rsid w:val="00F94FAE"/>
    <w:rsid w:val="00F950E2"/>
    <w:rsid w:val="00FA0466"/>
    <w:rsid w:val="00FA2B10"/>
    <w:rsid w:val="00FA382A"/>
    <w:rsid w:val="00FA3ED2"/>
    <w:rsid w:val="00FB08B7"/>
    <w:rsid w:val="00FB1584"/>
    <w:rsid w:val="00FB322F"/>
    <w:rsid w:val="00FB33C9"/>
    <w:rsid w:val="00FB4D8E"/>
    <w:rsid w:val="00FB64C7"/>
    <w:rsid w:val="00FC021A"/>
    <w:rsid w:val="00FC058D"/>
    <w:rsid w:val="00FC2418"/>
    <w:rsid w:val="00FC3A7A"/>
    <w:rsid w:val="00FC4914"/>
    <w:rsid w:val="00FD02C3"/>
    <w:rsid w:val="00FD0A32"/>
    <w:rsid w:val="00FD2B8C"/>
    <w:rsid w:val="00FD3CEC"/>
    <w:rsid w:val="00FD705B"/>
    <w:rsid w:val="00FE1ADB"/>
    <w:rsid w:val="00FE3BDA"/>
    <w:rsid w:val="00FE430D"/>
    <w:rsid w:val="00FE445D"/>
    <w:rsid w:val="00FF1412"/>
    <w:rsid w:val="00FF3730"/>
    <w:rsid w:val="00FF3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paragraph" w:styleId="EndnoteText">
    <w:name w:val="endnote text"/>
    <w:basedOn w:val="Normal"/>
    <w:semiHidden/>
    <w:pPr>
      <w:widowControl w:val="0"/>
      <w:tabs>
        <w:tab w:val="left" w:pos="-720"/>
      </w:tabs>
      <w:suppressAutoHyphens/>
    </w:pPr>
    <w:rPr>
      <w:snapToGrid w:val="0"/>
      <w:sz w:val="24"/>
    </w:rPr>
  </w:style>
  <w:style w:type="paragraph" w:customStyle="1" w:styleId="footnotetex">
    <w:name w:val="footnote tex"/>
    <w:pPr>
      <w:widowControl w:val="0"/>
      <w:tabs>
        <w:tab w:val="left" w:pos="-720"/>
      </w:tabs>
      <w:suppressAutoHyphens/>
    </w:pPr>
    <w:rPr>
      <w:snapToGrid w:val="0"/>
      <w:sz w:val="24"/>
    </w:rPr>
  </w:style>
  <w:style w:type="paragraph" w:styleId="Title">
    <w:name w:val="Title"/>
    <w:basedOn w:val="Normal"/>
    <w:qFormat/>
    <w:pPr>
      <w:tabs>
        <w:tab w:val="center" w:pos="4680"/>
      </w:tabs>
      <w:suppressAutoHyphens/>
      <w:jc w:val="center"/>
    </w:pPr>
    <w:rPr>
      <w:b/>
    </w:rPr>
  </w:style>
  <w:style w:type="paragraph" w:styleId="BodyText">
    <w:name w:val="Body Text"/>
    <w:basedOn w:val="Normal"/>
    <w:pPr>
      <w:widowControl w:val="0"/>
      <w:tabs>
        <w:tab w:val="left" w:pos="0"/>
        <w:tab w:val="left" w:pos="3240"/>
        <w:tab w:val="left" w:pos="3960"/>
        <w:tab w:val="left" w:pos="4320"/>
      </w:tabs>
      <w:suppressAutoHyphens/>
    </w:pPr>
    <w:rPr>
      <w:rFonts w:ascii="Courier New" w:hAnsi="Courier New"/>
      <w:snapToGrid w:val="0"/>
    </w:rPr>
  </w:style>
  <w:style w:type="table" w:styleId="TableGrid">
    <w:name w:val="Table Grid"/>
    <w:basedOn w:val="TableNormal"/>
    <w:rsid w:val="0006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138F1"/>
    <w:rPr>
      <w:rFonts w:ascii="Tahoma" w:hAnsi="Tahoma" w:cs="Tahoma"/>
      <w:sz w:val="16"/>
      <w:szCs w:val="16"/>
    </w:rPr>
  </w:style>
  <w:style w:type="character" w:styleId="PageNumber">
    <w:name w:val="page number"/>
    <w:basedOn w:val="DefaultParagraphFont"/>
    <w:rsid w:val="003207CC"/>
  </w:style>
  <w:style w:type="character" w:styleId="CommentReference">
    <w:name w:val="annotation reference"/>
    <w:rsid w:val="00BB7D68"/>
    <w:rPr>
      <w:sz w:val="16"/>
      <w:szCs w:val="16"/>
    </w:rPr>
  </w:style>
  <w:style w:type="paragraph" w:styleId="CommentText">
    <w:name w:val="annotation text"/>
    <w:basedOn w:val="Normal"/>
    <w:link w:val="CommentTextChar"/>
    <w:rsid w:val="00BB7D68"/>
    <w:rPr>
      <w:sz w:val="20"/>
    </w:rPr>
  </w:style>
  <w:style w:type="character" w:customStyle="1" w:styleId="CommentTextChar">
    <w:name w:val="Comment Text Char"/>
    <w:basedOn w:val="DefaultParagraphFont"/>
    <w:link w:val="CommentText"/>
    <w:rsid w:val="00BB7D68"/>
  </w:style>
  <w:style w:type="paragraph" w:styleId="CommentSubject">
    <w:name w:val="annotation subject"/>
    <w:basedOn w:val="CommentText"/>
    <w:next w:val="CommentText"/>
    <w:link w:val="CommentSubjectChar"/>
    <w:rsid w:val="00BB7D68"/>
    <w:rPr>
      <w:b/>
      <w:bCs/>
      <w:lang w:val="x-none" w:eastAsia="x-none"/>
    </w:rPr>
  </w:style>
  <w:style w:type="character" w:customStyle="1" w:styleId="CommentSubjectChar">
    <w:name w:val="Comment Subject Char"/>
    <w:link w:val="CommentSubject"/>
    <w:rsid w:val="00BB7D68"/>
    <w:rPr>
      <w:b/>
      <w:bCs/>
    </w:rPr>
  </w:style>
  <w:style w:type="character" w:styleId="FollowedHyperlink">
    <w:name w:val="FollowedHyperlink"/>
    <w:basedOn w:val="DefaultParagraphFont"/>
    <w:semiHidden/>
    <w:unhideWhenUsed/>
    <w:rsid w:val="00B6727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paragraph" w:styleId="EndnoteText">
    <w:name w:val="endnote text"/>
    <w:basedOn w:val="Normal"/>
    <w:semiHidden/>
    <w:pPr>
      <w:widowControl w:val="0"/>
      <w:tabs>
        <w:tab w:val="left" w:pos="-720"/>
      </w:tabs>
      <w:suppressAutoHyphens/>
    </w:pPr>
    <w:rPr>
      <w:snapToGrid w:val="0"/>
      <w:sz w:val="24"/>
    </w:rPr>
  </w:style>
  <w:style w:type="paragraph" w:customStyle="1" w:styleId="footnotetex">
    <w:name w:val="footnote tex"/>
    <w:pPr>
      <w:widowControl w:val="0"/>
      <w:tabs>
        <w:tab w:val="left" w:pos="-720"/>
      </w:tabs>
      <w:suppressAutoHyphens/>
    </w:pPr>
    <w:rPr>
      <w:snapToGrid w:val="0"/>
      <w:sz w:val="24"/>
    </w:rPr>
  </w:style>
  <w:style w:type="paragraph" w:styleId="Title">
    <w:name w:val="Title"/>
    <w:basedOn w:val="Normal"/>
    <w:qFormat/>
    <w:pPr>
      <w:tabs>
        <w:tab w:val="center" w:pos="4680"/>
      </w:tabs>
      <w:suppressAutoHyphens/>
      <w:jc w:val="center"/>
    </w:pPr>
    <w:rPr>
      <w:b/>
    </w:rPr>
  </w:style>
  <w:style w:type="paragraph" w:styleId="BodyText">
    <w:name w:val="Body Text"/>
    <w:basedOn w:val="Normal"/>
    <w:pPr>
      <w:widowControl w:val="0"/>
      <w:tabs>
        <w:tab w:val="left" w:pos="0"/>
        <w:tab w:val="left" w:pos="3240"/>
        <w:tab w:val="left" w:pos="3960"/>
        <w:tab w:val="left" w:pos="4320"/>
      </w:tabs>
      <w:suppressAutoHyphens/>
    </w:pPr>
    <w:rPr>
      <w:rFonts w:ascii="Courier New" w:hAnsi="Courier New"/>
      <w:snapToGrid w:val="0"/>
    </w:rPr>
  </w:style>
  <w:style w:type="table" w:styleId="TableGrid">
    <w:name w:val="Table Grid"/>
    <w:basedOn w:val="TableNormal"/>
    <w:rsid w:val="0006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138F1"/>
    <w:rPr>
      <w:rFonts w:ascii="Tahoma" w:hAnsi="Tahoma" w:cs="Tahoma"/>
      <w:sz w:val="16"/>
      <w:szCs w:val="16"/>
    </w:rPr>
  </w:style>
  <w:style w:type="character" w:styleId="PageNumber">
    <w:name w:val="page number"/>
    <w:basedOn w:val="DefaultParagraphFont"/>
    <w:rsid w:val="003207CC"/>
  </w:style>
  <w:style w:type="character" w:styleId="CommentReference">
    <w:name w:val="annotation reference"/>
    <w:rsid w:val="00BB7D68"/>
    <w:rPr>
      <w:sz w:val="16"/>
      <w:szCs w:val="16"/>
    </w:rPr>
  </w:style>
  <w:style w:type="paragraph" w:styleId="CommentText">
    <w:name w:val="annotation text"/>
    <w:basedOn w:val="Normal"/>
    <w:link w:val="CommentTextChar"/>
    <w:rsid w:val="00BB7D68"/>
    <w:rPr>
      <w:sz w:val="20"/>
    </w:rPr>
  </w:style>
  <w:style w:type="character" w:customStyle="1" w:styleId="CommentTextChar">
    <w:name w:val="Comment Text Char"/>
    <w:basedOn w:val="DefaultParagraphFont"/>
    <w:link w:val="CommentText"/>
    <w:rsid w:val="00BB7D68"/>
  </w:style>
  <w:style w:type="paragraph" w:styleId="CommentSubject">
    <w:name w:val="annotation subject"/>
    <w:basedOn w:val="CommentText"/>
    <w:next w:val="CommentText"/>
    <w:link w:val="CommentSubjectChar"/>
    <w:rsid w:val="00BB7D68"/>
    <w:rPr>
      <w:b/>
      <w:bCs/>
      <w:lang w:val="x-none" w:eastAsia="x-none"/>
    </w:rPr>
  </w:style>
  <w:style w:type="character" w:customStyle="1" w:styleId="CommentSubjectChar">
    <w:name w:val="Comment Subject Char"/>
    <w:link w:val="CommentSubject"/>
    <w:rsid w:val="00BB7D68"/>
    <w:rPr>
      <w:b/>
      <w:bCs/>
    </w:rPr>
  </w:style>
  <w:style w:type="character" w:styleId="FollowedHyperlink">
    <w:name w:val="FollowedHyperlink"/>
    <w:basedOn w:val="DefaultParagraphFont"/>
    <w:semiHidden/>
    <w:unhideWhenUsed/>
    <w:rsid w:val="00B672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04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s.fcc.gov/ecfs"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armell.Weathers@fcc.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fcc504@fcc.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etworkChange@fcc.gov"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FCC%20Document%20Templates\FCC%20Public%20Notice%20-%20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FCC Public Notice - P</Template>
  <TotalTime>0</TotalTime>
  <Pages>2</Pages>
  <Words>694</Words>
  <Characters>4009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4739</CharactersWithSpaces>
  <SharedDoc>false</SharedDoc>
  <HyperlinkBase> </HyperlinkBase>
  <HLinks>
    <vt:vector size="6" baseType="variant">
      <vt:variant>
        <vt:i4>1310817</vt:i4>
      </vt:variant>
      <vt:variant>
        <vt:i4>0</vt:i4>
      </vt:variant>
      <vt:variant>
        <vt:i4>0</vt:i4>
      </vt:variant>
      <vt:variant>
        <vt:i4>5</vt:i4>
      </vt:variant>
      <vt:variant>
        <vt:lpwstr>mailto:carmell.weathers@fcc.gov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2013-11-04T21:33:00Z</cp:lastPrinted>
  <dcterms:created xsi:type="dcterms:W3CDTF">2016-07-19T19:04:00Z</dcterms:created>
  <dcterms:modified xsi:type="dcterms:W3CDTF">2016-07-19T19:04:00Z</dcterms:modified>
  <cp:category> </cp:category>
  <cp:contentStatus> </cp:contentStatus>
</cp:coreProperties>
</file>