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694FF" w14:textId="2B6BFC9A" w:rsidR="00566F4D" w:rsidRDefault="00FB17EE">
      <w:r>
        <w:t>October 2</w:t>
      </w:r>
      <w:r w:rsidR="0085001E">
        <w:t>, 2019</w:t>
      </w:r>
    </w:p>
    <w:p w14:paraId="105EC365" w14:textId="77777777" w:rsidR="0085001E" w:rsidRDefault="0085001E"/>
    <w:p w14:paraId="1E7ABB7B" w14:textId="77777777" w:rsidR="0085001E" w:rsidRDefault="0085001E">
      <w:r>
        <w:t>Ms. Marlene H. Dortch</w:t>
      </w:r>
    </w:p>
    <w:p w14:paraId="65772397" w14:textId="77777777" w:rsidR="0085001E" w:rsidRDefault="0085001E">
      <w:r>
        <w:t>Office of the Secretary</w:t>
      </w:r>
    </w:p>
    <w:p w14:paraId="269D43C1" w14:textId="77777777" w:rsidR="0085001E" w:rsidRDefault="0085001E">
      <w:r>
        <w:t>Federal Communications Commission</w:t>
      </w:r>
    </w:p>
    <w:p w14:paraId="7A3D0C2A" w14:textId="77777777" w:rsidR="0085001E" w:rsidRDefault="0085001E">
      <w:r>
        <w:t>445 12</w:t>
      </w:r>
      <w:r w:rsidRPr="0085001E">
        <w:rPr>
          <w:vertAlign w:val="superscript"/>
        </w:rPr>
        <w:t>th</w:t>
      </w:r>
      <w:r>
        <w:t xml:space="preserve"> Street, SW</w:t>
      </w:r>
    </w:p>
    <w:p w14:paraId="1308AB49" w14:textId="77777777" w:rsidR="0085001E" w:rsidRDefault="0085001E">
      <w:r>
        <w:t>Washington, DC   20554</w:t>
      </w:r>
    </w:p>
    <w:p w14:paraId="4E9FC518" w14:textId="77777777" w:rsidR="0085001E" w:rsidRDefault="0085001E"/>
    <w:p w14:paraId="6258FEB0" w14:textId="6FC24D3D" w:rsidR="0085001E" w:rsidRPr="0085001E" w:rsidRDefault="0085001E">
      <w:pPr>
        <w:rPr>
          <w:b/>
        </w:rPr>
      </w:pPr>
      <w:r w:rsidRPr="0085001E">
        <w:rPr>
          <w:b/>
        </w:rPr>
        <w:t xml:space="preserve">Re: Ex </w:t>
      </w:r>
      <w:proofErr w:type="spellStart"/>
      <w:r w:rsidRPr="0085001E">
        <w:rPr>
          <w:b/>
        </w:rPr>
        <w:t>Parte</w:t>
      </w:r>
      <w:proofErr w:type="spellEnd"/>
      <w:r w:rsidRPr="0085001E">
        <w:rPr>
          <w:b/>
        </w:rPr>
        <w:t xml:space="preserve"> – In the Matter</w:t>
      </w:r>
      <w:r w:rsidR="00870270">
        <w:rPr>
          <w:b/>
        </w:rPr>
        <w:t>s</w:t>
      </w:r>
      <w:r w:rsidRPr="0085001E">
        <w:rPr>
          <w:b/>
        </w:rPr>
        <w:t xml:space="preserve"> of Modernizing the E-Rate Program for Schools and Libraries</w:t>
      </w:r>
      <w:r w:rsidR="00310E65">
        <w:rPr>
          <w:b/>
        </w:rPr>
        <w:t>, WC D</w:t>
      </w:r>
      <w:r w:rsidR="00297AD7">
        <w:rPr>
          <w:b/>
        </w:rPr>
        <w:t>oc</w:t>
      </w:r>
      <w:r w:rsidR="00310E65">
        <w:rPr>
          <w:b/>
        </w:rPr>
        <w:t>k</w:t>
      </w:r>
      <w:r w:rsidR="00297AD7">
        <w:rPr>
          <w:b/>
        </w:rPr>
        <w:t>e</w:t>
      </w:r>
      <w:r w:rsidR="00310E65">
        <w:rPr>
          <w:b/>
        </w:rPr>
        <w:t>t</w:t>
      </w:r>
      <w:r w:rsidR="00297AD7">
        <w:rPr>
          <w:b/>
        </w:rPr>
        <w:t xml:space="preserve"> No.</w:t>
      </w:r>
      <w:r w:rsidR="00310E65">
        <w:rPr>
          <w:b/>
        </w:rPr>
        <w:t xml:space="preserve"> 13-184</w:t>
      </w:r>
      <w:r w:rsidR="00870270">
        <w:rPr>
          <w:b/>
        </w:rPr>
        <w:t xml:space="preserve"> and Universal Service Contribution Methodology, WC Docket No. 06-122</w:t>
      </w:r>
    </w:p>
    <w:p w14:paraId="0B2F7F08" w14:textId="77777777" w:rsidR="0085001E" w:rsidRDefault="0085001E"/>
    <w:p w14:paraId="38290842" w14:textId="77777777" w:rsidR="0085001E" w:rsidRDefault="0085001E">
      <w:r>
        <w:t>Dear Ms. Dortch:</w:t>
      </w:r>
    </w:p>
    <w:p w14:paraId="192EA837" w14:textId="77777777" w:rsidR="0085001E" w:rsidRDefault="0085001E"/>
    <w:p w14:paraId="5E9AB370" w14:textId="075EBAB5" w:rsidR="00FB17EE" w:rsidRDefault="0085001E" w:rsidP="00FB17EE">
      <w:pPr>
        <w:rPr>
          <w:rFonts w:cstheme="minorHAnsi"/>
        </w:rPr>
      </w:pPr>
      <w:r w:rsidRPr="00006F54">
        <w:rPr>
          <w:rFonts w:cstheme="minorHAnsi"/>
        </w:rPr>
        <w:t xml:space="preserve">On </w:t>
      </w:r>
      <w:r w:rsidR="00FB17EE">
        <w:rPr>
          <w:rFonts w:cstheme="minorHAnsi"/>
        </w:rPr>
        <w:t>October 2</w:t>
      </w:r>
      <w:r w:rsidRPr="00006F54">
        <w:rPr>
          <w:rFonts w:cstheme="minorHAnsi"/>
        </w:rPr>
        <w:t xml:space="preserve">, 2019, </w:t>
      </w:r>
      <w:r w:rsidR="00870270" w:rsidRPr="00006F54">
        <w:rPr>
          <w:rFonts w:cstheme="minorHAnsi"/>
        </w:rPr>
        <w:t xml:space="preserve">the following individuals </w:t>
      </w:r>
      <w:r w:rsidR="00FB17EE">
        <w:rPr>
          <w:rFonts w:cstheme="minorHAnsi"/>
        </w:rPr>
        <w:t xml:space="preserve">held separate meetings with Commissioner Jessica </w:t>
      </w:r>
      <w:proofErr w:type="spellStart"/>
      <w:r w:rsidR="00FB17EE">
        <w:rPr>
          <w:rFonts w:cstheme="minorHAnsi"/>
        </w:rPr>
        <w:t>Rosenworcel</w:t>
      </w:r>
      <w:proofErr w:type="spellEnd"/>
      <w:r w:rsidR="00FB17EE">
        <w:rPr>
          <w:rFonts w:cstheme="minorHAnsi"/>
        </w:rPr>
        <w:t xml:space="preserve"> and Travis </w:t>
      </w:r>
      <w:proofErr w:type="spellStart"/>
      <w:r w:rsidR="00FB17EE">
        <w:rPr>
          <w:rFonts w:cstheme="minorHAnsi"/>
        </w:rPr>
        <w:t>Litman</w:t>
      </w:r>
      <w:proofErr w:type="spellEnd"/>
      <w:r w:rsidR="00FB17EE">
        <w:rPr>
          <w:rFonts w:cstheme="minorHAnsi"/>
        </w:rPr>
        <w:t xml:space="preserve"> of her staff and </w:t>
      </w:r>
      <w:proofErr w:type="spellStart"/>
      <w:r w:rsidR="00FB17EE">
        <w:rPr>
          <w:rFonts w:cstheme="minorHAnsi"/>
        </w:rPr>
        <w:t>Nirali</w:t>
      </w:r>
      <w:proofErr w:type="spellEnd"/>
      <w:r w:rsidR="00FB17EE">
        <w:rPr>
          <w:rFonts w:cstheme="minorHAnsi"/>
        </w:rPr>
        <w:t xml:space="preserve"> Patel of Chairman </w:t>
      </w:r>
      <w:proofErr w:type="spellStart"/>
      <w:r w:rsidR="00FB17EE">
        <w:rPr>
          <w:rFonts w:cstheme="minorHAnsi"/>
        </w:rPr>
        <w:t>Pai’s</w:t>
      </w:r>
      <w:proofErr w:type="spellEnd"/>
      <w:r w:rsidR="00FB17EE">
        <w:rPr>
          <w:rFonts w:cstheme="minorHAnsi"/>
        </w:rPr>
        <w:t xml:space="preserve"> office</w:t>
      </w:r>
      <w:r w:rsidR="00870270" w:rsidRPr="00006F54">
        <w:rPr>
          <w:rFonts w:cstheme="minorHAnsi"/>
        </w:rPr>
        <w:t xml:space="preserve">: Jon Bernstein and Sasha </w:t>
      </w:r>
      <w:proofErr w:type="spellStart"/>
      <w:r w:rsidR="00870270" w:rsidRPr="00006F54">
        <w:rPr>
          <w:rFonts w:cstheme="minorHAnsi"/>
        </w:rPr>
        <w:t>Pudelski</w:t>
      </w:r>
      <w:proofErr w:type="spellEnd"/>
      <w:r w:rsidR="00870270" w:rsidRPr="00006F54">
        <w:rPr>
          <w:rFonts w:cstheme="minorHAnsi"/>
        </w:rPr>
        <w:t xml:space="preserve">, representing AASA, The School Superintendents Organization; </w:t>
      </w:r>
      <w:r w:rsidR="00006F54" w:rsidRPr="00006F54">
        <w:rPr>
          <w:rFonts w:cstheme="minorHAnsi"/>
        </w:rPr>
        <w:t xml:space="preserve">and the following representatives of </w:t>
      </w:r>
      <w:r w:rsidR="00FB17EE">
        <w:rPr>
          <w:rFonts w:cstheme="minorHAnsi"/>
        </w:rPr>
        <w:t>California County Offices of Education:</w:t>
      </w:r>
      <w:r w:rsidR="00006F54" w:rsidRPr="00006F54">
        <w:rPr>
          <w:rFonts w:cstheme="minorHAnsi"/>
        </w:rPr>
        <w:t xml:space="preserve"> </w:t>
      </w:r>
    </w:p>
    <w:p w14:paraId="582D60CF" w14:textId="77777777" w:rsidR="00FB17EE" w:rsidRDefault="00FB17EE" w:rsidP="00FB17EE">
      <w:pPr>
        <w:rPr>
          <w:rFonts w:cstheme="minorHAnsi"/>
        </w:rPr>
      </w:pPr>
    </w:p>
    <w:p w14:paraId="63C19A51" w14:textId="77777777" w:rsidR="00FB17EE" w:rsidRDefault="00FB17EE" w:rsidP="00FB17EE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FB17EE">
        <w:rPr>
          <w:rFonts w:ascii="Calibri" w:eastAsia="Times New Roman" w:hAnsi="Calibri" w:cs="Calibri"/>
          <w:color w:val="000000"/>
        </w:rPr>
        <w:t xml:space="preserve">Gayle </w:t>
      </w:r>
      <w:proofErr w:type="spellStart"/>
      <w:r w:rsidRPr="00FB17EE">
        <w:rPr>
          <w:rFonts w:ascii="Calibri" w:eastAsia="Times New Roman" w:hAnsi="Calibri" w:cs="Calibri"/>
          <w:color w:val="000000"/>
        </w:rPr>
        <w:t>Garbolino</w:t>
      </w:r>
      <w:proofErr w:type="spellEnd"/>
      <w:r w:rsidRPr="00FB17EE">
        <w:rPr>
          <w:rFonts w:ascii="Calibri" w:eastAsia="Times New Roman" w:hAnsi="Calibri" w:cs="Calibri"/>
          <w:color w:val="000000"/>
        </w:rPr>
        <w:t>-</w:t>
      </w:r>
      <w:proofErr w:type="gramStart"/>
      <w:r w:rsidRPr="00FB17EE">
        <w:rPr>
          <w:rFonts w:ascii="Calibri" w:eastAsia="Times New Roman" w:hAnsi="Calibri" w:cs="Calibri"/>
          <w:color w:val="000000"/>
        </w:rPr>
        <w:t>Mojica ,</w:t>
      </w:r>
      <w:proofErr w:type="gramEnd"/>
      <w:r w:rsidRPr="00FB17EE">
        <w:rPr>
          <w:rFonts w:ascii="Calibri" w:eastAsia="Times New Roman" w:hAnsi="Calibri" w:cs="Calibri"/>
          <w:color w:val="000000"/>
        </w:rPr>
        <w:t xml:space="preserve"> Placer COE</w:t>
      </w:r>
    </w:p>
    <w:p w14:paraId="74FE57BD" w14:textId="77777777" w:rsidR="00FB17EE" w:rsidRDefault="00FB17EE" w:rsidP="00FB17EE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FB17EE">
        <w:rPr>
          <w:rFonts w:ascii="Calibri" w:eastAsia="Times New Roman" w:hAnsi="Calibri" w:cs="Calibri"/>
          <w:color w:val="000000"/>
        </w:rPr>
        <w:t xml:space="preserve">Deneen </w:t>
      </w:r>
      <w:proofErr w:type="spellStart"/>
      <w:r w:rsidRPr="00FB17EE">
        <w:rPr>
          <w:rFonts w:ascii="Calibri" w:eastAsia="Times New Roman" w:hAnsi="Calibri" w:cs="Calibri"/>
          <w:color w:val="000000"/>
        </w:rPr>
        <w:t>Guss</w:t>
      </w:r>
      <w:proofErr w:type="spellEnd"/>
      <w:r w:rsidRPr="00FB17EE">
        <w:rPr>
          <w:rFonts w:ascii="Calibri" w:eastAsia="Times New Roman" w:hAnsi="Calibri" w:cs="Calibri"/>
          <w:color w:val="000000"/>
        </w:rPr>
        <w:t>, Monterey COE</w:t>
      </w:r>
    </w:p>
    <w:p w14:paraId="03CDF476" w14:textId="77777777" w:rsidR="00FB17EE" w:rsidRDefault="00FB17EE" w:rsidP="00FB17EE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FB17EE">
        <w:rPr>
          <w:rFonts w:ascii="Calibri" w:eastAsia="Times New Roman" w:hAnsi="Calibri" w:cs="Calibri"/>
          <w:color w:val="000000"/>
        </w:rPr>
        <w:t xml:space="preserve">Scott </w:t>
      </w:r>
      <w:proofErr w:type="spellStart"/>
      <w:r w:rsidRPr="00FB17EE">
        <w:rPr>
          <w:rFonts w:ascii="Calibri" w:eastAsia="Times New Roman" w:hAnsi="Calibri" w:cs="Calibri"/>
          <w:color w:val="000000"/>
        </w:rPr>
        <w:t>Nanik</w:t>
      </w:r>
      <w:proofErr w:type="spellEnd"/>
      <w:r w:rsidRPr="00FB17EE">
        <w:rPr>
          <w:rFonts w:ascii="Calibri" w:eastAsia="Times New Roman" w:hAnsi="Calibri" w:cs="Calibri"/>
          <w:color w:val="000000"/>
        </w:rPr>
        <w:t>, Calaveras COE</w:t>
      </w:r>
    </w:p>
    <w:p w14:paraId="3F2C87DB" w14:textId="77777777" w:rsidR="00FB17EE" w:rsidRDefault="00FB17EE" w:rsidP="00FB17EE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FB17EE">
        <w:rPr>
          <w:rFonts w:ascii="Calibri" w:eastAsia="Times New Roman" w:hAnsi="Calibri" w:cs="Calibri"/>
          <w:color w:val="000000"/>
        </w:rPr>
        <w:t xml:space="preserve">Ted </w:t>
      </w:r>
      <w:proofErr w:type="spellStart"/>
      <w:r w:rsidRPr="00FB17EE">
        <w:rPr>
          <w:rFonts w:ascii="Calibri" w:eastAsia="Times New Roman" w:hAnsi="Calibri" w:cs="Calibri"/>
          <w:color w:val="000000"/>
        </w:rPr>
        <w:t>Alejandre</w:t>
      </w:r>
      <w:proofErr w:type="spellEnd"/>
      <w:r w:rsidRPr="00FB17EE">
        <w:rPr>
          <w:rFonts w:ascii="Calibri" w:eastAsia="Times New Roman" w:hAnsi="Calibri" w:cs="Calibri"/>
          <w:color w:val="000000"/>
        </w:rPr>
        <w:t>, San Bernardino COE</w:t>
      </w:r>
    </w:p>
    <w:p w14:paraId="1076C0F5" w14:textId="77777777" w:rsidR="00FB17EE" w:rsidRDefault="00FB17EE" w:rsidP="00FB17EE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FB17EE">
        <w:rPr>
          <w:rFonts w:ascii="Calibri" w:eastAsia="Times New Roman" w:hAnsi="Calibri" w:cs="Calibri"/>
          <w:color w:val="000000"/>
        </w:rPr>
        <w:t>Mary Sakuma, Butte COE</w:t>
      </w:r>
    </w:p>
    <w:p w14:paraId="12CEED61" w14:textId="77777777" w:rsidR="00FB17EE" w:rsidRDefault="00FB17EE" w:rsidP="00FB17EE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FB17EE">
        <w:rPr>
          <w:rFonts w:ascii="Calibri" w:eastAsia="Times New Roman" w:hAnsi="Calibri" w:cs="Calibri"/>
          <w:color w:val="000000"/>
        </w:rPr>
        <w:t>Steve Herrington, Sonoma CO</w:t>
      </w:r>
      <w:r>
        <w:rPr>
          <w:rFonts w:ascii="Calibri" w:eastAsia="Times New Roman" w:hAnsi="Calibri" w:cs="Calibri"/>
          <w:color w:val="000000"/>
        </w:rPr>
        <w:t>E</w:t>
      </w:r>
    </w:p>
    <w:p w14:paraId="3EA4B139" w14:textId="5AB96BD5" w:rsidR="00FB17EE" w:rsidRDefault="00FB17EE" w:rsidP="00FB17EE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FB17EE">
        <w:rPr>
          <w:rFonts w:ascii="Calibri" w:eastAsia="Times New Roman" w:hAnsi="Calibri" w:cs="Calibri"/>
          <w:color w:val="000000"/>
        </w:rPr>
        <w:t>Lisette Estrella-Henderson, Solano COE</w:t>
      </w:r>
    </w:p>
    <w:p w14:paraId="14710CCC" w14:textId="5FE7CD3C" w:rsidR="00FB17EE" w:rsidRDefault="00FB17EE" w:rsidP="00FB17EE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FB17EE">
        <w:rPr>
          <w:rFonts w:ascii="Calibri" w:eastAsia="Times New Roman" w:hAnsi="Calibri" w:cs="Calibri"/>
          <w:color w:val="000000"/>
        </w:rPr>
        <w:t xml:space="preserve">Barbara </w:t>
      </w:r>
      <w:proofErr w:type="spellStart"/>
      <w:r w:rsidRPr="00FB17EE">
        <w:rPr>
          <w:rFonts w:ascii="Calibri" w:eastAsia="Times New Roman" w:hAnsi="Calibri" w:cs="Calibri"/>
          <w:color w:val="000000"/>
        </w:rPr>
        <w:t>Nemko</w:t>
      </w:r>
      <w:proofErr w:type="spellEnd"/>
      <w:r w:rsidRPr="00FB17EE">
        <w:rPr>
          <w:rFonts w:ascii="Calibri" w:eastAsia="Times New Roman" w:hAnsi="Calibri" w:cs="Calibri"/>
          <w:color w:val="000000"/>
        </w:rPr>
        <w:t>, Napa COE</w:t>
      </w:r>
    </w:p>
    <w:p w14:paraId="73C69903" w14:textId="00E90B2F" w:rsidR="00FB17EE" w:rsidRPr="00FB17EE" w:rsidRDefault="00FB17EE" w:rsidP="00FB17EE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Amanda Dickey</w:t>
      </w:r>
    </w:p>
    <w:p w14:paraId="209C477A" w14:textId="77777777" w:rsidR="0085001E" w:rsidRDefault="0085001E"/>
    <w:p w14:paraId="29083921" w14:textId="4F21B79E" w:rsidR="00CB59AD" w:rsidRDefault="0085001E">
      <w:r>
        <w:t>During our meeting</w:t>
      </w:r>
      <w:r w:rsidR="00297AD7">
        <w:t>s</w:t>
      </w:r>
      <w:r>
        <w:t xml:space="preserve">, </w:t>
      </w:r>
      <w:r w:rsidR="00870270">
        <w:t xml:space="preserve">the group discussed issues related to </w:t>
      </w:r>
      <w:r w:rsidR="00FB17EE">
        <w:t>the Commission’s</w:t>
      </w:r>
      <w:r w:rsidR="00870270">
        <w:t xml:space="preserve"> universal service cap and Category Two Formula NPRM</w:t>
      </w:r>
      <w:r w:rsidR="00FB17EE">
        <w:t>s</w:t>
      </w:r>
      <w:r w:rsidR="00870270">
        <w:t xml:space="preserve">. </w:t>
      </w:r>
      <w:r w:rsidR="00FB17EE">
        <w:t>The group noted that the E-Rate had been immensely valuable to their districts, particularly in connecting their rural areas and, in at least one case, a Native American reservation. Members of the</w:t>
      </w:r>
      <w:r w:rsidR="00870270">
        <w:t xml:space="preserve"> group </w:t>
      </w:r>
      <w:r w:rsidR="00FB17EE">
        <w:t>indicated</w:t>
      </w:r>
      <w:r w:rsidR="00870270">
        <w:t xml:space="preserve"> that </w:t>
      </w:r>
      <w:r w:rsidR="00FB17EE">
        <w:t>they</w:t>
      </w:r>
      <w:r w:rsidR="00870270">
        <w:t xml:space="preserve"> </w:t>
      </w:r>
      <w:r w:rsidR="00FB17EE">
        <w:t>opposed the idea of caps that might lead to E-Rate competing with rural health clinics and hospitals.</w:t>
      </w:r>
      <w:r w:rsidR="00870270">
        <w:t xml:space="preserve"> </w:t>
      </w:r>
      <w:r w:rsidR="00FB17EE">
        <w:t xml:space="preserve">They were particularly concerned with this prospect as the Rural Health Care program was seeing significant growth in demand for its support. The group endorsed the Category 2 NPRM proposal to raise </w:t>
      </w:r>
      <w:r w:rsidR="00CB59AD">
        <w:t xml:space="preserve">the current $9,200 floor </w:t>
      </w:r>
      <w:r w:rsidR="00FB17EE">
        <w:t>for very small school and library applicants a</w:t>
      </w:r>
      <w:r w:rsidR="00CB59AD">
        <w:t>s that sum was simply inadequate for the needs</w:t>
      </w:r>
      <w:r w:rsidR="00297AD7">
        <w:t xml:space="preserve"> of small rural schools</w:t>
      </w:r>
      <w:r w:rsidR="00CB59AD">
        <w:t xml:space="preserve">. Several noted that the $150 per pupil formula also ought to be increased as it was insufficient </w:t>
      </w:r>
      <w:r w:rsidR="00297AD7">
        <w:t>for schools in</w:t>
      </w:r>
      <w:r w:rsidR="00CB59AD">
        <w:t xml:space="preserve"> rural areas where geography and distance </w:t>
      </w:r>
      <w:r w:rsidR="005B36DB">
        <w:t>create</w:t>
      </w:r>
      <w:bookmarkStart w:id="0" w:name="_GoBack"/>
      <w:bookmarkEnd w:id="0"/>
      <w:r w:rsidR="00CB59AD">
        <w:t xml:space="preserve"> significant barriers and costs </w:t>
      </w:r>
      <w:r w:rsidR="00297AD7">
        <w:t>are</w:t>
      </w:r>
      <w:r w:rsidR="00CB59AD">
        <w:t xml:space="preserve"> often higher because of the lack of competition. The group also voiced support for adding Wi-Fi on buses and cybersecurity as new </w:t>
      </w:r>
      <w:r w:rsidR="00297AD7">
        <w:t xml:space="preserve">E-Rate </w:t>
      </w:r>
      <w:r w:rsidR="00CB59AD">
        <w:t xml:space="preserve">eligible services. </w:t>
      </w:r>
    </w:p>
    <w:p w14:paraId="6343EE39" w14:textId="77777777" w:rsidR="00CB59AD" w:rsidRDefault="00CB59AD"/>
    <w:p w14:paraId="02DBB123" w14:textId="77777777" w:rsidR="008E6F28" w:rsidRDefault="008E6F28"/>
    <w:p w14:paraId="41275080" w14:textId="77777777" w:rsidR="008E6F28" w:rsidRDefault="008E6F28">
      <w:r>
        <w:t>Respectfully submitted,</w:t>
      </w:r>
    </w:p>
    <w:p w14:paraId="1C480E9A" w14:textId="77777777" w:rsidR="008E6F28" w:rsidRDefault="008E6F28"/>
    <w:p w14:paraId="1364FB18" w14:textId="77777777" w:rsidR="008E6F28" w:rsidRDefault="008E6F28">
      <w:r>
        <w:t>/s/ Jon Bernstein</w:t>
      </w:r>
    </w:p>
    <w:p w14:paraId="6BFEEF5F" w14:textId="4016EF3A" w:rsidR="008E6F28" w:rsidRDefault="008E6F28"/>
    <w:sectPr w:rsidR="008E6F28" w:rsidSect="00811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E16537"/>
    <w:multiLevelType w:val="hybridMultilevel"/>
    <w:tmpl w:val="70D88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1E"/>
    <w:rsid w:val="00006F54"/>
    <w:rsid w:val="00297AD7"/>
    <w:rsid w:val="00310E65"/>
    <w:rsid w:val="00316419"/>
    <w:rsid w:val="005B36DB"/>
    <w:rsid w:val="0075318A"/>
    <w:rsid w:val="00811FCA"/>
    <w:rsid w:val="0085001E"/>
    <w:rsid w:val="00870270"/>
    <w:rsid w:val="008E6F28"/>
    <w:rsid w:val="00CB59AD"/>
    <w:rsid w:val="00F73E1B"/>
    <w:rsid w:val="00FB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10ADFE"/>
  <w14:defaultImageDpi w14:val="32767"/>
  <w15:chartTrackingRefBased/>
  <w15:docId w15:val="{E46E97BA-0CFA-DB4D-BBE3-695EE135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9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2019-10-02T19:52:00Z</dcterms:created>
  <dcterms:modified xsi:type="dcterms:W3CDTF">2019-10-02T19:52:00Z</dcterms:modified>
</cp:coreProperties>
</file>