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C08AD2" w14:textId="77777777" w:rsidR="00792EC4" w:rsidRDefault="00F44FEC">
      <w:r>
        <w:rPr>
          <w:noProof/>
        </w:rPr>
        <w:drawing>
          <wp:inline distT="0" distB="0" distL="0" distR="0" wp14:anchorId="5377181E" wp14:editId="1AE51E4D">
            <wp:extent cx="1308735" cy="484820"/>
            <wp:effectExtent l="0" t="0" r="0" b="0"/>
            <wp:docPr id="5" name="Picture 5" descr="/Users/noahrafalko/Downloads/midori logologo-par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noahrafalko/Downloads/midori logologo-parts.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1226" cy="522788"/>
                    </a:xfrm>
                    <a:prstGeom prst="rect">
                      <a:avLst/>
                    </a:prstGeom>
                    <a:noFill/>
                    <a:ln>
                      <a:noFill/>
                    </a:ln>
                  </pic:spPr>
                </pic:pic>
              </a:graphicData>
            </a:graphic>
          </wp:inline>
        </w:drawing>
      </w:r>
    </w:p>
    <w:p w14:paraId="359A7F5E" w14:textId="77777777" w:rsidR="001A1B20" w:rsidRDefault="001A1B20"/>
    <w:p w14:paraId="03151444" w14:textId="77777777" w:rsidR="00D535CA" w:rsidRDefault="00D535CA">
      <w:pPr>
        <w:rPr>
          <w:rFonts w:ascii="Times New Roman" w:hAnsi="Times New Roman" w:cs="Times New Roman"/>
          <w:color w:val="000000"/>
          <w:sz w:val="20"/>
          <w:szCs w:val="20"/>
        </w:rPr>
      </w:pPr>
      <w:r>
        <w:rPr>
          <w:rFonts w:ascii="Times New Roman" w:hAnsi="Times New Roman" w:cs="Times New Roman"/>
          <w:color w:val="000000"/>
          <w:sz w:val="20"/>
          <w:szCs w:val="20"/>
        </w:rPr>
        <w:t>October 6, 2017</w:t>
      </w:r>
    </w:p>
    <w:p w14:paraId="5AB72362" w14:textId="77777777" w:rsidR="00D535CA" w:rsidRDefault="00D535CA">
      <w:pPr>
        <w:rPr>
          <w:rFonts w:ascii="Times New Roman" w:hAnsi="Times New Roman" w:cs="Times New Roman"/>
          <w:color w:val="000000"/>
          <w:sz w:val="20"/>
          <w:szCs w:val="20"/>
        </w:rPr>
      </w:pPr>
    </w:p>
    <w:p w14:paraId="3ED546AA" w14:textId="77777777" w:rsidR="001A1B20" w:rsidRDefault="00D535CA">
      <w:pPr>
        <w:rPr>
          <w:rFonts w:ascii="Times New Roman" w:hAnsi="Times New Roman" w:cs="Times New Roman"/>
          <w:color w:val="000000"/>
          <w:sz w:val="20"/>
          <w:szCs w:val="20"/>
        </w:rPr>
      </w:pPr>
      <w:r>
        <w:rPr>
          <w:rFonts w:ascii="Times New Roman" w:hAnsi="Times New Roman" w:cs="Times New Roman"/>
          <w:color w:val="000000"/>
          <w:sz w:val="20"/>
          <w:szCs w:val="20"/>
        </w:rPr>
        <w:t xml:space="preserve">Ms. </w:t>
      </w:r>
      <w:r w:rsidR="001A1B20" w:rsidRPr="00AE047D">
        <w:rPr>
          <w:rFonts w:ascii="Times New Roman" w:hAnsi="Times New Roman" w:cs="Times New Roman"/>
          <w:color w:val="000000"/>
          <w:sz w:val="20"/>
          <w:szCs w:val="20"/>
        </w:rPr>
        <w:t>Marlene H. Dortch</w:t>
      </w:r>
    </w:p>
    <w:p w14:paraId="1704ACFF" w14:textId="77777777" w:rsidR="001A1B20" w:rsidRDefault="001A1B20">
      <w:pPr>
        <w:rPr>
          <w:rFonts w:ascii="Times New Roman" w:hAnsi="Times New Roman" w:cs="Times New Roman"/>
          <w:color w:val="000000"/>
          <w:sz w:val="20"/>
          <w:szCs w:val="20"/>
        </w:rPr>
      </w:pPr>
      <w:r w:rsidRPr="00AE047D">
        <w:rPr>
          <w:rFonts w:ascii="Times New Roman" w:hAnsi="Times New Roman" w:cs="Times New Roman"/>
          <w:color w:val="000000"/>
          <w:sz w:val="20"/>
          <w:szCs w:val="20"/>
        </w:rPr>
        <w:t>Secretary</w:t>
      </w:r>
    </w:p>
    <w:p w14:paraId="296D5FD2" w14:textId="77777777" w:rsidR="001A1B20" w:rsidRDefault="001A1B20">
      <w:pPr>
        <w:rPr>
          <w:rFonts w:ascii="Times New Roman" w:hAnsi="Times New Roman" w:cs="Times New Roman"/>
          <w:color w:val="000000"/>
          <w:sz w:val="20"/>
          <w:szCs w:val="20"/>
        </w:rPr>
      </w:pPr>
      <w:r w:rsidRPr="00AE047D">
        <w:rPr>
          <w:rFonts w:ascii="Times New Roman" w:hAnsi="Times New Roman" w:cs="Times New Roman"/>
          <w:color w:val="000000"/>
          <w:sz w:val="20"/>
          <w:szCs w:val="20"/>
        </w:rPr>
        <w:t>Federal Communications Commission</w:t>
      </w:r>
    </w:p>
    <w:p w14:paraId="6401C312" w14:textId="77777777" w:rsidR="001A1B20" w:rsidRDefault="001A1B20">
      <w:pPr>
        <w:rPr>
          <w:rFonts w:ascii="Times New Roman" w:hAnsi="Times New Roman" w:cs="Times New Roman"/>
          <w:color w:val="000000"/>
          <w:sz w:val="20"/>
          <w:szCs w:val="20"/>
        </w:rPr>
      </w:pPr>
      <w:r>
        <w:rPr>
          <w:rFonts w:ascii="Times New Roman" w:hAnsi="Times New Roman" w:cs="Times New Roman"/>
          <w:color w:val="000000"/>
          <w:sz w:val="20"/>
          <w:szCs w:val="20"/>
        </w:rPr>
        <w:t>445 12</w:t>
      </w:r>
      <w:r w:rsidRPr="001A1B20">
        <w:rPr>
          <w:rFonts w:ascii="Times New Roman" w:hAnsi="Times New Roman" w:cs="Times New Roman"/>
          <w:color w:val="000000"/>
          <w:sz w:val="20"/>
          <w:szCs w:val="20"/>
          <w:vertAlign w:val="superscript"/>
        </w:rPr>
        <w:t>th</w:t>
      </w:r>
      <w:r>
        <w:rPr>
          <w:rFonts w:ascii="Times New Roman" w:hAnsi="Times New Roman" w:cs="Times New Roman"/>
          <w:color w:val="000000"/>
          <w:sz w:val="20"/>
          <w:szCs w:val="20"/>
        </w:rPr>
        <w:t xml:space="preserve"> Street SW</w:t>
      </w:r>
    </w:p>
    <w:p w14:paraId="32A563D4" w14:textId="77777777" w:rsidR="001A1B20" w:rsidRDefault="001A1B20">
      <w:pPr>
        <w:rPr>
          <w:rFonts w:ascii="Times New Roman" w:hAnsi="Times New Roman" w:cs="Times New Roman"/>
          <w:color w:val="000000"/>
          <w:sz w:val="20"/>
          <w:szCs w:val="20"/>
        </w:rPr>
      </w:pPr>
      <w:r w:rsidRPr="00AE047D">
        <w:rPr>
          <w:rFonts w:ascii="Times New Roman" w:hAnsi="Times New Roman" w:cs="Times New Roman"/>
          <w:color w:val="000000"/>
          <w:sz w:val="20"/>
          <w:szCs w:val="20"/>
        </w:rPr>
        <w:t>Washington, D.C. 20554</w:t>
      </w:r>
    </w:p>
    <w:p w14:paraId="0DF39123" w14:textId="77777777" w:rsidR="001A1B20" w:rsidRDefault="001A1B20">
      <w:pPr>
        <w:rPr>
          <w:rFonts w:ascii="Times New Roman" w:hAnsi="Times New Roman" w:cs="Times New Roman"/>
          <w:color w:val="000000"/>
          <w:sz w:val="20"/>
          <w:szCs w:val="20"/>
        </w:rPr>
      </w:pPr>
    </w:p>
    <w:p w14:paraId="5413AC61" w14:textId="77777777" w:rsidR="001A1B20" w:rsidRDefault="001A1B20">
      <w:pPr>
        <w:rPr>
          <w:rFonts w:ascii="Times New Roman" w:hAnsi="Times New Roman" w:cs="Times New Roman"/>
          <w:color w:val="000000"/>
          <w:sz w:val="20"/>
          <w:szCs w:val="20"/>
        </w:rPr>
      </w:pPr>
    </w:p>
    <w:p w14:paraId="11C8D5B7" w14:textId="77777777" w:rsidR="007F6897" w:rsidRPr="007F6897" w:rsidRDefault="007F6897" w:rsidP="007F6897">
      <w:pPr>
        <w:widowControl w:val="0"/>
        <w:autoSpaceDE w:val="0"/>
        <w:autoSpaceDN w:val="0"/>
        <w:adjustRightInd w:val="0"/>
        <w:spacing w:after="240" w:line="360" w:lineRule="atLeast"/>
        <w:rPr>
          <w:rFonts w:cs="Times"/>
          <w:color w:val="000000"/>
          <w:sz w:val="20"/>
          <w:szCs w:val="20"/>
        </w:rPr>
      </w:pPr>
      <w:r>
        <w:rPr>
          <w:rFonts w:ascii="Times New Roman" w:hAnsi="Times New Roman" w:cs="Times New Roman"/>
          <w:color w:val="000000"/>
          <w:sz w:val="20"/>
          <w:szCs w:val="20"/>
        </w:rPr>
        <w:t xml:space="preserve">Re: </w:t>
      </w:r>
      <w:r w:rsidRPr="007F6897">
        <w:rPr>
          <w:rFonts w:cs="Times"/>
          <w:b/>
          <w:bCs/>
          <w:i/>
          <w:iCs/>
          <w:color w:val="000000"/>
          <w:sz w:val="20"/>
          <w:szCs w:val="20"/>
        </w:rPr>
        <w:t>Ex Parte Letter</w:t>
      </w:r>
      <w:r w:rsidRPr="007F6897">
        <w:rPr>
          <w:rFonts w:cs="Times"/>
          <w:b/>
          <w:bCs/>
          <w:color w:val="000000"/>
          <w:sz w:val="20"/>
          <w:szCs w:val="20"/>
        </w:rPr>
        <w:t xml:space="preserve">—Prevention of Fraud and Abuse Arising Out of Text- Enabled Toll-Free Numbers </w:t>
      </w:r>
    </w:p>
    <w:p w14:paraId="60BB841A" w14:textId="77777777" w:rsidR="007F6897" w:rsidRPr="007F6897" w:rsidRDefault="007F6897" w:rsidP="007F6897">
      <w:pPr>
        <w:rPr>
          <w:rFonts w:eastAsia="Times New Roman" w:cs="Times New Roman"/>
          <w:sz w:val="20"/>
          <w:szCs w:val="20"/>
        </w:rPr>
      </w:pPr>
      <w:r w:rsidRPr="007F6897">
        <w:rPr>
          <w:rFonts w:cs="Times New Roman"/>
          <w:color w:val="000000"/>
          <w:sz w:val="20"/>
          <w:szCs w:val="20"/>
        </w:rPr>
        <w:t xml:space="preserve"> </w:t>
      </w:r>
      <w:r w:rsidRPr="007F6897">
        <w:rPr>
          <w:rFonts w:eastAsia="Times New Roman" w:cs="Times New Roman"/>
          <w:b/>
          <w:bCs/>
          <w:color w:val="000000"/>
          <w:sz w:val="20"/>
          <w:szCs w:val="20"/>
        </w:rPr>
        <w:t>WT Docket No. 08-7 &amp; CC Docket No. 95-155</w:t>
      </w:r>
    </w:p>
    <w:p w14:paraId="14C7C33F" w14:textId="77777777" w:rsidR="001A1B20" w:rsidRDefault="001A1B20">
      <w:pPr>
        <w:rPr>
          <w:rFonts w:ascii="Times New Roman" w:hAnsi="Times New Roman" w:cs="Times New Roman"/>
          <w:color w:val="000000"/>
          <w:sz w:val="20"/>
          <w:szCs w:val="20"/>
        </w:rPr>
      </w:pPr>
    </w:p>
    <w:p w14:paraId="4E9A0DA5" w14:textId="77777777" w:rsidR="001A1B20" w:rsidRDefault="001A1B20">
      <w:pPr>
        <w:rPr>
          <w:rFonts w:ascii="Times New Roman" w:hAnsi="Times New Roman" w:cs="Times New Roman"/>
          <w:color w:val="000000"/>
          <w:sz w:val="20"/>
          <w:szCs w:val="20"/>
        </w:rPr>
      </w:pPr>
    </w:p>
    <w:p w14:paraId="070A50E8" w14:textId="77777777" w:rsidR="001A1B20" w:rsidRDefault="001A1B20">
      <w:pPr>
        <w:rPr>
          <w:rFonts w:ascii="Times New Roman" w:hAnsi="Times New Roman" w:cs="Times New Roman"/>
          <w:color w:val="000000"/>
          <w:sz w:val="20"/>
          <w:szCs w:val="20"/>
        </w:rPr>
      </w:pPr>
      <w:r w:rsidRPr="00AE047D">
        <w:rPr>
          <w:rFonts w:ascii="Times New Roman" w:hAnsi="Times New Roman" w:cs="Times New Roman"/>
          <w:color w:val="000000"/>
          <w:sz w:val="20"/>
          <w:szCs w:val="20"/>
        </w:rPr>
        <w:t>Dear Ms. Dortch:</w:t>
      </w:r>
    </w:p>
    <w:p w14:paraId="31CE7F37" w14:textId="77777777" w:rsidR="001A1B20" w:rsidRPr="009A52F2" w:rsidRDefault="001A1B20">
      <w:pPr>
        <w:rPr>
          <w:rFonts w:cs="Times New Roman"/>
          <w:color w:val="000000"/>
          <w:sz w:val="20"/>
          <w:szCs w:val="20"/>
        </w:rPr>
      </w:pPr>
    </w:p>
    <w:p w14:paraId="59F33DE4" w14:textId="77777777" w:rsidR="007F6897" w:rsidRPr="009A52F2" w:rsidRDefault="00461826" w:rsidP="007F6897">
      <w:pPr>
        <w:widowControl w:val="0"/>
        <w:autoSpaceDE w:val="0"/>
        <w:autoSpaceDN w:val="0"/>
        <w:adjustRightInd w:val="0"/>
        <w:spacing w:after="240" w:line="360" w:lineRule="atLeast"/>
        <w:rPr>
          <w:rFonts w:cs="Times New Roman"/>
          <w:color w:val="000000"/>
          <w:sz w:val="20"/>
          <w:szCs w:val="20"/>
        </w:rPr>
      </w:pPr>
      <w:r>
        <w:rPr>
          <w:rFonts w:cs="Times New Roman"/>
          <w:color w:val="000000"/>
          <w:sz w:val="20"/>
          <w:szCs w:val="20"/>
        </w:rPr>
        <w:t>I</w:t>
      </w:r>
      <w:r w:rsidR="007F6897" w:rsidRPr="009A52F2">
        <w:rPr>
          <w:rFonts w:cs="Times New Roman"/>
          <w:color w:val="000000"/>
          <w:sz w:val="20"/>
          <w:szCs w:val="20"/>
        </w:rPr>
        <w:t xml:space="preserve"> write to </w:t>
      </w:r>
      <w:r w:rsidR="007F6897" w:rsidRPr="009A52F2">
        <w:rPr>
          <w:rFonts w:cs="Times New Roman"/>
          <w:color w:val="000000"/>
          <w:sz w:val="20"/>
          <w:szCs w:val="20"/>
        </w:rPr>
        <w:t>additionally comment to the</w:t>
      </w:r>
      <w:r w:rsidR="007F6897" w:rsidRPr="009A52F2">
        <w:rPr>
          <w:rFonts w:cs="Times New Roman"/>
          <w:color w:val="000000"/>
          <w:sz w:val="20"/>
          <w:szCs w:val="20"/>
        </w:rPr>
        <w:t xml:space="preserve"> record in the above-referenced proceedings and to express </w:t>
      </w:r>
      <w:r w:rsidR="007F6897" w:rsidRPr="009A52F2">
        <w:rPr>
          <w:rFonts w:cs="Times New Roman"/>
          <w:color w:val="000000"/>
          <w:sz w:val="20"/>
          <w:szCs w:val="20"/>
        </w:rPr>
        <w:t>Midori Interactive</w:t>
      </w:r>
      <w:r w:rsidR="007F6897" w:rsidRPr="009A52F2">
        <w:rPr>
          <w:rFonts w:cs="Times New Roman"/>
          <w:color w:val="000000"/>
          <w:sz w:val="20"/>
          <w:szCs w:val="20"/>
        </w:rPr>
        <w:t xml:space="preserve"> Corporation’s support for a centralized registry of all text-enabled toll-free numbers, similar to the existing registry for toll-free telephone numbers currently administered by </w:t>
      </w:r>
      <w:proofErr w:type="spellStart"/>
      <w:r w:rsidR="007F6897" w:rsidRPr="009A52F2">
        <w:rPr>
          <w:rFonts w:cs="Times New Roman"/>
          <w:color w:val="000000"/>
          <w:sz w:val="20"/>
          <w:szCs w:val="20"/>
        </w:rPr>
        <w:t>Somos</w:t>
      </w:r>
      <w:proofErr w:type="spellEnd"/>
      <w:r w:rsidR="007F6897" w:rsidRPr="009A52F2">
        <w:rPr>
          <w:rFonts w:cs="Times New Roman"/>
          <w:color w:val="000000"/>
          <w:sz w:val="20"/>
          <w:szCs w:val="20"/>
        </w:rPr>
        <w:t xml:space="preserve">, Inc. </w:t>
      </w:r>
    </w:p>
    <w:p w14:paraId="639A36A8" w14:textId="77777777" w:rsidR="009A52F2" w:rsidRDefault="007F6897" w:rsidP="009A52F2">
      <w:pPr>
        <w:rPr>
          <w:rFonts w:eastAsia="Times New Roman" w:cs="Times New Roman"/>
          <w:color w:val="000000"/>
          <w:sz w:val="20"/>
          <w:szCs w:val="20"/>
        </w:rPr>
      </w:pPr>
      <w:r w:rsidRPr="009A52F2">
        <w:rPr>
          <w:rFonts w:cs="Times New Roman"/>
          <w:color w:val="000000"/>
          <w:sz w:val="20"/>
          <w:szCs w:val="20"/>
        </w:rPr>
        <w:t xml:space="preserve">Midori Interactive, Inc. </w:t>
      </w:r>
      <w:r w:rsidR="009A52F2" w:rsidRPr="009A52F2">
        <w:rPr>
          <w:rFonts w:eastAsia="Times New Roman" w:cs="Times New Roman"/>
          <w:color w:val="000000"/>
          <w:sz w:val="20"/>
          <w:szCs w:val="20"/>
        </w:rPr>
        <w:t>is a subsidiary of TSG Holding Corp., Inc., which also owns TSG Global, Inc. TSG Global provides a variety of communications products for many of the nation’s largest carriers. New products introduced by Midori Interactive are aimed at making carriers, service providers and responsible organizations look good and remain relevant by making it easy for them to offer and service the kinds of communication products their customers are demanding.</w:t>
      </w:r>
    </w:p>
    <w:p w14:paraId="2E2FBB46" w14:textId="77777777" w:rsidR="009A52F2" w:rsidRDefault="009A52F2" w:rsidP="009A52F2">
      <w:pPr>
        <w:rPr>
          <w:rFonts w:eastAsia="Times New Roman" w:cs="Times New Roman"/>
          <w:color w:val="000000"/>
          <w:sz w:val="20"/>
          <w:szCs w:val="20"/>
        </w:rPr>
      </w:pPr>
    </w:p>
    <w:p w14:paraId="78304A03" w14:textId="77777777" w:rsidR="002D5BEB" w:rsidRDefault="009A52F2" w:rsidP="009A52F2">
      <w:pPr>
        <w:rPr>
          <w:rFonts w:eastAsia="Times New Roman" w:cs="Times New Roman"/>
          <w:color w:val="000000"/>
          <w:sz w:val="20"/>
          <w:szCs w:val="20"/>
        </w:rPr>
      </w:pPr>
      <w:r>
        <w:rPr>
          <w:rFonts w:eastAsia="Times New Roman" w:cs="Times New Roman"/>
          <w:color w:val="000000"/>
          <w:sz w:val="20"/>
          <w:szCs w:val="20"/>
        </w:rPr>
        <w:t xml:space="preserve">As a provider of </w:t>
      </w:r>
      <w:r w:rsidR="00540420">
        <w:rPr>
          <w:rFonts w:eastAsia="Times New Roman" w:cs="Times New Roman"/>
          <w:color w:val="000000"/>
          <w:sz w:val="20"/>
          <w:szCs w:val="20"/>
        </w:rPr>
        <w:t xml:space="preserve">communications products that support </w:t>
      </w:r>
      <w:r>
        <w:rPr>
          <w:rFonts w:eastAsia="Times New Roman" w:cs="Times New Roman"/>
          <w:color w:val="000000"/>
          <w:sz w:val="20"/>
          <w:szCs w:val="20"/>
        </w:rPr>
        <w:t>consumers u</w:t>
      </w:r>
      <w:r w:rsidR="00540420">
        <w:rPr>
          <w:rFonts w:eastAsia="Times New Roman" w:cs="Times New Roman"/>
          <w:color w:val="000000"/>
          <w:sz w:val="20"/>
          <w:szCs w:val="20"/>
        </w:rPr>
        <w:t>tilizing</w:t>
      </w:r>
      <w:r>
        <w:rPr>
          <w:rFonts w:eastAsia="Times New Roman" w:cs="Times New Roman"/>
          <w:color w:val="000000"/>
          <w:sz w:val="20"/>
          <w:szCs w:val="20"/>
        </w:rPr>
        <w:t xml:space="preserve"> messaging channels to communicate with business, we </w:t>
      </w:r>
      <w:r w:rsidR="00540420">
        <w:rPr>
          <w:rFonts w:eastAsia="Times New Roman" w:cs="Times New Roman"/>
          <w:color w:val="000000"/>
          <w:sz w:val="20"/>
          <w:szCs w:val="20"/>
        </w:rPr>
        <w:t xml:space="preserve">are trusted by our customers to </w:t>
      </w:r>
      <w:r w:rsidR="008B739F">
        <w:rPr>
          <w:rFonts w:eastAsia="Times New Roman" w:cs="Times New Roman"/>
          <w:color w:val="000000"/>
          <w:sz w:val="20"/>
          <w:szCs w:val="20"/>
        </w:rPr>
        <w:t>maintain</w:t>
      </w:r>
      <w:r w:rsidR="00540420">
        <w:rPr>
          <w:rFonts w:eastAsia="Times New Roman" w:cs="Times New Roman"/>
          <w:color w:val="000000"/>
          <w:sz w:val="20"/>
          <w:szCs w:val="20"/>
        </w:rPr>
        <w:t xml:space="preserve"> the highest level of integrity in transporting personal and private information. This consumer confidence was first instilled from the voice products we support.  The common understanding in voice is that no one can listen, eavesdrop, capture and store your information without consequence. That’s why the FCC has rules in place to do just that, protect the consumer. Unfortunately</w:t>
      </w:r>
      <w:r w:rsidR="002D5BEB">
        <w:rPr>
          <w:rFonts w:eastAsia="Times New Roman" w:cs="Times New Roman"/>
          <w:color w:val="000000"/>
          <w:sz w:val="20"/>
          <w:szCs w:val="20"/>
        </w:rPr>
        <w:t xml:space="preserve">, </w:t>
      </w:r>
      <w:r w:rsidR="00540420">
        <w:rPr>
          <w:rFonts w:eastAsia="Times New Roman" w:cs="Times New Roman"/>
          <w:color w:val="000000"/>
          <w:sz w:val="20"/>
          <w:szCs w:val="20"/>
        </w:rPr>
        <w:t xml:space="preserve">this is not the case for messaging. There are no existing rules in messaging to protect consumers from bad behavior such as slamming, hacking, and using data not gained from the authorized party in control of </w:t>
      </w:r>
      <w:r w:rsidR="002D5BEB">
        <w:rPr>
          <w:rFonts w:eastAsia="Times New Roman" w:cs="Times New Roman"/>
          <w:color w:val="000000"/>
          <w:sz w:val="20"/>
          <w:szCs w:val="20"/>
        </w:rPr>
        <w:t>your identity.  If a bad player takes ownership of your texting and you call the FCC, Wireless Carriers or FTC there is nothing they can do.</w:t>
      </w:r>
    </w:p>
    <w:p w14:paraId="6F945045" w14:textId="77777777" w:rsidR="002D5BEB" w:rsidRDefault="002D5BEB" w:rsidP="009A52F2">
      <w:pPr>
        <w:rPr>
          <w:rFonts w:eastAsia="Times New Roman" w:cs="Times New Roman"/>
          <w:color w:val="000000"/>
          <w:sz w:val="20"/>
          <w:szCs w:val="20"/>
        </w:rPr>
      </w:pPr>
    </w:p>
    <w:p w14:paraId="27D85896" w14:textId="77777777" w:rsidR="009A52F2" w:rsidRDefault="002D5BEB" w:rsidP="009A52F2">
      <w:pPr>
        <w:rPr>
          <w:rFonts w:eastAsia="Times New Roman" w:cs="Times New Roman"/>
          <w:color w:val="000000"/>
          <w:sz w:val="20"/>
          <w:szCs w:val="20"/>
        </w:rPr>
      </w:pPr>
      <w:r>
        <w:rPr>
          <w:rFonts w:eastAsia="Times New Roman" w:cs="Times New Roman"/>
          <w:color w:val="000000"/>
          <w:sz w:val="20"/>
          <w:szCs w:val="20"/>
        </w:rPr>
        <w:t xml:space="preserve"> </w:t>
      </w:r>
    </w:p>
    <w:p w14:paraId="31CB2D2A" w14:textId="77777777" w:rsidR="00540420" w:rsidRDefault="00540420" w:rsidP="009A52F2">
      <w:pPr>
        <w:rPr>
          <w:rFonts w:eastAsia="Times New Roman" w:cs="Times New Roman"/>
          <w:color w:val="000000"/>
          <w:sz w:val="20"/>
          <w:szCs w:val="20"/>
        </w:rPr>
      </w:pPr>
    </w:p>
    <w:p w14:paraId="5A906059" w14:textId="77777777" w:rsidR="002D5BEB" w:rsidRDefault="00540420" w:rsidP="009A52F2">
      <w:pPr>
        <w:rPr>
          <w:rFonts w:eastAsia="Times New Roman" w:cs="Times New Roman"/>
          <w:color w:val="000000"/>
          <w:sz w:val="20"/>
          <w:szCs w:val="20"/>
        </w:rPr>
      </w:pPr>
      <w:r>
        <w:rPr>
          <w:rFonts w:eastAsia="Times New Roman" w:cs="Times New Roman"/>
          <w:color w:val="000000"/>
          <w:sz w:val="20"/>
          <w:szCs w:val="20"/>
        </w:rPr>
        <w:t xml:space="preserve">Our organization has been supporting this new text channel from 2007 to current allowing </w:t>
      </w:r>
      <w:r w:rsidR="002D5BEB">
        <w:rPr>
          <w:rFonts w:eastAsia="Times New Roman" w:cs="Times New Roman"/>
          <w:color w:val="000000"/>
          <w:sz w:val="20"/>
          <w:szCs w:val="20"/>
        </w:rPr>
        <w:t xml:space="preserve">us </w:t>
      </w:r>
      <w:r>
        <w:rPr>
          <w:rFonts w:eastAsia="Times New Roman" w:cs="Times New Roman"/>
          <w:color w:val="000000"/>
          <w:sz w:val="20"/>
          <w:szCs w:val="20"/>
        </w:rPr>
        <w:t>great visibility into the positives and negatives of this now widely used communications channel.</w:t>
      </w:r>
      <w:r w:rsidR="002D5BEB">
        <w:rPr>
          <w:rFonts w:eastAsia="Times New Roman" w:cs="Times New Roman"/>
          <w:color w:val="000000"/>
          <w:sz w:val="20"/>
          <w:szCs w:val="20"/>
        </w:rPr>
        <w:t xml:space="preserve"> Using text messaging is becoming a way business communicates.  With that, comes the fraudsters.  Those who know there are no consequences when slamming/hacking your telephone numbers text abilities.  This disruption and dismissal of rules that has worked to protect consumers in the voice world, now exposes more threats than ever within the messaging ecosystem.</w:t>
      </w:r>
    </w:p>
    <w:p w14:paraId="6FCD2A18" w14:textId="77777777" w:rsidR="002D5BEB" w:rsidRDefault="002D5BEB" w:rsidP="009A52F2">
      <w:pPr>
        <w:rPr>
          <w:rFonts w:eastAsia="Times New Roman" w:cs="Times New Roman"/>
          <w:color w:val="000000"/>
          <w:sz w:val="20"/>
          <w:szCs w:val="20"/>
        </w:rPr>
      </w:pPr>
    </w:p>
    <w:p w14:paraId="2CD4CCE9" w14:textId="77777777" w:rsidR="00991FBA" w:rsidRPr="009A52F2" w:rsidRDefault="00991FBA" w:rsidP="00991FBA">
      <w:pPr>
        <w:rPr>
          <w:rFonts w:eastAsia="Times New Roman" w:cs="Times New Roman"/>
          <w:sz w:val="20"/>
          <w:szCs w:val="20"/>
        </w:rPr>
      </w:pPr>
      <w:r>
        <w:rPr>
          <w:rFonts w:eastAsia="Times New Roman" w:cs="Times New Roman"/>
          <w:color w:val="000000"/>
          <w:sz w:val="20"/>
          <w:szCs w:val="20"/>
        </w:rPr>
        <w:t xml:space="preserve">We first adopted </w:t>
      </w:r>
      <w:proofErr w:type="gramStart"/>
      <w:r>
        <w:rPr>
          <w:rFonts w:eastAsia="Times New Roman" w:cs="Times New Roman"/>
          <w:color w:val="000000"/>
          <w:sz w:val="20"/>
          <w:szCs w:val="20"/>
        </w:rPr>
        <w:t>LOA(</w:t>
      </w:r>
      <w:proofErr w:type="gramEnd"/>
      <w:r>
        <w:rPr>
          <w:rFonts w:eastAsia="Times New Roman" w:cs="Times New Roman"/>
          <w:color w:val="000000"/>
          <w:sz w:val="20"/>
          <w:szCs w:val="20"/>
        </w:rPr>
        <w:t>Letter of Authorization) documentation process to validate ownership. This was adopted from an industry standard process within the voice world.</w:t>
      </w:r>
      <w:r w:rsidRPr="00991FBA">
        <w:rPr>
          <w:rFonts w:eastAsia="Times New Roman" w:cs="Times New Roman"/>
          <w:color w:val="000000"/>
          <w:sz w:val="20"/>
          <w:szCs w:val="20"/>
        </w:rPr>
        <w:t xml:space="preserve"> </w:t>
      </w:r>
      <w:r>
        <w:rPr>
          <w:rFonts w:eastAsia="Times New Roman" w:cs="Times New Roman"/>
          <w:color w:val="000000"/>
          <w:sz w:val="20"/>
          <w:szCs w:val="20"/>
        </w:rPr>
        <w:t xml:space="preserve">When supporting consumers trying to manage their services and choosing who controls the message routing on their telephone numbers following a proven system </w:t>
      </w:r>
      <w:r>
        <w:rPr>
          <w:rFonts w:eastAsia="Times New Roman" w:cs="Times New Roman"/>
          <w:color w:val="000000"/>
          <w:sz w:val="20"/>
          <w:szCs w:val="20"/>
        </w:rPr>
        <w:lastRenderedPageBreak/>
        <w:t>was our best option.</w:t>
      </w:r>
      <w:r w:rsidR="00D535CA">
        <w:rPr>
          <w:rFonts w:eastAsia="Times New Roman" w:cs="Times New Roman"/>
          <w:color w:val="000000"/>
          <w:sz w:val="20"/>
          <w:szCs w:val="20"/>
        </w:rPr>
        <w:t xml:space="preserve"> With abandoning the trusted processes that </w:t>
      </w:r>
      <w:proofErr w:type="spellStart"/>
      <w:r w:rsidR="00D535CA">
        <w:rPr>
          <w:rFonts w:eastAsia="Times New Roman" w:cs="Times New Roman"/>
          <w:color w:val="000000"/>
          <w:sz w:val="20"/>
          <w:szCs w:val="20"/>
        </w:rPr>
        <w:t>Somos</w:t>
      </w:r>
      <w:proofErr w:type="spellEnd"/>
      <w:r w:rsidR="00D535CA">
        <w:rPr>
          <w:rFonts w:eastAsia="Times New Roman" w:cs="Times New Roman"/>
          <w:color w:val="000000"/>
          <w:sz w:val="20"/>
          <w:szCs w:val="20"/>
        </w:rPr>
        <w:t xml:space="preserve"> provides would cause consumer confidence issues.</w:t>
      </w:r>
    </w:p>
    <w:p w14:paraId="7AC5D996" w14:textId="77777777" w:rsidR="00991FBA" w:rsidRDefault="00991FBA" w:rsidP="009A52F2">
      <w:pPr>
        <w:rPr>
          <w:rFonts w:eastAsia="Times New Roman" w:cs="Times New Roman"/>
          <w:color w:val="000000"/>
          <w:sz w:val="20"/>
          <w:szCs w:val="20"/>
        </w:rPr>
      </w:pPr>
    </w:p>
    <w:p w14:paraId="1339529F" w14:textId="77777777" w:rsidR="00991FBA" w:rsidRDefault="00991FBA" w:rsidP="009A52F2">
      <w:pPr>
        <w:rPr>
          <w:rFonts w:eastAsia="Times New Roman" w:cs="Times New Roman"/>
          <w:color w:val="000000"/>
          <w:sz w:val="20"/>
          <w:szCs w:val="20"/>
        </w:rPr>
      </w:pPr>
    </w:p>
    <w:p w14:paraId="19234C72" w14:textId="77777777" w:rsidR="00991FBA" w:rsidRDefault="00991FBA" w:rsidP="009A52F2">
      <w:pPr>
        <w:rPr>
          <w:rFonts w:eastAsia="Times New Roman" w:cs="Times New Roman"/>
          <w:color w:val="000000"/>
          <w:sz w:val="20"/>
          <w:szCs w:val="20"/>
        </w:rPr>
      </w:pPr>
    </w:p>
    <w:p w14:paraId="7A386B1B" w14:textId="77777777" w:rsidR="00540420" w:rsidRDefault="002D5BEB" w:rsidP="009A52F2">
      <w:pPr>
        <w:rPr>
          <w:rFonts w:eastAsia="Times New Roman" w:cs="Times New Roman"/>
          <w:color w:val="000000"/>
          <w:sz w:val="20"/>
          <w:szCs w:val="20"/>
        </w:rPr>
      </w:pPr>
      <w:r>
        <w:rPr>
          <w:rFonts w:eastAsia="Times New Roman" w:cs="Times New Roman"/>
          <w:color w:val="000000"/>
          <w:sz w:val="20"/>
          <w:szCs w:val="20"/>
        </w:rPr>
        <w:t xml:space="preserve">When a company named </w:t>
      </w:r>
      <w:proofErr w:type="gramStart"/>
      <w:r>
        <w:rPr>
          <w:rFonts w:eastAsia="Times New Roman" w:cs="Times New Roman"/>
          <w:color w:val="000000"/>
          <w:sz w:val="20"/>
          <w:szCs w:val="20"/>
        </w:rPr>
        <w:t>Zip</w:t>
      </w:r>
      <w:proofErr w:type="gramEnd"/>
      <w:r w:rsidR="00991FBA">
        <w:rPr>
          <w:rFonts w:eastAsia="Times New Roman" w:cs="Times New Roman"/>
          <w:color w:val="000000"/>
          <w:sz w:val="20"/>
          <w:szCs w:val="20"/>
        </w:rPr>
        <w:t xml:space="preserve"> </w:t>
      </w:r>
      <w:r>
        <w:rPr>
          <w:rFonts w:eastAsia="Times New Roman" w:cs="Times New Roman"/>
          <w:color w:val="000000"/>
          <w:sz w:val="20"/>
          <w:szCs w:val="20"/>
        </w:rPr>
        <w:t xml:space="preserve">Whip was first allowed to “make a revenue share deal,” without </w:t>
      </w:r>
      <w:r w:rsidR="00991FBA">
        <w:rPr>
          <w:rFonts w:eastAsia="Times New Roman" w:cs="Times New Roman"/>
          <w:color w:val="000000"/>
          <w:sz w:val="20"/>
          <w:szCs w:val="20"/>
        </w:rPr>
        <w:t xml:space="preserve">any </w:t>
      </w:r>
      <w:r>
        <w:rPr>
          <w:rFonts w:eastAsia="Times New Roman" w:cs="Times New Roman"/>
          <w:color w:val="000000"/>
          <w:sz w:val="20"/>
          <w:szCs w:val="20"/>
        </w:rPr>
        <w:t xml:space="preserve">notice </w:t>
      </w:r>
      <w:r w:rsidR="00991FBA">
        <w:rPr>
          <w:rFonts w:eastAsia="Times New Roman" w:cs="Times New Roman"/>
          <w:color w:val="000000"/>
          <w:sz w:val="20"/>
          <w:szCs w:val="20"/>
        </w:rPr>
        <w:t xml:space="preserve">to the industry, </w:t>
      </w:r>
      <w:r>
        <w:rPr>
          <w:rFonts w:eastAsia="Times New Roman" w:cs="Times New Roman"/>
          <w:color w:val="000000"/>
          <w:sz w:val="20"/>
          <w:szCs w:val="20"/>
        </w:rPr>
        <w:t>with a single wireless operator supporting all toll free te</w:t>
      </w:r>
      <w:r w:rsidR="00991FBA">
        <w:rPr>
          <w:rFonts w:eastAsia="Times New Roman" w:cs="Times New Roman"/>
          <w:color w:val="000000"/>
          <w:sz w:val="20"/>
          <w:szCs w:val="20"/>
        </w:rPr>
        <w:t>xting to and from their network.  I</w:t>
      </w:r>
      <w:r>
        <w:rPr>
          <w:rFonts w:eastAsia="Times New Roman" w:cs="Times New Roman"/>
          <w:color w:val="000000"/>
          <w:sz w:val="20"/>
          <w:szCs w:val="20"/>
        </w:rPr>
        <w:t xml:space="preserve">t </w:t>
      </w:r>
      <w:proofErr w:type="gramStart"/>
      <w:r>
        <w:rPr>
          <w:rFonts w:eastAsia="Times New Roman" w:cs="Times New Roman"/>
          <w:color w:val="000000"/>
          <w:sz w:val="20"/>
          <w:szCs w:val="20"/>
        </w:rPr>
        <w:t>creating</w:t>
      </w:r>
      <w:proofErr w:type="gramEnd"/>
      <w:r>
        <w:rPr>
          <w:rFonts w:eastAsia="Times New Roman" w:cs="Times New Roman"/>
          <w:color w:val="000000"/>
          <w:sz w:val="20"/>
          <w:szCs w:val="20"/>
        </w:rPr>
        <w:t xml:space="preserve"> a toll booth. </w:t>
      </w:r>
      <w:r w:rsidR="00991FBA">
        <w:rPr>
          <w:rFonts w:eastAsia="Times New Roman" w:cs="Times New Roman"/>
          <w:color w:val="000000"/>
          <w:sz w:val="20"/>
          <w:szCs w:val="20"/>
        </w:rPr>
        <w:t xml:space="preserve">Without signing a </w:t>
      </w:r>
      <w:proofErr w:type="gramStart"/>
      <w:r w:rsidR="00991FBA">
        <w:rPr>
          <w:rFonts w:eastAsia="Times New Roman" w:cs="Times New Roman"/>
          <w:color w:val="000000"/>
          <w:sz w:val="20"/>
          <w:szCs w:val="20"/>
        </w:rPr>
        <w:t>contract</w:t>
      </w:r>
      <w:proofErr w:type="gramEnd"/>
      <w:r w:rsidR="00991FBA">
        <w:rPr>
          <w:rFonts w:eastAsia="Times New Roman" w:cs="Times New Roman"/>
          <w:color w:val="000000"/>
          <w:sz w:val="20"/>
          <w:szCs w:val="20"/>
        </w:rPr>
        <w:t xml:space="preserve"> you were no longer able to communicate with any of Verizon’s consumers. </w:t>
      </w:r>
      <w:r>
        <w:rPr>
          <w:rFonts w:eastAsia="Times New Roman" w:cs="Times New Roman"/>
          <w:color w:val="000000"/>
          <w:sz w:val="20"/>
          <w:szCs w:val="20"/>
        </w:rPr>
        <w:t>The rules of engagement for innovators and consumers drastically changed. Unauthorized viewing and solicitation of text messaging traffic to toll free numbers became part of a marketing plan</w:t>
      </w:r>
      <w:r w:rsidR="00AA7F59">
        <w:rPr>
          <w:rFonts w:eastAsia="Times New Roman" w:cs="Times New Roman"/>
          <w:color w:val="000000"/>
          <w:sz w:val="20"/>
          <w:szCs w:val="20"/>
        </w:rPr>
        <w:t xml:space="preserve"> by </w:t>
      </w:r>
      <w:proofErr w:type="spellStart"/>
      <w:r w:rsidR="00AA7F59">
        <w:rPr>
          <w:rFonts w:eastAsia="Times New Roman" w:cs="Times New Roman"/>
          <w:color w:val="000000"/>
          <w:sz w:val="20"/>
          <w:szCs w:val="20"/>
        </w:rPr>
        <w:t>ZipWhip</w:t>
      </w:r>
      <w:proofErr w:type="spellEnd"/>
      <w:r>
        <w:rPr>
          <w:rFonts w:eastAsia="Times New Roman" w:cs="Times New Roman"/>
          <w:color w:val="000000"/>
          <w:sz w:val="20"/>
          <w:szCs w:val="20"/>
        </w:rPr>
        <w:t>.</w:t>
      </w:r>
      <w:r w:rsidR="00AA7F59">
        <w:rPr>
          <w:rFonts w:eastAsia="Times New Roman" w:cs="Times New Roman"/>
          <w:color w:val="000000"/>
          <w:sz w:val="20"/>
          <w:szCs w:val="20"/>
        </w:rPr>
        <w:t xml:space="preserve"> </w:t>
      </w:r>
    </w:p>
    <w:p w14:paraId="6171E5C4" w14:textId="77777777" w:rsidR="002D5BEB" w:rsidRDefault="002D5BEB" w:rsidP="009A52F2">
      <w:pPr>
        <w:rPr>
          <w:rFonts w:eastAsia="Times New Roman" w:cs="Times New Roman"/>
          <w:color w:val="000000"/>
          <w:sz w:val="20"/>
          <w:szCs w:val="20"/>
        </w:rPr>
      </w:pPr>
    </w:p>
    <w:p w14:paraId="69886CE3" w14:textId="77777777" w:rsidR="002D5BEB" w:rsidRDefault="002D5BEB" w:rsidP="009A52F2">
      <w:pPr>
        <w:rPr>
          <w:rFonts w:eastAsia="Times New Roman" w:cs="Times New Roman"/>
          <w:color w:val="000000"/>
          <w:sz w:val="20"/>
          <w:szCs w:val="20"/>
        </w:rPr>
      </w:pPr>
      <w:r>
        <w:rPr>
          <w:rFonts w:eastAsia="Times New Roman" w:cs="Times New Roman"/>
          <w:color w:val="000000"/>
          <w:sz w:val="20"/>
          <w:szCs w:val="20"/>
        </w:rPr>
        <w:t xml:space="preserve">As </w:t>
      </w:r>
      <w:proofErr w:type="spellStart"/>
      <w:r>
        <w:rPr>
          <w:rFonts w:eastAsia="Times New Roman" w:cs="Times New Roman"/>
          <w:color w:val="000000"/>
          <w:sz w:val="20"/>
          <w:szCs w:val="20"/>
        </w:rPr>
        <w:t>ZipWhip</w:t>
      </w:r>
      <w:proofErr w:type="spellEnd"/>
      <w:r>
        <w:rPr>
          <w:rFonts w:eastAsia="Times New Roman" w:cs="Times New Roman"/>
          <w:color w:val="000000"/>
          <w:sz w:val="20"/>
          <w:szCs w:val="20"/>
        </w:rPr>
        <w:t xml:space="preserve"> </w:t>
      </w:r>
      <w:r w:rsidR="00991FBA">
        <w:rPr>
          <w:rFonts w:eastAsia="Times New Roman" w:cs="Times New Roman"/>
          <w:color w:val="000000"/>
          <w:sz w:val="20"/>
          <w:szCs w:val="20"/>
        </w:rPr>
        <w:t>touted</w:t>
      </w:r>
      <w:r>
        <w:rPr>
          <w:rFonts w:eastAsia="Times New Roman" w:cs="Times New Roman"/>
          <w:color w:val="000000"/>
          <w:sz w:val="20"/>
          <w:szCs w:val="20"/>
        </w:rPr>
        <w:t xml:space="preserve"> </w:t>
      </w:r>
      <w:r w:rsidR="00991FBA">
        <w:rPr>
          <w:rFonts w:eastAsia="Times New Roman" w:cs="Times New Roman"/>
          <w:color w:val="000000"/>
          <w:sz w:val="20"/>
          <w:szCs w:val="20"/>
        </w:rPr>
        <w:t>this</w:t>
      </w:r>
      <w:r>
        <w:rPr>
          <w:rFonts w:eastAsia="Times New Roman" w:cs="Times New Roman"/>
          <w:color w:val="000000"/>
          <w:sz w:val="20"/>
          <w:szCs w:val="20"/>
        </w:rPr>
        <w:t xml:space="preserve"> </w:t>
      </w:r>
      <w:r w:rsidR="00991FBA">
        <w:rPr>
          <w:rFonts w:eastAsia="Times New Roman" w:cs="Times New Roman"/>
          <w:color w:val="000000"/>
          <w:sz w:val="20"/>
          <w:szCs w:val="20"/>
        </w:rPr>
        <w:t xml:space="preserve">now exclusive </w:t>
      </w:r>
      <w:proofErr w:type="gramStart"/>
      <w:r w:rsidR="00991FBA">
        <w:rPr>
          <w:rFonts w:eastAsia="Times New Roman" w:cs="Times New Roman"/>
          <w:color w:val="000000"/>
          <w:sz w:val="20"/>
          <w:szCs w:val="20"/>
        </w:rPr>
        <w:t>toll free</w:t>
      </w:r>
      <w:proofErr w:type="gramEnd"/>
      <w:r w:rsidR="00991FBA">
        <w:rPr>
          <w:rFonts w:eastAsia="Times New Roman" w:cs="Times New Roman"/>
          <w:color w:val="000000"/>
          <w:sz w:val="20"/>
          <w:szCs w:val="20"/>
        </w:rPr>
        <w:t xml:space="preserve"> texting relationship, other wireless operators seeing there was no arm of the government stepping in to challenge this growing monopoly, joined in sharing revenue while preventing fair and equal access to others.  </w:t>
      </w:r>
    </w:p>
    <w:p w14:paraId="31C634C1" w14:textId="77777777" w:rsidR="0043223C" w:rsidRDefault="0043223C" w:rsidP="009A52F2">
      <w:pPr>
        <w:rPr>
          <w:rFonts w:eastAsia="Times New Roman" w:cs="Times New Roman"/>
          <w:color w:val="000000"/>
          <w:sz w:val="20"/>
          <w:szCs w:val="20"/>
        </w:rPr>
      </w:pPr>
    </w:p>
    <w:p w14:paraId="1BE2A65C" w14:textId="77777777" w:rsidR="0043223C" w:rsidRDefault="0043223C" w:rsidP="009A52F2">
      <w:pPr>
        <w:rPr>
          <w:rFonts w:eastAsia="Times New Roman" w:cs="Times New Roman"/>
          <w:color w:val="000000"/>
          <w:sz w:val="20"/>
          <w:szCs w:val="20"/>
        </w:rPr>
      </w:pPr>
      <w:r>
        <w:rPr>
          <w:rFonts w:eastAsia="Times New Roman" w:cs="Times New Roman"/>
          <w:color w:val="000000"/>
          <w:sz w:val="20"/>
          <w:szCs w:val="20"/>
        </w:rPr>
        <w:t>With the toll booth now firmly in control it was apparent. No rules meant trouble.</w:t>
      </w:r>
    </w:p>
    <w:p w14:paraId="6114CD85" w14:textId="77777777" w:rsidR="0043223C" w:rsidRDefault="0043223C" w:rsidP="009A52F2">
      <w:pPr>
        <w:rPr>
          <w:rFonts w:eastAsia="Times New Roman" w:cs="Times New Roman"/>
          <w:color w:val="000000"/>
          <w:sz w:val="20"/>
          <w:szCs w:val="20"/>
        </w:rPr>
      </w:pPr>
    </w:p>
    <w:p w14:paraId="761D46B2" w14:textId="77777777" w:rsidR="0043223C" w:rsidRDefault="0043223C" w:rsidP="009A52F2">
      <w:pPr>
        <w:rPr>
          <w:rFonts w:eastAsia="Times New Roman" w:cs="Times New Roman"/>
          <w:color w:val="000000"/>
          <w:sz w:val="20"/>
          <w:szCs w:val="20"/>
        </w:rPr>
      </w:pPr>
      <w:r>
        <w:rPr>
          <w:rFonts w:eastAsia="Times New Roman" w:cs="Times New Roman"/>
          <w:color w:val="000000"/>
          <w:sz w:val="20"/>
          <w:szCs w:val="20"/>
        </w:rPr>
        <w:t xml:space="preserve">When realizing that </w:t>
      </w:r>
      <w:r w:rsidRPr="00D535CA">
        <w:rPr>
          <w:rFonts w:eastAsia="Times New Roman" w:cs="Times New Roman"/>
          <w:color w:val="000000"/>
          <w:sz w:val="20"/>
          <w:szCs w:val="20"/>
          <w:u w:val="single"/>
        </w:rPr>
        <w:t>ANYONE’s</w:t>
      </w:r>
      <w:r>
        <w:rPr>
          <w:rFonts w:eastAsia="Times New Roman" w:cs="Times New Roman"/>
          <w:color w:val="000000"/>
          <w:sz w:val="20"/>
          <w:szCs w:val="20"/>
        </w:rPr>
        <w:t xml:space="preserve"> number can be text enabled without their authority, action was required. The reality was the fraudsters could text enable the White House main telephone number without legal recourse.</w:t>
      </w:r>
    </w:p>
    <w:p w14:paraId="5C2E23A2" w14:textId="77777777" w:rsidR="00AA7F59" w:rsidRDefault="00AA7F59" w:rsidP="009A52F2">
      <w:pPr>
        <w:rPr>
          <w:rFonts w:eastAsia="Times New Roman" w:cs="Times New Roman"/>
          <w:color w:val="000000"/>
          <w:sz w:val="20"/>
          <w:szCs w:val="20"/>
        </w:rPr>
      </w:pPr>
    </w:p>
    <w:p w14:paraId="7119D930" w14:textId="77777777" w:rsidR="007F6897" w:rsidRDefault="00AA7F59" w:rsidP="00CA5997">
      <w:pPr>
        <w:rPr>
          <w:rFonts w:eastAsia="Times New Roman" w:cs="Times New Roman"/>
          <w:color w:val="000000"/>
          <w:sz w:val="20"/>
          <w:szCs w:val="20"/>
        </w:rPr>
      </w:pPr>
      <w:r>
        <w:rPr>
          <w:rFonts w:eastAsia="Times New Roman" w:cs="Times New Roman"/>
          <w:color w:val="000000"/>
          <w:sz w:val="20"/>
          <w:szCs w:val="20"/>
        </w:rPr>
        <w:t xml:space="preserve">Noah Rafalko, CEO of Midori Interactive began to work with the only recognized registries of text enablement to add security for consumers.  This security problem had to be solved </w:t>
      </w:r>
      <w:r w:rsidR="00CA5997">
        <w:rPr>
          <w:rFonts w:eastAsia="Times New Roman" w:cs="Times New Roman"/>
          <w:color w:val="000000"/>
          <w:sz w:val="20"/>
          <w:szCs w:val="20"/>
        </w:rPr>
        <w:t xml:space="preserve">with small steps and centralized information.  </w:t>
      </w:r>
      <w:proofErr w:type="spellStart"/>
      <w:r w:rsidR="00CA5997">
        <w:rPr>
          <w:rFonts w:eastAsia="Times New Roman" w:cs="Times New Roman"/>
          <w:color w:val="000000"/>
          <w:sz w:val="20"/>
          <w:szCs w:val="20"/>
        </w:rPr>
        <w:t>Somos</w:t>
      </w:r>
      <w:proofErr w:type="spellEnd"/>
      <w:r w:rsidR="00CA5997">
        <w:rPr>
          <w:rFonts w:eastAsia="Times New Roman" w:cs="Times New Roman"/>
          <w:color w:val="000000"/>
          <w:sz w:val="20"/>
          <w:szCs w:val="20"/>
        </w:rPr>
        <w:t xml:space="preserve"> and Net Number </w:t>
      </w:r>
      <w:r w:rsidR="00D535CA">
        <w:rPr>
          <w:rFonts w:eastAsia="Times New Roman" w:cs="Times New Roman"/>
          <w:color w:val="000000"/>
          <w:sz w:val="20"/>
          <w:szCs w:val="20"/>
        </w:rPr>
        <w:t xml:space="preserve">are </w:t>
      </w:r>
      <w:bookmarkStart w:id="0" w:name="_GoBack"/>
      <w:bookmarkEnd w:id="0"/>
      <w:r w:rsidR="00D535CA">
        <w:rPr>
          <w:rFonts w:eastAsia="Times New Roman" w:cs="Times New Roman"/>
          <w:color w:val="000000"/>
          <w:sz w:val="20"/>
          <w:szCs w:val="20"/>
        </w:rPr>
        <w:t>working</w:t>
      </w:r>
      <w:r w:rsidR="00CA5997">
        <w:rPr>
          <w:rFonts w:eastAsia="Times New Roman" w:cs="Times New Roman"/>
          <w:color w:val="000000"/>
          <w:sz w:val="20"/>
          <w:szCs w:val="20"/>
        </w:rPr>
        <w:t xml:space="preserve"> to incorporate the necessary access for a technology participant</w:t>
      </w:r>
      <w:r w:rsidR="00D535CA">
        <w:rPr>
          <w:rFonts w:eastAsia="Times New Roman" w:cs="Times New Roman"/>
          <w:color w:val="000000"/>
          <w:sz w:val="20"/>
          <w:szCs w:val="20"/>
        </w:rPr>
        <w:t xml:space="preserve"> such as Midori</w:t>
      </w:r>
      <w:r w:rsidR="00CA5997">
        <w:rPr>
          <w:rFonts w:eastAsia="Times New Roman" w:cs="Times New Roman"/>
          <w:color w:val="000000"/>
          <w:sz w:val="20"/>
          <w:szCs w:val="20"/>
        </w:rPr>
        <w:t xml:space="preserve"> to create this security layer. The ability to add a 4-8 alpha-numeric PIN to local and </w:t>
      </w:r>
      <w:proofErr w:type="gramStart"/>
      <w:r w:rsidR="00CA5997">
        <w:rPr>
          <w:rFonts w:eastAsia="Times New Roman" w:cs="Times New Roman"/>
          <w:color w:val="000000"/>
          <w:sz w:val="20"/>
          <w:szCs w:val="20"/>
        </w:rPr>
        <w:t>toll free</w:t>
      </w:r>
      <w:proofErr w:type="gramEnd"/>
      <w:r w:rsidR="00CA5997">
        <w:rPr>
          <w:rFonts w:eastAsia="Times New Roman" w:cs="Times New Roman"/>
          <w:color w:val="000000"/>
          <w:sz w:val="20"/>
          <w:szCs w:val="20"/>
        </w:rPr>
        <w:t xml:space="preserve"> numbers.  This self-managed PIN naturally extends the authority of the holder of the telephone number to mitigate attempts to slam/hijack texting from consumers.  See below recent press release:</w:t>
      </w:r>
    </w:p>
    <w:p w14:paraId="07ADF064" w14:textId="77777777" w:rsidR="0043223C" w:rsidRPr="00CA5997" w:rsidRDefault="0043223C" w:rsidP="00CA5997">
      <w:pPr>
        <w:rPr>
          <w:rFonts w:eastAsia="Times New Roman" w:cs="Times New Roman"/>
          <w:color w:val="000000"/>
          <w:sz w:val="20"/>
          <w:szCs w:val="20"/>
        </w:rPr>
      </w:pPr>
    </w:p>
    <w:p w14:paraId="36EBD9CF" w14:textId="77777777" w:rsidR="009A52F2" w:rsidRPr="009A52F2" w:rsidRDefault="009A52F2" w:rsidP="009A52F2">
      <w:pPr>
        <w:rPr>
          <w:rFonts w:cs="Times New Roman"/>
          <w:color w:val="000000"/>
          <w:sz w:val="20"/>
          <w:szCs w:val="20"/>
        </w:rPr>
      </w:pPr>
      <w:hyperlink r:id="rId6" w:history="1">
        <w:r w:rsidRPr="009A52F2">
          <w:rPr>
            <w:rFonts w:cs="Times New Roman"/>
            <w:color w:val="954F72"/>
            <w:sz w:val="20"/>
            <w:szCs w:val="20"/>
            <w:u w:val="single"/>
          </w:rPr>
          <w:t>https://telecomreseller.com/2017/09/26/midori-interactive-introduces-text-protect/</w:t>
        </w:r>
      </w:hyperlink>
    </w:p>
    <w:p w14:paraId="110FBDDB" w14:textId="77777777" w:rsidR="001A1B20" w:rsidRDefault="001A1B20">
      <w:pPr>
        <w:rPr>
          <w:sz w:val="20"/>
          <w:szCs w:val="20"/>
        </w:rPr>
      </w:pPr>
    </w:p>
    <w:p w14:paraId="23F3445D" w14:textId="77777777" w:rsidR="00CA5997" w:rsidRDefault="00CA5997">
      <w:pPr>
        <w:rPr>
          <w:sz w:val="20"/>
          <w:szCs w:val="20"/>
        </w:rPr>
      </w:pPr>
    </w:p>
    <w:p w14:paraId="46927A67" w14:textId="77777777" w:rsidR="00CA5997" w:rsidRDefault="0043223C">
      <w:pPr>
        <w:rPr>
          <w:sz w:val="20"/>
          <w:szCs w:val="20"/>
        </w:rPr>
      </w:pPr>
      <w:r>
        <w:rPr>
          <w:sz w:val="20"/>
          <w:szCs w:val="20"/>
        </w:rPr>
        <w:t>Midori Interactive, it’s partner companies and others in the industry will not be able to continue to build security measures without a centralized database where a neutral party controls.  I and my counterparts that are the driving force in adoption of this delicate while efficient communications channel would be at risk if the FCC takes no action to prevent malicious behavior to the consumers of this great country.</w:t>
      </w:r>
    </w:p>
    <w:p w14:paraId="7C6E9A5B" w14:textId="77777777" w:rsidR="0043223C" w:rsidRDefault="0043223C">
      <w:pPr>
        <w:rPr>
          <w:sz w:val="20"/>
          <w:szCs w:val="20"/>
        </w:rPr>
      </w:pPr>
    </w:p>
    <w:p w14:paraId="3A248633" w14:textId="77777777" w:rsidR="0043223C" w:rsidRDefault="0043223C">
      <w:pPr>
        <w:rPr>
          <w:sz w:val="20"/>
          <w:szCs w:val="20"/>
        </w:rPr>
      </w:pPr>
      <w:r>
        <w:rPr>
          <w:sz w:val="20"/>
          <w:szCs w:val="20"/>
        </w:rPr>
        <w:t xml:space="preserve">This letter is being filed </w:t>
      </w:r>
      <w:r w:rsidR="00D535CA">
        <w:rPr>
          <w:sz w:val="20"/>
          <w:szCs w:val="20"/>
        </w:rPr>
        <w:t>electronically through the ECFS for inclusion in the record of these proceedings.</w:t>
      </w:r>
    </w:p>
    <w:p w14:paraId="263D3728" w14:textId="77777777" w:rsidR="00D535CA" w:rsidRDefault="00D535CA">
      <w:pPr>
        <w:rPr>
          <w:sz w:val="20"/>
          <w:szCs w:val="20"/>
        </w:rPr>
      </w:pPr>
    </w:p>
    <w:p w14:paraId="1579D133" w14:textId="77777777" w:rsidR="00D535CA" w:rsidRDefault="00D535CA">
      <w:pPr>
        <w:rPr>
          <w:sz w:val="20"/>
          <w:szCs w:val="20"/>
        </w:rPr>
      </w:pPr>
    </w:p>
    <w:p w14:paraId="7D5B58EE" w14:textId="77777777" w:rsidR="00D535CA" w:rsidRDefault="00D535CA">
      <w:pPr>
        <w:rPr>
          <w:sz w:val="20"/>
          <w:szCs w:val="20"/>
        </w:rPr>
      </w:pPr>
    </w:p>
    <w:p w14:paraId="346FA6A3" w14:textId="77777777" w:rsidR="00D535CA" w:rsidRDefault="00D535CA">
      <w:pPr>
        <w:rPr>
          <w:sz w:val="20"/>
          <w:szCs w:val="20"/>
        </w:rPr>
      </w:pPr>
    </w:p>
    <w:p w14:paraId="3A587E93" w14:textId="77777777" w:rsidR="00D535CA" w:rsidRDefault="00D535CA">
      <w:pPr>
        <w:rPr>
          <w:sz w:val="20"/>
          <w:szCs w:val="20"/>
        </w:rPr>
      </w:pPr>
      <w:r>
        <w:rPr>
          <w:sz w:val="20"/>
          <w:szCs w:val="20"/>
        </w:rPr>
        <w:t>Sincerely,</w:t>
      </w:r>
    </w:p>
    <w:p w14:paraId="6FFCB28E" w14:textId="77777777" w:rsidR="00D535CA" w:rsidRDefault="00D535CA">
      <w:pPr>
        <w:rPr>
          <w:sz w:val="20"/>
          <w:szCs w:val="20"/>
        </w:rPr>
      </w:pPr>
    </w:p>
    <w:p w14:paraId="4C5AD3AB" w14:textId="77777777" w:rsidR="00D535CA" w:rsidRPr="009A52F2" w:rsidRDefault="00D535CA">
      <w:pPr>
        <w:rPr>
          <w:sz w:val="20"/>
          <w:szCs w:val="20"/>
        </w:rPr>
      </w:pPr>
      <w:r>
        <w:rPr>
          <w:sz w:val="20"/>
          <w:szCs w:val="20"/>
        </w:rPr>
        <w:t>Noah Rafalko</w:t>
      </w:r>
      <w:r>
        <w:rPr>
          <w:sz w:val="20"/>
          <w:szCs w:val="20"/>
        </w:rPr>
        <w:br/>
        <w:t>CEO and Innovator in need of our government</w:t>
      </w:r>
    </w:p>
    <w:sectPr w:rsidR="00D535CA" w:rsidRPr="009A52F2" w:rsidSect="00B708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Times">
    <w:panose1 w:val="020005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EC4"/>
    <w:rsid w:val="001A1B20"/>
    <w:rsid w:val="002D5BEB"/>
    <w:rsid w:val="0043223C"/>
    <w:rsid w:val="00461826"/>
    <w:rsid w:val="00540420"/>
    <w:rsid w:val="00792EC4"/>
    <w:rsid w:val="007F6897"/>
    <w:rsid w:val="008B739F"/>
    <w:rsid w:val="00942050"/>
    <w:rsid w:val="00991FBA"/>
    <w:rsid w:val="009A52F2"/>
    <w:rsid w:val="00AA7F59"/>
    <w:rsid w:val="00B7087F"/>
    <w:rsid w:val="00CA5997"/>
    <w:rsid w:val="00D535CA"/>
    <w:rsid w:val="00F44F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C47151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A52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475011">
      <w:bodyDiv w:val="1"/>
      <w:marLeft w:val="0"/>
      <w:marRight w:val="0"/>
      <w:marTop w:val="0"/>
      <w:marBottom w:val="0"/>
      <w:divBdr>
        <w:top w:val="none" w:sz="0" w:space="0" w:color="auto"/>
        <w:left w:val="none" w:sz="0" w:space="0" w:color="auto"/>
        <w:bottom w:val="none" w:sz="0" w:space="0" w:color="auto"/>
        <w:right w:val="none" w:sz="0" w:space="0" w:color="auto"/>
      </w:divBdr>
      <w:divsChild>
        <w:div w:id="369847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80274751">
      <w:bodyDiv w:val="1"/>
      <w:marLeft w:val="0"/>
      <w:marRight w:val="0"/>
      <w:marTop w:val="0"/>
      <w:marBottom w:val="0"/>
      <w:divBdr>
        <w:top w:val="none" w:sz="0" w:space="0" w:color="auto"/>
        <w:left w:val="none" w:sz="0" w:space="0" w:color="auto"/>
        <w:bottom w:val="none" w:sz="0" w:space="0" w:color="auto"/>
        <w:right w:val="none" w:sz="0" w:space="0" w:color="auto"/>
      </w:divBdr>
    </w:div>
    <w:div w:id="127567331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https://telecomreseller.com/2017/09/26/midori-interactive-introduces-text-protect/"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8072880-791D-C04F-815F-2EDB94C62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Pages>
  <Words>820</Words>
  <Characters>4676</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Noah Rafalko</dc:creator>
  <cp:keywords/>
  <dc:description/>
  <cp:lastModifiedBy>Noah Rafalko</cp:lastModifiedBy>
  <cp:revision>1</cp:revision>
  <dcterms:created xsi:type="dcterms:W3CDTF">2017-09-26T13:29:00Z</dcterms:created>
  <dcterms:modified xsi:type="dcterms:W3CDTF">2017-10-07T03:20:00Z</dcterms:modified>
</cp:coreProperties>
</file>