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711B4C" w14:paraId="2600BFCE" w14:textId="77777777" w:rsidTr="00976F7A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07B40E34" w14:textId="77777777" w:rsidR="00711B4C" w:rsidRDefault="00711B4C" w:rsidP="00976F7A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05DDE017" wp14:editId="2BEA9305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219194F8" w14:textId="77777777" w:rsidR="00711B4C" w:rsidRDefault="00711B4C" w:rsidP="00976F7A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90CAAC9" w14:textId="77777777" w:rsidR="00711B4C" w:rsidRDefault="00711B4C" w:rsidP="00976F7A">
            <w:pPr>
              <w:jc w:val="center"/>
            </w:pPr>
            <w:r>
              <w:t>Washington, D.C. 20554</w:t>
            </w:r>
          </w:p>
        </w:tc>
      </w:tr>
    </w:tbl>
    <w:p w14:paraId="05CB1310" w14:textId="77777777" w:rsidR="00711B4C" w:rsidRDefault="00711B4C" w:rsidP="00711B4C">
      <w:pPr>
        <w:ind w:left="4320" w:firstLine="720"/>
      </w:pPr>
    </w:p>
    <w:p w14:paraId="5AA6FC64" w14:textId="102CE609" w:rsidR="00711B4C" w:rsidRDefault="00711B4C" w:rsidP="00711B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6AFC">
        <w:t>Oc</w:t>
      </w:r>
      <w:r w:rsidR="00C146F9">
        <w:t>t</w:t>
      </w:r>
      <w:r>
        <w:t xml:space="preserve"> </w:t>
      </w:r>
      <w:r w:rsidR="000A6AFC">
        <w:t>8</w:t>
      </w:r>
      <w:r>
        <w:t>, 2019</w:t>
      </w:r>
    </w:p>
    <w:p w14:paraId="532D6F47" w14:textId="77777777" w:rsidR="00711B4C" w:rsidRDefault="00711B4C" w:rsidP="00711B4C"/>
    <w:p w14:paraId="1112E6AA" w14:textId="77777777" w:rsidR="00711B4C" w:rsidRDefault="00711B4C" w:rsidP="00711B4C">
      <w:r>
        <w:rPr>
          <w:b/>
        </w:rPr>
        <w:t>VIA ECFS ELECTRONIC DELIVERY</w:t>
      </w:r>
    </w:p>
    <w:p w14:paraId="1D27C281" w14:textId="77777777" w:rsidR="00711B4C" w:rsidRDefault="00711B4C" w:rsidP="00711B4C">
      <w:pPr>
        <w:spacing w:line="360" w:lineRule="auto"/>
      </w:pPr>
    </w:p>
    <w:p w14:paraId="195D91ED" w14:textId="77777777" w:rsidR="00711B4C" w:rsidRDefault="00711B4C" w:rsidP="00711B4C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35B3FA61" w14:textId="459E0DEE" w:rsidR="00711B4C" w:rsidRDefault="00711B4C" w:rsidP="00711B4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657E2E">
        <w:t xml:space="preserve">August </w:t>
      </w:r>
      <w:r>
        <w:t>1</w:t>
      </w:r>
      <w:r w:rsidR="00657E2E">
        <w:t>5</w:t>
      </w:r>
      <w:r>
        <w:t>, 2019 Commission staff members met in the FCC premises with representatives of broadband providers, public interest groups, companies, and other organizations for the fixed-line Measuring Broadband America (MBA) collaborative meeting to discuss ongoing plans pertaining to the MBA program.</w:t>
      </w:r>
      <w:r>
        <w:rPr>
          <w:rStyle w:val="FootnoteAnchor"/>
        </w:rPr>
        <w:footnoteReference w:id="1"/>
      </w:r>
      <w:r>
        <w:t xml:space="preserve"> </w:t>
      </w:r>
    </w:p>
    <w:p w14:paraId="54992770" w14:textId="35180824" w:rsidR="00711B4C" w:rsidRDefault="00711B4C" w:rsidP="00711B4C">
      <w:pPr>
        <w:tabs>
          <w:tab w:val="left" w:pos="7896"/>
        </w:tabs>
        <w:spacing w:line="360" w:lineRule="auto"/>
        <w:rPr>
          <w:color w:val="333333"/>
          <w:shd w:val="clear" w:color="auto" w:fill="FFFFFF"/>
        </w:rPr>
      </w:pPr>
      <w:r>
        <w:t xml:space="preserve">Rajender Razdan, Electronics Engineer,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Ms. </w:t>
      </w:r>
      <w:r w:rsidR="00C146F9">
        <w:t>Roxanne Robinson</w:t>
      </w:r>
      <w:r>
        <w:t xml:space="preserve">, </w:t>
      </w:r>
      <w:r w:rsidR="00C146F9">
        <w:t>Global Head of Client Services</w:t>
      </w:r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SamKnows</w:t>
      </w:r>
      <w:proofErr w:type="spellEnd"/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</w:t>
      </w:r>
    </w:p>
    <w:p w14:paraId="128AE97A" w14:textId="77777777" w:rsidR="00711B4C" w:rsidRPr="008E1D17" w:rsidRDefault="00711B4C" w:rsidP="00711B4C">
      <w:pPr>
        <w:tabs>
          <w:tab w:val="left" w:pos="7896"/>
        </w:tabs>
        <w:spacing w:line="360" w:lineRule="auto"/>
      </w:pPr>
    </w:p>
    <w:p w14:paraId="7C185630" w14:textId="7FD3C9E9" w:rsidR="00AE42A5" w:rsidRPr="00AE42A5" w:rsidRDefault="00AE42A5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Project Documentation</w:t>
      </w:r>
    </w:p>
    <w:p w14:paraId="7AF5E760" w14:textId="056E2BF6" w:rsidR="00AE42A5" w:rsidRPr="00AE42A5" w:rsidRDefault="00AE42A5" w:rsidP="00AE42A5">
      <w:pPr>
        <w:spacing w:before="120" w:line="360" w:lineRule="auto"/>
      </w:pPr>
      <w:r w:rsidRPr="008E1D17">
        <w:t xml:space="preserve">Ms. </w:t>
      </w:r>
      <w:r>
        <w:t xml:space="preserve">Robinson thanked all the ISPs </w:t>
      </w:r>
      <w:r w:rsidR="004C59B5">
        <w:t>who had</w:t>
      </w:r>
      <w:r>
        <w:t xml:space="preserve"> </w:t>
      </w:r>
      <w:r w:rsidR="00E57551">
        <w:t>sen</w:t>
      </w:r>
      <w:r w:rsidR="004C59B5">
        <w:t>t</w:t>
      </w:r>
      <w:r w:rsidR="00E57551">
        <w:t xml:space="preserve"> out their code of conduct forms</w:t>
      </w:r>
      <w:r w:rsidR="00E57551">
        <w:t xml:space="preserve"> to </w:t>
      </w:r>
      <w:r>
        <w:t xml:space="preserve">Ms. Stacie </w:t>
      </w:r>
      <w:r w:rsidRPr="008E1D17">
        <w:t>Djordjevic</w:t>
      </w:r>
      <w:r>
        <w:t xml:space="preserve">. She noted that </w:t>
      </w:r>
      <w:r w:rsidR="004C59B5">
        <w:t xml:space="preserve">Stacie was in touch </w:t>
      </w:r>
      <w:r w:rsidR="004C59B5">
        <w:t xml:space="preserve">with remaining </w:t>
      </w:r>
      <w:r>
        <w:t xml:space="preserve">couple of ISPs </w:t>
      </w:r>
      <w:r w:rsidR="004C59B5">
        <w:t xml:space="preserve">who </w:t>
      </w:r>
      <w:r>
        <w:t xml:space="preserve">had </w:t>
      </w:r>
      <w:r w:rsidR="004C59B5">
        <w:t xml:space="preserve">not </w:t>
      </w:r>
      <w:r>
        <w:t xml:space="preserve">yet to send back the code of conduct forms. Ms. Robinson also mentioned that Stacie had </w:t>
      </w:r>
      <w:r w:rsidR="00E57551">
        <w:t>kept the ISPs informed about</w:t>
      </w:r>
      <w:r>
        <w:t xml:space="preserve"> </w:t>
      </w:r>
      <w:r w:rsidR="006126BC">
        <w:t>the latest updated MBA project plan (ver. 1.2)</w:t>
      </w:r>
      <w:r>
        <w:t xml:space="preserve">. She </w:t>
      </w:r>
      <w:r w:rsidR="00E57551">
        <w:t>requested</w:t>
      </w:r>
      <w:r>
        <w:t xml:space="preserve"> the ISPs to </w:t>
      </w:r>
      <w:r w:rsidR="00E57551">
        <w:t>take note</w:t>
      </w:r>
      <w:r>
        <w:t xml:space="preserve"> </w:t>
      </w:r>
      <w:r w:rsidR="00E57551">
        <w:t xml:space="preserve">of </w:t>
      </w:r>
      <w:r>
        <w:t xml:space="preserve">the set of important due dates coming up that relate to the </w:t>
      </w:r>
      <w:r w:rsidR="006126BC">
        <w:t xml:space="preserve">pre- and post-validation processes of the </w:t>
      </w:r>
      <w:r>
        <w:t>MBA program.</w:t>
      </w:r>
    </w:p>
    <w:p w14:paraId="7C55187E" w14:textId="6ADB59FE" w:rsidR="00FE62FA" w:rsidRPr="0075790B" w:rsidRDefault="00266373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Recruitment </w:t>
      </w:r>
      <w:r w:rsidR="001E0BC3">
        <w:rPr>
          <w:rFonts w:ascii="Times New Roman" w:hAnsi="Times New Roman" w:cs="Times New Roman"/>
          <w:b/>
          <w:sz w:val="24"/>
          <w:szCs w:val="24"/>
        </w:rPr>
        <w:t>Update</w:t>
      </w:r>
      <w:r w:rsidR="00FE62FA">
        <w:rPr>
          <w:rFonts w:ascii="Times New Roman" w:hAnsi="Times New Roman" w:cs="Times New Roman"/>
          <w:b/>
          <w:sz w:val="24"/>
          <w:szCs w:val="24"/>
        </w:rPr>
        <w:t>:</w:t>
      </w:r>
    </w:p>
    <w:p w14:paraId="715EDE4E" w14:textId="2D8E1D8A" w:rsidR="009C3FDE" w:rsidRDefault="00FE6D10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1D17">
        <w:rPr>
          <w:rFonts w:ascii="Times New Roman" w:hAnsi="Times New Roman" w:cs="Times New Roman"/>
          <w:sz w:val="24"/>
          <w:szCs w:val="24"/>
        </w:rPr>
        <w:t>Ms</w:t>
      </w:r>
      <w:r w:rsidR="008E1D17" w:rsidRPr="008E1D17">
        <w:rPr>
          <w:rFonts w:ascii="Times New Roman" w:hAnsi="Times New Roman" w:cs="Times New Roman"/>
          <w:sz w:val="24"/>
          <w:szCs w:val="24"/>
        </w:rPr>
        <w:t>.</w:t>
      </w:r>
      <w:r w:rsidRPr="008E1D17">
        <w:rPr>
          <w:rFonts w:ascii="Times New Roman" w:hAnsi="Times New Roman" w:cs="Times New Roman"/>
          <w:sz w:val="24"/>
          <w:szCs w:val="24"/>
        </w:rPr>
        <w:t xml:space="preserve"> </w:t>
      </w:r>
      <w:r w:rsidR="00B93299">
        <w:rPr>
          <w:rFonts w:ascii="Times New Roman" w:hAnsi="Times New Roman" w:cs="Times New Roman"/>
          <w:sz w:val="24"/>
          <w:szCs w:val="24"/>
        </w:rPr>
        <w:t>Robinson</w:t>
      </w:r>
      <w:r w:rsidR="001E0BC3">
        <w:rPr>
          <w:rFonts w:ascii="Times New Roman" w:hAnsi="Times New Roman" w:cs="Times New Roman"/>
          <w:sz w:val="24"/>
          <w:szCs w:val="24"/>
        </w:rPr>
        <w:t xml:space="preserve"> was happy to announce </w:t>
      </w:r>
      <w:r w:rsidR="00600176">
        <w:rPr>
          <w:rFonts w:ascii="Times New Roman" w:hAnsi="Times New Roman" w:cs="Times New Roman"/>
          <w:sz w:val="24"/>
          <w:szCs w:val="24"/>
        </w:rPr>
        <w:t xml:space="preserve">to the MBA collaborative </w:t>
      </w:r>
      <w:r w:rsidR="001E0BC3">
        <w:rPr>
          <w:rFonts w:ascii="Times New Roman" w:hAnsi="Times New Roman" w:cs="Times New Roman"/>
          <w:sz w:val="24"/>
          <w:szCs w:val="24"/>
        </w:rPr>
        <w:t xml:space="preserve">that the panelist recruitment process was proceeding smoothly. </w:t>
      </w:r>
      <w:r w:rsidR="00AE42A5">
        <w:rPr>
          <w:rFonts w:ascii="Times New Roman" w:hAnsi="Times New Roman" w:cs="Times New Roman"/>
          <w:sz w:val="24"/>
          <w:szCs w:val="24"/>
        </w:rPr>
        <w:t xml:space="preserve">She thanked all the ISPs for their help in </w:t>
      </w:r>
      <w:r w:rsidR="00E23EF2">
        <w:rPr>
          <w:rFonts w:ascii="Times New Roman" w:hAnsi="Times New Roman" w:cs="Times New Roman"/>
          <w:sz w:val="24"/>
          <w:szCs w:val="24"/>
        </w:rPr>
        <w:t>trying to</w:t>
      </w:r>
      <w:r w:rsidR="00AE42A5">
        <w:rPr>
          <w:rFonts w:ascii="Times New Roman" w:hAnsi="Times New Roman" w:cs="Times New Roman"/>
          <w:sz w:val="24"/>
          <w:szCs w:val="24"/>
        </w:rPr>
        <w:t xml:space="preserve"> recruit</w:t>
      </w:r>
      <w:r w:rsidR="00E23EF2">
        <w:rPr>
          <w:rFonts w:ascii="Times New Roman" w:hAnsi="Times New Roman" w:cs="Times New Roman"/>
          <w:sz w:val="24"/>
          <w:szCs w:val="24"/>
        </w:rPr>
        <w:t xml:space="preserve"> new panelists in each of their tiers; and for reviewing the MBA website. </w:t>
      </w:r>
      <w:r w:rsidR="00B6161E">
        <w:rPr>
          <w:rFonts w:ascii="Times New Roman" w:hAnsi="Times New Roman" w:cs="Times New Roman"/>
          <w:sz w:val="24"/>
          <w:szCs w:val="24"/>
        </w:rPr>
        <w:t>A</w:t>
      </w:r>
      <w:r w:rsidR="00E23EF2">
        <w:rPr>
          <w:rFonts w:ascii="Times New Roman" w:hAnsi="Times New Roman" w:cs="Times New Roman"/>
          <w:sz w:val="24"/>
          <w:szCs w:val="24"/>
        </w:rPr>
        <w:t xml:space="preserve">s a result of their combined efforts the MBA website had </w:t>
      </w:r>
      <w:r w:rsidR="004C59B5">
        <w:rPr>
          <w:rFonts w:ascii="Times New Roman" w:hAnsi="Times New Roman" w:cs="Times New Roman"/>
          <w:sz w:val="24"/>
          <w:szCs w:val="24"/>
        </w:rPr>
        <w:t xml:space="preserve">received </w:t>
      </w:r>
      <w:bookmarkStart w:id="1" w:name="_GoBack"/>
      <w:bookmarkEnd w:id="1"/>
      <w:r w:rsidR="00E23EF2">
        <w:rPr>
          <w:rFonts w:ascii="Times New Roman" w:hAnsi="Times New Roman" w:cs="Times New Roman"/>
          <w:sz w:val="24"/>
          <w:szCs w:val="24"/>
        </w:rPr>
        <w:t>over 104,931 visitors since June 1</w:t>
      </w:r>
      <w:r w:rsidR="00133304">
        <w:rPr>
          <w:rFonts w:ascii="Times New Roman" w:hAnsi="Times New Roman" w:cs="Times New Roman"/>
          <w:sz w:val="24"/>
          <w:szCs w:val="24"/>
        </w:rPr>
        <w:t>1</w:t>
      </w:r>
      <w:r w:rsidR="00E23EF2">
        <w:rPr>
          <w:rFonts w:ascii="Times New Roman" w:hAnsi="Times New Roman" w:cs="Times New Roman"/>
          <w:sz w:val="24"/>
          <w:szCs w:val="24"/>
        </w:rPr>
        <w:t>, 2019</w:t>
      </w:r>
      <w:r w:rsidR="00B6161E">
        <w:rPr>
          <w:rFonts w:ascii="Times New Roman" w:hAnsi="Times New Roman" w:cs="Times New Roman"/>
          <w:sz w:val="24"/>
          <w:szCs w:val="24"/>
        </w:rPr>
        <w:t xml:space="preserve">. </w:t>
      </w:r>
      <w:r w:rsidR="00E23EF2">
        <w:rPr>
          <w:rFonts w:ascii="Times New Roman" w:hAnsi="Times New Roman" w:cs="Times New Roman"/>
          <w:sz w:val="24"/>
          <w:szCs w:val="24"/>
        </w:rPr>
        <w:t xml:space="preserve"> </w:t>
      </w:r>
      <w:r w:rsidR="006126BC">
        <w:rPr>
          <w:rFonts w:ascii="Times New Roman" w:hAnsi="Times New Roman" w:cs="Times New Roman"/>
          <w:sz w:val="24"/>
          <w:szCs w:val="24"/>
        </w:rPr>
        <w:t>Of these</w:t>
      </w:r>
      <w:r w:rsidR="00E23EF2">
        <w:rPr>
          <w:rFonts w:ascii="Times New Roman" w:hAnsi="Times New Roman" w:cs="Times New Roman"/>
          <w:sz w:val="24"/>
          <w:szCs w:val="24"/>
        </w:rPr>
        <w:t xml:space="preserve"> 47,252 </w:t>
      </w:r>
      <w:r w:rsidR="006126BC">
        <w:rPr>
          <w:rFonts w:ascii="Times New Roman" w:hAnsi="Times New Roman" w:cs="Times New Roman"/>
          <w:sz w:val="24"/>
          <w:szCs w:val="24"/>
        </w:rPr>
        <w:t xml:space="preserve">potential panelists had </w:t>
      </w:r>
      <w:r w:rsidR="00E23EF2">
        <w:rPr>
          <w:rFonts w:ascii="Times New Roman" w:hAnsi="Times New Roman" w:cs="Times New Roman"/>
          <w:sz w:val="24"/>
          <w:szCs w:val="24"/>
        </w:rPr>
        <w:t>sign</w:t>
      </w:r>
      <w:r w:rsidR="006126BC">
        <w:rPr>
          <w:rFonts w:ascii="Times New Roman" w:hAnsi="Times New Roman" w:cs="Times New Roman"/>
          <w:sz w:val="24"/>
          <w:szCs w:val="24"/>
        </w:rPr>
        <w:t>ed</w:t>
      </w:r>
      <w:r w:rsidR="00E23EF2">
        <w:rPr>
          <w:rFonts w:ascii="Times New Roman" w:hAnsi="Times New Roman" w:cs="Times New Roman"/>
          <w:sz w:val="24"/>
          <w:szCs w:val="24"/>
        </w:rPr>
        <w:t>-up</w:t>
      </w:r>
      <w:r w:rsidR="009339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4208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4B4208">
        <w:rPr>
          <w:rFonts w:ascii="Times New Roman" w:hAnsi="Times New Roman" w:cs="Times New Roman"/>
          <w:sz w:val="24"/>
          <w:szCs w:val="24"/>
        </w:rPr>
        <w:t xml:space="preserve"> </w:t>
      </w:r>
      <w:r w:rsidR="00133304">
        <w:rPr>
          <w:rFonts w:ascii="Times New Roman" w:hAnsi="Times New Roman" w:cs="Times New Roman"/>
          <w:sz w:val="24"/>
          <w:szCs w:val="24"/>
        </w:rPr>
        <w:t xml:space="preserve">has </w:t>
      </w:r>
      <w:r w:rsidR="006126BC">
        <w:rPr>
          <w:rFonts w:ascii="Times New Roman" w:hAnsi="Times New Roman" w:cs="Times New Roman"/>
          <w:sz w:val="24"/>
          <w:szCs w:val="24"/>
        </w:rPr>
        <w:t xml:space="preserve">so far </w:t>
      </w:r>
      <w:r w:rsidR="00133304">
        <w:rPr>
          <w:rFonts w:ascii="Times New Roman" w:hAnsi="Times New Roman" w:cs="Times New Roman"/>
          <w:sz w:val="24"/>
          <w:szCs w:val="24"/>
        </w:rPr>
        <w:t xml:space="preserve">dispatched 2,592 new </w:t>
      </w:r>
      <w:proofErr w:type="spellStart"/>
      <w:r w:rsidR="00133304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133304">
        <w:rPr>
          <w:rFonts w:ascii="Times New Roman" w:hAnsi="Times New Roman" w:cs="Times New Roman"/>
          <w:sz w:val="24"/>
          <w:szCs w:val="24"/>
        </w:rPr>
        <w:t xml:space="preserve"> </w:t>
      </w:r>
      <w:r w:rsidR="006126BC">
        <w:rPr>
          <w:rFonts w:ascii="Times New Roman" w:hAnsi="Times New Roman" w:cs="Times New Roman"/>
          <w:sz w:val="24"/>
          <w:szCs w:val="24"/>
        </w:rPr>
        <w:t>(</w:t>
      </w:r>
      <w:r w:rsidR="00133304">
        <w:rPr>
          <w:rFonts w:ascii="Times New Roman" w:hAnsi="Times New Roman" w:cs="Times New Roman"/>
          <w:sz w:val="24"/>
          <w:szCs w:val="24"/>
        </w:rPr>
        <w:t>of which already 1,081 are online</w:t>
      </w:r>
      <w:r w:rsidR="006126BC">
        <w:rPr>
          <w:rFonts w:ascii="Times New Roman" w:hAnsi="Times New Roman" w:cs="Times New Roman"/>
          <w:sz w:val="24"/>
          <w:szCs w:val="24"/>
        </w:rPr>
        <w:t>)</w:t>
      </w:r>
      <w:r w:rsidR="00133304">
        <w:rPr>
          <w:rFonts w:ascii="Times New Roman" w:hAnsi="Times New Roman" w:cs="Times New Roman"/>
          <w:sz w:val="24"/>
          <w:szCs w:val="24"/>
        </w:rPr>
        <w:t xml:space="preserve">. A sizable number of the </w:t>
      </w:r>
      <w:proofErr w:type="spellStart"/>
      <w:r w:rsidR="00133304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133304">
        <w:rPr>
          <w:rFonts w:ascii="Times New Roman" w:hAnsi="Times New Roman" w:cs="Times New Roman"/>
          <w:sz w:val="24"/>
          <w:szCs w:val="24"/>
        </w:rPr>
        <w:t xml:space="preserve"> are </w:t>
      </w:r>
      <w:r w:rsidR="00AF57AF">
        <w:rPr>
          <w:rFonts w:ascii="Times New Roman" w:hAnsi="Times New Roman" w:cs="Times New Roman"/>
          <w:sz w:val="24"/>
          <w:szCs w:val="24"/>
        </w:rPr>
        <w:t xml:space="preserve">in transit and </w:t>
      </w:r>
      <w:proofErr w:type="spellStart"/>
      <w:r w:rsidR="00133304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133304">
        <w:rPr>
          <w:rFonts w:ascii="Times New Roman" w:hAnsi="Times New Roman" w:cs="Times New Roman"/>
          <w:sz w:val="24"/>
          <w:szCs w:val="24"/>
        </w:rPr>
        <w:t xml:space="preserve"> expects that</w:t>
      </w:r>
      <w:r w:rsidR="00AF57AF">
        <w:rPr>
          <w:rFonts w:ascii="Times New Roman" w:hAnsi="Times New Roman" w:cs="Times New Roman"/>
          <w:sz w:val="24"/>
          <w:szCs w:val="24"/>
        </w:rPr>
        <w:t xml:space="preserve"> once the panelists receive these </w:t>
      </w:r>
      <w:proofErr w:type="spellStart"/>
      <w:r w:rsidR="00AF57AF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AF57AF">
        <w:rPr>
          <w:rFonts w:ascii="Times New Roman" w:hAnsi="Times New Roman" w:cs="Times New Roman"/>
          <w:sz w:val="24"/>
          <w:szCs w:val="24"/>
        </w:rPr>
        <w:t xml:space="preserve"> they </w:t>
      </w:r>
      <w:r w:rsidR="001E0FE4">
        <w:rPr>
          <w:rFonts w:ascii="Times New Roman" w:hAnsi="Times New Roman" w:cs="Times New Roman"/>
          <w:sz w:val="24"/>
          <w:szCs w:val="24"/>
        </w:rPr>
        <w:t xml:space="preserve">are likely to </w:t>
      </w:r>
      <w:r w:rsidR="00AF57AF">
        <w:rPr>
          <w:rFonts w:ascii="Times New Roman" w:hAnsi="Times New Roman" w:cs="Times New Roman"/>
          <w:sz w:val="24"/>
          <w:szCs w:val="24"/>
        </w:rPr>
        <w:t xml:space="preserve">plug it in immediately. The revamped MBA website should also help in keeping the panelists engaged and </w:t>
      </w:r>
      <w:r w:rsidR="00E57551">
        <w:rPr>
          <w:rFonts w:ascii="Times New Roman" w:hAnsi="Times New Roman" w:cs="Times New Roman"/>
          <w:sz w:val="24"/>
          <w:szCs w:val="24"/>
        </w:rPr>
        <w:t xml:space="preserve">well </w:t>
      </w:r>
      <w:r w:rsidR="00AF57AF">
        <w:rPr>
          <w:rFonts w:ascii="Times New Roman" w:hAnsi="Times New Roman" w:cs="Times New Roman"/>
          <w:sz w:val="24"/>
          <w:szCs w:val="24"/>
        </w:rPr>
        <w:t>informed about the MBA program</w:t>
      </w:r>
      <w:r w:rsidR="001E0FE4">
        <w:rPr>
          <w:rFonts w:ascii="Times New Roman" w:hAnsi="Times New Roman" w:cs="Times New Roman"/>
          <w:sz w:val="24"/>
          <w:szCs w:val="24"/>
        </w:rPr>
        <w:t>.</w:t>
      </w:r>
      <w:r w:rsidR="00C92852">
        <w:rPr>
          <w:rFonts w:ascii="Times New Roman" w:hAnsi="Times New Roman" w:cs="Times New Roman"/>
          <w:sz w:val="24"/>
          <w:szCs w:val="24"/>
        </w:rPr>
        <w:t xml:space="preserve"> </w:t>
      </w:r>
      <w:r w:rsidR="00257BA7">
        <w:rPr>
          <w:rFonts w:ascii="Times New Roman" w:hAnsi="Times New Roman" w:cs="Times New Roman"/>
          <w:sz w:val="24"/>
          <w:szCs w:val="24"/>
        </w:rPr>
        <w:t xml:space="preserve"> </w:t>
      </w:r>
      <w:r w:rsidR="00C73C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102F36" w14:textId="29A57494" w:rsidR="00DD59E3" w:rsidRPr="001779A2" w:rsidRDefault="001E0FE4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Timeline and Validations</w:t>
      </w:r>
      <w:r w:rsidR="00DD59E3">
        <w:rPr>
          <w:rFonts w:ascii="Times New Roman" w:hAnsi="Times New Roman" w:cs="Times New Roman"/>
          <w:b/>
          <w:sz w:val="24"/>
          <w:szCs w:val="24"/>
        </w:rPr>
        <w:t>:</w:t>
      </w:r>
    </w:p>
    <w:p w14:paraId="498835AC" w14:textId="77777777" w:rsidR="00324668" w:rsidRDefault="000A6AFC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key methodology and dates connected with the validation process was presented</w:t>
      </w:r>
      <w:r w:rsidR="003246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by Ms. Robinson, who noted that this process was the same as in previous years.</w:t>
      </w:r>
      <w:r w:rsidR="0081050A" w:rsidRPr="00784F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246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She asked the ISPs to keep a note of the following key dates:</w:t>
      </w:r>
    </w:p>
    <w:p w14:paraId="2E6F3A63" w14:textId="72C4969A" w:rsidR="00546449" w:rsidRDefault="00324668" w:rsidP="004E4C38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Sept. 1, 2019: The MBA reporting/validation period begins</w:t>
      </w:r>
      <w:r w:rsidR="006001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219FE29F" w14:textId="77777777" w:rsidR="00324668" w:rsidRDefault="00324668" w:rsidP="004E4C38">
      <w:pPr>
        <w:pStyle w:val="ListParagraph"/>
        <w:spacing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Sept.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2019: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Pre-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validation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forms sent to the ISPs by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SamKnows</w:t>
      </w:r>
      <w:proofErr w:type="spellEnd"/>
    </w:p>
    <w:p w14:paraId="086219EA" w14:textId="1B942834" w:rsidR="00324668" w:rsidRDefault="004E4C38" w:rsidP="004E4C38">
      <w:pPr>
        <w:pStyle w:val="ListParagraph"/>
        <w:spacing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Sept 13, 2019: Deadline for ISPs to return pre-validations</w:t>
      </w:r>
    </w:p>
    <w:p w14:paraId="5B173932" w14:textId="0E80E440" w:rsidR="004E4C38" w:rsidRDefault="004E4C38" w:rsidP="004E4C38">
      <w:pPr>
        <w:pStyle w:val="ListParagraph"/>
        <w:spacing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Oct. 31, 2019: End of reporting period</w:t>
      </w:r>
    </w:p>
    <w:p w14:paraId="01C136EF" w14:textId="57CEF13A" w:rsidR="004E4C38" w:rsidRDefault="004E4C38" w:rsidP="004E4C38">
      <w:pPr>
        <w:pStyle w:val="ListParagraph"/>
        <w:spacing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Nov 4, 2019: Post-validation forms sent to ISPs by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SamKnows</w:t>
      </w:r>
      <w:proofErr w:type="spellEnd"/>
    </w:p>
    <w:p w14:paraId="3909215A" w14:textId="4742578D" w:rsidR="004E4C38" w:rsidRDefault="004E4C38" w:rsidP="004E4C38">
      <w:pPr>
        <w:pStyle w:val="ListParagraph"/>
        <w:spacing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Nov. 18, 2019: Deadline for ISPs to return Post-validations</w:t>
      </w:r>
    </w:p>
    <w:p w14:paraId="57259A55" w14:textId="13DCEEF0" w:rsidR="004E4C38" w:rsidRDefault="004E4C38" w:rsidP="004E4C38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Ms. Robinson reassured the ISPs that she and Stacie were available to answer any questions the ISPs might have with respect to the validation process.</w:t>
      </w:r>
    </w:p>
    <w:p w14:paraId="7AD295BE" w14:textId="02A089A5" w:rsidR="00324668" w:rsidRDefault="00871965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Mr. Razdan concluded the meeting by thanking all the attendees for their participation.</w:t>
      </w:r>
    </w:p>
    <w:p w14:paraId="6A1FEBD2" w14:textId="1D83F37B" w:rsidR="006A01EA" w:rsidRDefault="004134FB" w:rsidP="007329A4">
      <w:pPr>
        <w:spacing w:line="360" w:lineRule="auto"/>
      </w:pP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BCA87" w14:textId="77777777" w:rsidR="00976F7A" w:rsidRDefault="00976F7A">
      <w:pPr>
        <w:spacing w:after="0" w:line="240" w:lineRule="auto"/>
      </w:pPr>
      <w:r>
        <w:separator/>
      </w:r>
    </w:p>
  </w:endnote>
  <w:endnote w:type="continuationSeparator" w:id="0">
    <w:p w14:paraId="6D607F49" w14:textId="77777777" w:rsidR="00976F7A" w:rsidRDefault="0097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charset w:val="00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F342C" w14:textId="77777777" w:rsidR="00976F7A" w:rsidRDefault="00976F7A">
      <w:r>
        <w:separator/>
      </w:r>
    </w:p>
  </w:footnote>
  <w:footnote w:type="continuationSeparator" w:id="0">
    <w:p w14:paraId="594CA240" w14:textId="77777777" w:rsidR="00976F7A" w:rsidRDefault="00976F7A">
      <w:r>
        <w:continuationSeparator/>
      </w:r>
    </w:p>
  </w:footnote>
  <w:footnote w:id="1">
    <w:p w14:paraId="6116F74A" w14:textId="77777777" w:rsidR="00711B4C" w:rsidRDefault="00711B4C" w:rsidP="00711B4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4919AEDE" w14:textId="77777777" w:rsidR="00711B4C" w:rsidRDefault="00711B4C" w:rsidP="00711B4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D10D7"/>
    <w:multiLevelType w:val="hybridMultilevel"/>
    <w:tmpl w:val="15B87CCE"/>
    <w:lvl w:ilvl="0" w:tplc="D35860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5525F6"/>
    <w:multiLevelType w:val="hybridMultilevel"/>
    <w:tmpl w:val="9EC436FE"/>
    <w:lvl w:ilvl="0" w:tplc="50E4A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06432"/>
    <w:rsid w:val="00014FFA"/>
    <w:rsid w:val="00015CD5"/>
    <w:rsid w:val="00042F59"/>
    <w:rsid w:val="000819B0"/>
    <w:rsid w:val="00087DA9"/>
    <w:rsid w:val="00092F72"/>
    <w:rsid w:val="000A6AFC"/>
    <w:rsid w:val="000E216B"/>
    <w:rsid w:val="000F07C7"/>
    <w:rsid w:val="00114ECD"/>
    <w:rsid w:val="001162A1"/>
    <w:rsid w:val="00116BD3"/>
    <w:rsid w:val="00121ED2"/>
    <w:rsid w:val="00132CA0"/>
    <w:rsid w:val="00133304"/>
    <w:rsid w:val="0013403C"/>
    <w:rsid w:val="00147418"/>
    <w:rsid w:val="001733CC"/>
    <w:rsid w:val="001779A2"/>
    <w:rsid w:val="001A5DB5"/>
    <w:rsid w:val="001B4210"/>
    <w:rsid w:val="001C3264"/>
    <w:rsid w:val="001E0BC3"/>
    <w:rsid w:val="001E0FE4"/>
    <w:rsid w:val="001E545A"/>
    <w:rsid w:val="001F1D4E"/>
    <w:rsid w:val="00214985"/>
    <w:rsid w:val="002308E6"/>
    <w:rsid w:val="00237EA9"/>
    <w:rsid w:val="00241006"/>
    <w:rsid w:val="002517FB"/>
    <w:rsid w:val="00257BA7"/>
    <w:rsid w:val="00266373"/>
    <w:rsid w:val="002C1A4B"/>
    <w:rsid w:val="002D2062"/>
    <w:rsid w:val="002D3BF0"/>
    <w:rsid w:val="002F3AB3"/>
    <w:rsid w:val="002F6362"/>
    <w:rsid w:val="002F713C"/>
    <w:rsid w:val="002F725D"/>
    <w:rsid w:val="00306899"/>
    <w:rsid w:val="00324668"/>
    <w:rsid w:val="00330234"/>
    <w:rsid w:val="00330DBE"/>
    <w:rsid w:val="00332024"/>
    <w:rsid w:val="00347081"/>
    <w:rsid w:val="003476E7"/>
    <w:rsid w:val="003536CC"/>
    <w:rsid w:val="00362C5B"/>
    <w:rsid w:val="00383316"/>
    <w:rsid w:val="003B119D"/>
    <w:rsid w:val="003B2F98"/>
    <w:rsid w:val="003D14B9"/>
    <w:rsid w:val="004134FB"/>
    <w:rsid w:val="00422B92"/>
    <w:rsid w:val="0044773A"/>
    <w:rsid w:val="00454036"/>
    <w:rsid w:val="00457DBB"/>
    <w:rsid w:val="004666DA"/>
    <w:rsid w:val="00466CCF"/>
    <w:rsid w:val="00470A8B"/>
    <w:rsid w:val="00475358"/>
    <w:rsid w:val="0047722B"/>
    <w:rsid w:val="00490E26"/>
    <w:rsid w:val="004948F8"/>
    <w:rsid w:val="004A2D29"/>
    <w:rsid w:val="004B4208"/>
    <w:rsid w:val="004B47CD"/>
    <w:rsid w:val="004C59B5"/>
    <w:rsid w:val="004E4C38"/>
    <w:rsid w:val="004E614C"/>
    <w:rsid w:val="004F41A0"/>
    <w:rsid w:val="00503B40"/>
    <w:rsid w:val="00522B4B"/>
    <w:rsid w:val="00546449"/>
    <w:rsid w:val="00552DB8"/>
    <w:rsid w:val="0059250B"/>
    <w:rsid w:val="00595929"/>
    <w:rsid w:val="005A705C"/>
    <w:rsid w:val="005B366A"/>
    <w:rsid w:val="005B716B"/>
    <w:rsid w:val="005C7980"/>
    <w:rsid w:val="005D728B"/>
    <w:rsid w:val="005F2858"/>
    <w:rsid w:val="005F57C5"/>
    <w:rsid w:val="00600176"/>
    <w:rsid w:val="0060657B"/>
    <w:rsid w:val="006126BC"/>
    <w:rsid w:val="00612869"/>
    <w:rsid w:val="00621F8C"/>
    <w:rsid w:val="00630518"/>
    <w:rsid w:val="00642E2F"/>
    <w:rsid w:val="00657E2E"/>
    <w:rsid w:val="006635BF"/>
    <w:rsid w:val="00677F2D"/>
    <w:rsid w:val="0068164D"/>
    <w:rsid w:val="00686D04"/>
    <w:rsid w:val="006A01EA"/>
    <w:rsid w:val="006A1816"/>
    <w:rsid w:val="006A737E"/>
    <w:rsid w:val="006C0A81"/>
    <w:rsid w:val="006C6EAD"/>
    <w:rsid w:val="00700D32"/>
    <w:rsid w:val="00711B4C"/>
    <w:rsid w:val="00715D3C"/>
    <w:rsid w:val="0072127F"/>
    <w:rsid w:val="0072154C"/>
    <w:rsid w:val="007329A4"/>
    <w:rsid w:val="007577E8"/>
    <w:rsid w:val="0075790B"/>
    <w:rsid w:val="00770A0F"/>
    <w:rsid w:val="0077445F"/>
    <w:rsid w:val="00783EAB"/>
    <w:rsid w:val="00784F4E"/>
    <w:rsid w:val="00797A82"/>
    <w:rsid w:val="007E01C3"/>
    <w:rsid w:val="007E2FD7"/>
    <w:rsid w:val="007E344F"/>
    <w:rsid w:val="007E5083"/>
    <w:rsid w:val="007E5777"/>
    <w:rsid w:val="0081050A"/>
    <w:rsid w:val="00816897"/>
    <w:rsid w:val="00824A36"/>
    <w:rsid w:val="00846E98"/>
    <w:rsid w:val="008714AC"/>
    <w:rsid w:val="00871965"/>
    <w:rsid w:val="008A0BD9"/>
    <w:rsid w:val="008A43AC"/>
    <w:rsid w:val="008D7302"/>
    <w:rsid w:val="008E1D17"/>
    <w:rsid w:val="00900878"/>
    <w:rsid w:val="00905D68"/>
    <w:rsid w:val="00914CC7"/>
    <w:rsid w:val="0092764D"/>
    <w:rsid w:val="009332C3"/>
    <w:rsid w:val="009339D9"/>
    <w:rsid w:val="009352EC"/>
    <w:rsid w:val="00936985"/>
    <w:rsid w:val="0094752F"/>
    <w:rsid w:val="009714BE"/>
    <w:rsid w:val="00976F7A"/>
    <w:rsid w:val="0098474E"/>
    <w:rsid w:val="0098494A"/>
    <w:rsid w:val="00996770"/>
    <w:rsid w:val="009C3FDE"/>
    <w:rsid w:val="009D05DE"/>
    <w:rsid w:val="009F512C"/>
    <w:rsid w:val="00A05339"/>
    <w:rsid w:val="00A26C0B"/>
    <w:rsid w:val="00A54798"/>
    <w:rsid w:val="00A55478"/>
    <w:rsid w:val="00A84F3D"/>
    <w:rsid w:val="00A8701B"/>
    <w:rsid w:val="00A96CD1"/>
    <w:rsid w:val="00AC310C"/>
    <w:rsid w:val="00AD7783"/>
    <w:rsid w:val="00AE42A5"/>
    <w:rsid w:val="00AE579C"/>
    <w:rsid w:val="00AE7851"/>
    <w:rsid w:val="00AF57AF"/>
    <w:rsid w:val="00B00FBE"/>
    <w:rsid w:val="00B3162D"/>
    <w:rsid w:val="00B3440A"/>
    <w:rsid w:val="00B363D1"/>
    <w:rsid w:val="00B538B3"/>
    <w:rsid w:val="00B5528C"/>
    <w:rsid w:val="00B6161E"/>
    <w:rsid w:val="00B62E00"/>
    <w:rsid w:val="00B64EFF"/>
    <w:rsid w:val="00B6533F"/>
    <w:rsid w:val="00B703C8"/>
    <w:rsid w:val="00B70694"/>
    <w:rsid w:val="00B93299"/>
    <w:rsid w:val="00B977FF"/>
    <w:rsid w:val="00BA10B7"/>
    <w:rsid w:val="00BA5BFC"/>
    <w:rsid w:val="00BA7757"/>
    <w:rsid w:val="00BB31B5"/>
    <w:rsid w:val="00BB7266"/>
    <w:rsid w:val="00BC0168"/>
    <w:rsid w:val="00BC71E4"/>
    <w:rsid w:val="00BE5382"/>
    <w:rsid w:val="00BF307C"/>
    <w:rsid w:val="00C143DB"/>
    <w:rsid w:val="00C146F9"/>
    <w:rsid w:val="00C2705C"/>
    <w:rsid w:val="00C32D02"/>
    <w:rsid w:val="00C71BED"/>
    <w:rsid w:val="00C73C36"/>
    <w:rsid w:val="00C8019A"/>
    <w:rsid w:val="00C92852"/>
    <w:rsid w:val="00C939E0"/>
    <w:rsid w:val="00C96D94"/>
    <w:rsid w:val="00CA236B"/>
    <w:rsid w:val="00CB0D3E"/>
    <w:rsid w:val="00D053AA"/>
    <w:rsid w:val="00D071F7"/>
    <w:rsid w:val="00D10DE9"/>
    <w:rsid w:val="00D17A5E"/>
    <w:rsid w:val="00D33F8D"/>
    <w:rsid w:val="00D75C73"/>
    <w:rsid w:val="00DA2BB5"/>
    <w:rsid w:val="00DC3898"/>
    <w:rsid w:val="00DC59B5"/>
    <w:rsid w:val="00DD59E3"/>
    <w:rsid w:val="00DE4D76"/>
    <w:rsid w:val="00DE506C"/>
    <w:rsid w:val="00E20609"/>
    <w:rsid w:val="00E23EF2"/>
    <w:rsid w:val="00E57551"/>
    <w:rsid w:val="00E63799"/>
    <w:rsid w:val="00E652BC"/>
    <w:rsid w:val="00E65F84"/>
    <w:rsid w:val="00E852BA"/>
    <w:rsid w:val="00E91DA8"/>
    <w:rsid w:val="00EA2735"/>
    <w:rsid w:val="00EB7EB1"/>
    <w:rsid w:val="00ED0478"/>
    <w:rsid w:val="00ED5F64"/>
    <w:rsid w:val="00EF4155"/>
    <w:rsid w:val="00F00772"/>
    <w:rsid w:val="00F14BD9"/>
    <w:rsid w:val="00F21691"/>
    <w:rsid w:val="00F667D2"/>
    <w:rsid w:val="00F90B6B"/>
    <w:rsid w:val="00FE0E20"/>
    <w:rsid w:val="00FE62FA"/>
    <w:rsid w:val="00FE6D10"/>
    <w:rsid w:val="00FF5258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A523"/>
  <w15:docId w15:val="{6B955B3C-BF09-4C20-9229-0D7136C0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  <w:style w:type="character" w:styleId="Hyperlink">
    <w:name w:val="Hyperlink"/>
    <w:basedOn w:val="DefaultParagraphFont"/>
    <w:uiPriority w:val="99"/>
    <w:unhideWhenUsed/>
    <w:rsid w:val="006001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0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9D09E-7BF8-410F-AEA8-7E59B2FF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4448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cp:keywords/>
  <dc:description/>
  <cp:lastModifiedBy>Rajender Razdan</cp:lastModifiedBy>
  <cp:revision>9</cp:revision>
  <cp:lastPrinted>2019-10-08T19:04:00Z</cp:lastPrinted>
  <dcterms:created xsi:type="dcterms:W3CDTF">2019-08-16T14:41:00Z</dcterms:created>
  <dcterms:modified xsi:type="dcterms:W3CDTF">2019-10-08T19:11:00Z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