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147E8" w14:textId="243B9181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Federal Communications Commission</w:t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D21F13">
        <w:rPr>
          <w:sz w:val="18"/>
          <w:szCs w:val="18"/>
        </w:rPr>
        <w:t>Oct 3</w:t>
      </w:r>
      <w:r w:rsidR="009B14B0">
        <w:rPr>
          <w:sz w:val="18"/>
          <w:szCs w:val="18"/>
        </w:rPr>
        <w:t>, 2018</w:t>
      </w:r>
    </w:p>
    <w:p w14:paraId="0B004F80" w14:textId="77777777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445 12</w:t>
      </w:r>
      <w:r w:rsidRPr="00C036B5">
        <w:rPr>
          <w:sz w:val="18"/>
          <w:szCs w:val="18"/>
          <w:vertAlign w:val="superscript"/>
        </w:rPr>
        <w:t>th</w:t>
      </w:r>
      <w:r w:rsidRPr="00C036B5">
        <w:rPr>
          <w:sz w:val="18"/>
          <w:szCs w:val="18"/>
        </w:rPr>
        <w:t xml:space="preserve"> Street SW</w:t>
      </w:r>
    </w:p>
    <w:p w14:paraId="25F6882A" w14:textId="77777777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Washington, DC 20554</w:t>
      </w:r>
    </w:p>
    <w:p w14:paraId="7DD2829A" w14:textId="77777777" w:rsidR="00C036B5" w:rsidRPr="00C036B5" w:rsidRDefault="00C036B5" w:rsidP="00C036B5">
      <w:pPr>
        <w:rPr>
          <w:sz w:val="18"/>
          <w:szCs w:val="18"/>
        </w:rPr>
      </w:pPr>
      <w:proofErr w:type="spellStart"/>
      <w:r w:rsidRPr="00C036B5">
        <w:rPr>
          <w:sz w:val="18"/>
          <w:szCs w:val="18"/>
        </w:rPr>
        <w:t>Att</w:t>
      </w:r>
      <w:proofErr w:type="spellEnd"/>
      <w:r w:rsidRPr="00C036B5">
        <w:rPr>
          <w:sz w:val="18"/>
          <w:szCs w:val="18"/>
        </w:rPr>
        <w:t xml:space="preserve">: </w:t>
      </w:r>
      <w:proofErr w:type="spellStart"/>
      <w:r w:rsidRPr="00C036B5">
        <w:rPr>
          <w:sz w:val="18"/>
          <w:szCs w:val="18"/>
        </w:rPr>
        <w:t>Carmell</w:t>
      </w:r>
      <w:proofErr w:type="spellEnd"/>
      <w:r w:rsidRPr="00C036B5">
        <w:rPr>
          <w:sz w:val="18"/>
          <w:szCs w:val="18"/>
        </w:rPr>
        <w:t xml:space="preserve"> Weathers</w:t>
      </w:r>
      <w:r w:rsidRPr="00C036B5">
        <w:rPr>
          <w:sz w:val="18"/>
          <w:szCs w:val="18"/>
        </w:rPr>
        <w:br/>
      </w:r>
      <w:proofErr w:type="spellStart"/>
      <w:r w:rsidRPr="00C036B5">
        <w:rPr>
          <w:sz w:val="18"/>
          <w:szCs w:val="18"/>
        </w:rPr>
        <w:t>Wireline</w:t>
      </w:r>
      <w:proofErr w:type="spellEnd"/>
      <w:r w:rsidRPr="00C036B5">
        <w:rPr>
          <w:sz w:val="18"/>
          <w:szCs w:val="18"/>
        </w:rPr>
        <w:t xml:space="preserve"> Competition Bureau</w:t>
      </w:r>
    </w:p>
    <w:p w14:paraId="0FE95BDD" w14:textId="77777777" w:rsidR="00C036B5" w:rsidRDefault="00C036B5" w:rsidP="00C036B5">
      <w:pPr>
        <w:rPr>
          <w:rFonts w:cs="Arial"/>
          <w:sz w:val="18"/>
          <w:szCs w:val="18"/>
        </w:rPr>
      </w:pPr>
    </w:p>
    <w:p w14:paraId="0675E1F7" w14:textId="4C2CB487" w:rsidR="00C036B5" w:rsidRPr="00D42143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Subject:  Network Notification No. </w:t>
      </w:r>
      <w:r w:rsidR="00D21F13">
        <w:rPr>
          <w:rFonts w:cs="Arial"/>
          <w:sz w:val="18"/>
          <w:szCs w:val="18"/>
        </w:rPr>
        <w:t>124</w:t>
      </w:r>
    </w:p>
    <w:p w14:paraId="736A6871" w14:textId="77777777" w:rsidR="00C036B5" w:rsidRPr="00D42143" w:rsidRDefault="00C036B5" w:rsidP="00C036B5">
      <w:pPr>
        <w:rPr>
          <w:rFonts w:cs="Arial"/>
          <w:b/>
          <w:sz w:val="18"/>
          <w:szCs w:val="18"/>
        </w:rPr>
      </w:pPr>
    </w:p>
    <w:p w14:paraId="7ED7F883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</w:p>
    <w:p w14:paraId="3E65BED0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</w:p>
    <w:p w14:paraId="54359B3B" w14:textId="77777777" w:rsidR="00C036B5" w:rsidRPr="00D42143" w:rsidRDefault="00C036B5" w:rsidP="00C036B5">
      <w:pPr>
        <w:jc w:val="center"/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Short Term Public Notice </w:t>
      </w:r>
      <w:proofErr w:type="gramStart"/>
      <w:r w:rsidRPr="00D42143">
        <w:rPr>
          <w:rFonts w:cs="Arial"/>
          <w:sz w:val="18"/>
          <w:szCs w:val="18"/>
        </w:rPr>
        <w:t>Under</w:t>
      </w:r>
      <w:proofErr w:type="gramEnd"/>
      <w:r w:rsidRPr="00D42143">
        <w:rPr>
          <w:rFonts w:cs="Arial"/>
          <w:sz w:val="18"/>
          <w:szCs w:val="18"/>
        </w:rPr>
        <w:t xml:space="preserve"> Rule 51.333a </w:t>
      </w:r>
    </w:p>
    <w:p w14:paraId="2790FABB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(Less than 6 </w:t>
      </w:r>
      <w:proofErr w:type="spellStart"/>
      <w:r w:rsidRPr="00D42143">
        <w:rPr>
          <w:rFonts w:cs="Arial"/>
          <w:sz w:val="18"/>
          <w:szCs w:val="18"/>
        </w:rPr>
        <w:t>months notice</w:t>
      </w:r>
      <w:proofErr w:type="spellEnd"/>
      <w:r w:rsidRPr="00D42143">
        <w:rPr>
          <w:rFonts w:cs="Arial"/>
          <w:sz w:val="18"/>
          <w:szCs w:val="18"/>
        </w:rPr>
        <w:t>)</w:t>
      </w:r>
    </w:p>
    <w:p w14:paraId="7FEF98AB" w14:textId="77777777" w:rsidR="00C036B5" w:rsidRPr="00D42143" w:rsidRDefault="00C036B5" w:rsidP="00C036B5">
      <w:pPr>
        <w:jc w:val="center"/>
        <w:rPr>
          <w:rFonts w:cs="Arial"/>
          <w:sz w:val="18"/>
          <w:szCs w:val="18"/>
        </w:rPr>
      </w:pPr>
    </w:p>
    <w:p w14:paraId="25C0D5ED" w14:textId="3488F3BC" w:rsidR="00C036B5" w:rsidRPr="00D42143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This Notice, pursuant to CFR 47, Subsections 51.325 – 51.335 advises of the following Network change(s) and/or </w:t>
      </w:r>
      <w:r w:rsidR="00F34A19">
        <w:rPr>
          <w:rFonts w:cs="Arial"/>
          <w:sz w:val="18"/>
          <w:szCs w:val="18"/>
        </w:rPr>
        <w:t>i</w:t>
      </w:r>
      <w:r w:rsidRPr="00D42143">
        <w:rPr>
          <w:rFonts w:cs="Arial"/>
          <w:sz w:val="18"/>
          <w:szCs w:val="18"/>
        </w:rPr>
        <w:t xml:space="preserve">mprovement(s) within </w:t>
      </w:r>
      <w:r w:rsidR="00D21F13">
        <w:rPr>
          <w:rFonts w:cs="Arial"/>
          <w:sz w:val="18"/>
          <w:szCs w:val="18"/>
        </w:rPr>
        <w:t>Northern New England Telephone-Maine</w:t>
      </w:r>
      <w:r w:rsidRPr="00E22375">
        <w:rPr>
          <w:rFonts w:cs="Arial"/>
          <w:sz w:val="18"/>
          <w:szCs w:val="18"/>
        </w:rPr>
        <w:t xml:space="preserve"> d/b/a </w:t>
      </w:r>
      <w:r>
        <w:rPr>
          <w:rFonts w:cs="Arial"/>
          <w:sz w:val="18"/>
          <w:szCs w:val="18"/>
        </w:rPr>
        <w:t>Consolidated</w:t>
      </w:r>
      <w:r w:rsidRPr="00E22375">
        <w:rPr>
          <w:rFonts w:cs="Arial"/>
          <w:sz w:val="18"/>
          <w:szCs w:val="18"/>
        </w:rPr>
        <w:t xml:space="preserve"> Communications </w:t>
      </w:r>
      <w:proofErr w:type="gramStart"/>
      <w:r>
        <w:rPr>
          <w:rFonts w:cs="Arial"/>
          <w:sz w:val="18"/>
          <w:szCs w:val="18"/>
        </w:rPr>
        <w:t>Inc.</w:t>
      </w:r>
      <w:r w:rsidRPr="00D42143">
        <w:rPr>
          <w:rFonts w:cs="Arial"/>
          <w:sz w:val="18"/>
          <w:szCs w:val="18"/>
        </w:rPr>
        <w:t>.</w:t>
      </w:r>
      <w:proofErr w:type="gramEnd"/>
      <w:r w:rsidRPr="00D42143">
        <w:rPr>
          <w:rFonts w:cs="Arial"/>
          <w:sz w:val="18"/>
          <w:szCs w:val="18"/>
        </w:rPr>
        <w:t xml:space="preserve">  </w:t>
      </w:r>
    </w:p>
    <w:p w14:paraId="71DBBE09" w14:textId="77777777" w:rsidR="00C036B5" w:rsidRPr="00D42143" w:rsidRDefault="00C036B5" w:rsidP="00C036B5">
      <w:pPr>
        <w:rPr>
          <w:rFonts w:cs="Arial"/>
          <w:sz w:val="18"/>
          <w:szCs w:val="18"/>
        </w:rPr>
      </w:pPr>
    </w:p>
    <w:p w14:paraId="7117B0C5" w14:textId="070506AD" w:rsidR="00C036B5" w:rsidRDefault="00C036B5" w:rsidP="00C036B5">
      <w:pPr>
        <w:tabs>
          <w:tab w:val="left" w:pos="1800"/>
        </w:tabs>
        <w:rPr>
          <w:rFonts w:cs="Arial"/>
          <w:b/>
          <w:sz w:val="18"/>
          <w:szCs w:val="18"/>
          <w:u w:val="single"/>
        </w:rPr>
      </w:pPr>
      <w:proofErr w:type="gramStart"/>
      <w:r>
        <w:rPr>
          <w:rFonts w:cs="Arial"/>
          <w:b/>
          <w:sz w:val="18"/>
          <w:szCs w:val="18"/>
          <w:u w:val="single"/>
        </w:rPr>
        <w:t>Vermont</w:t>
      </w:r>
      <w:r w:rsidRPr="00D42143">
        <w:rPr>
          <w:rFonts w:cs="Arial"/>
          <w:b/>
          <w:sz w:val="18"/>
          <w:szCs w:val="18"/>
          <w:u w:val="single"/>
        </w:rPr>
        <w:t xml:space="preserve">  Wire</w:t>
      </w:r>
      <w:proofErr w:type="gramEnd"/>
      <w:r w:rsidRPr="00D42143">
        <w:rPr>
          <w:rFonts w:cs="Arial"/>
          <w:b/>
          <w:sz w:val="18"/>
          <w:szCs w:val="18"/>
          <w:u w:val="single"/>
        </w:rPr>
        <w:t xml:space="preserve"> Centers:</w:t>
      </w:r>
    </w:p>
    <w:p w14:paraId="34E57399" w14:textId="77777777" w:rsidR="00C036B5" w:rsidRPr="00D42143" w:rsidRDefault="00C036B5" w:rsidP="00C036B5">
      <w:pPr>
        <w:tabs>
          <w:tab w:val="left" w:pos="1800"/>
        </w:tabs>
        <w:rPr>
          <w:rFonts w:cs="Arial"/>
          <w:sz w:val="18"/>
          <w:szCs w:val="1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691"/>
        <w:gridCol w:w="1736"/>
        <w:gridCol w:w="1646"/>
        <w:gridCol w:w="1530"/>
        <w:gridCol w:w="2155"/>
      </w:tblGrid>
      <w:tr w:rsidR="00C036B5" w:rsidRPr="00320649" w14:paraId="56932511" w14:textId="77777777" w:rsidTr="00803442">
        <w:trPr>
          <w:trHeight w:val="450"/>
          <w:tblHeader/>
        </w:trPr>
        <w:tc>
          <w:tcPr>
            <w:tcW w:w="1335" w:type="dxa"/>
          </w:tcPr>
          <w:p w14:paraId="61907C23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320649">
              <w:rPr>
                <w:rFonts w:cs="Arial"/>
                <w:bCs/>
                <w:sz w:val="18"/>
                <w:szCs w:val="18"/>
              </w:rPr>
              <w:t>FairPoint</w:t>
            </w:r>
            <w:proofErr w:type="spellEnd"/>
            <w:r w:rsidRPr="00320649">
              <w:rPr>
                <w:rFonts w:cs="Arial"/>
                <w:bCs/>
                <w:sz w:val="18"/>
                <w:szCs w:val="18"/>
              </w:rPr>
              <w:t xml:space="preserve"> Central Office CLLI:</w:t>
            </w:r>
          </w:p>
        </w:tc>
        <w:tc>
          <w:tcPr>
            <w:tcW w:w="1691" w:type="dxa"/>
          </w:tcPr>
          <w:p w14:paraId="7EF73675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Central Office Name:</w:t>
            </w:r>
          </w:p>
        </w:tc>
        <w:tc>
          <w:tcPr>
            <w:tcW w:w="1736" w:type="dxa"/>
          </w:tcPr>
          <w:p w14:paraId="6CF12E59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FairPoint RT CLLI :</w:t>
            </w:r>
          </w:p>
        </w:tc>
        <w:tc>
          <w:tcPr>
            <w:tcW w:w="1646" w:type="dxa"/>
          </w:tcPr>
          <w:p w14:paraId="7B8BF24E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Municipality:</w:t>
            </w:r>
          </w:p>
        </w:tc>
        <w:tc>
          <w:tcPr>
            <w:tcW w:w="1530" w:type="dxa"/>
          </w:tcPr>
          <w:p w14:paraId="42DBA2C8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Route and Pole:</w:t>
            </w:r>
          </w:p>
        </w:tc>
        <w:tc>
          <w:tcPr>
            <w:tcW w:w="2155" w:type="dxa"/>
          </w:tcPr>
          <w:p w14:paraId="7F00A3A6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Street Address (if necessary):</w:t>
            </w:r>
          </w:p>
        </w:tc>
      </w:tr>
      <w:tr w:rsidR="00C2321D" w:rsidRPr="00320649" w14:paraId="00A3CC5C" w14:textId="77777777" w:rsidTr="00803442">
        <w:trPr>
          <w:trHeight w:val="230"/>
        </w:trPr>
        <w:tc>
          <w:tcPr>
            <w:tcW w:w="1335" w:type="dxa"/>
          </w:tcPr>
          <w:p w14:paraId="6601F07D" w14:textId="7CF448EC" w:rsidR="00C2321D" w:rsidRPr="00F14DF9" w:rsidRDefault="00F14DF9" w:rsidP="00A91094">
            <w:pPr>
              <w:rPr>
                <w:sz w:val="18"/>
                <w:szCs w:val="18"/>
              </w:rPr>
            </w:pPr>
            <w:r w:rsidRPr="00F14DF9">
              <w:rPr>
                <w:sz w:val="18"/>
                <w:szCs w:val="18"/>
              </w:rPr>
              <w:t>PMBRMEYA</w:t>
            </w:r>
          </w:p>
        </w:tc>
        <w:tc>
          <w:tcPr>
            <w:tcW w:w="1691" w:type="dxa"/>
          </w:tcPr>
          <w:p w14:paraId="7373DA27" w14:textId="74689E97" w:rsidR="00C2321D" w:rsidRPr="00F14DF9" w:rsidRDefault="00F14DF9" w:rsidP="00803442">
            <w:pPr>
              <w:rPr>
                <w:sz w:val="18"/>
                <w:szCs w:val="18"/>
              </w:rPr>
            </w:pPr>
            <w:r w:rsidRPr="00F14DF9">
              <w:rPr>
                <w:sz w:val="18"/>
                <w:szCs w:val="18"/>
              </w:rPr>
              <w:t>Pembroke</w:t>
            </w:r>
          </w:p>
        </w:tc>
        <w:tc>
          <w:tcPr>
            <w:tcW w:w="1736" w:type="dxa"/>
          </w:tcPr>
          <w:p w14:paraId="3E84F5D7" w14:textId="6E959F96" w:rsidR="00C2321D" w:rsidRPr="00F14DF9" w:rsidRDefault="00F14DF9" w:rsidP="00803442">
            <w:pPr>
              <w:rPr>
                <w:sz w:val="18"/>
                <w:szCs w:val="18"/>
              </w:rPr>
            </w:pPr>
            <w:r w:rsidRPr="00F14DF9">
              <w:rPr>
                <w:sz w:val="18"/>
                <w:szCs w:val="18"/>
              </w:rPr>
              <w:t>PMBRME01J00</w:t>
            </w:r>
          </w:p>
        </w:tc>
        <w:tc>
          <w:tcPr>
            <w:tcW w:w="1646" w:type="dxa"/>
          </w:tcPr>
          <w:p w14:paraId="0DD813B2" w14:textId="3AC5C534" w:rsidR="00C2321D" w:rsidRPr="00F14DF9" w:rsidRDefault="00F14DF9" w:rsidP="00803442">
            <w:pPr>
              <w:rPr>
                <w:sz w:val="18"/>
                <w:szCs w:val="18"/>
              </w:rPr>
            </w:pPr>
            <w:r w:rsidRPr="00F14DF9">
              <w:rPr>
                <w:sz w:val="18"/>
                <w:szCs w:val="18"/>
              </w:rPr>
              <w:t>Pembroke, ME</w:t>
            </w:r>
          </w:p>
        </w:tc>
        <w:tc>
          <w:tcPr>
            <w:tcW w:w="1530" w:type="dxa"/>
          </w:tcPr>
          <w:p w14:paraId="35785E4B" w14:textId="4757AD64" w:rsidR="00C2321D" w:rsidRPr="00F14DF9" w:rsidRDefault="00F14DF9" w:rsidP="00F14DF9">
            <w:pPr>
              <w:rPr>
                <w:sz w:val="18"/>
                <w:szCs w:val="18"/>
              </w:rPr>
            </w:pPr>
            <w:r w:rsidRPr="00F14DF9">
              <w:rPr>
                <w:sz w:val="18"/>
                <w:szCs w:val="18"/>
              </w:rPr>
              <w:t>P 74 RT 8</w:t>
            </w:r>
          </w:p>
        </w:tc>
        <w:tc>
          <w:tcPr>
            <w:tcW w:w="2155" w:type="dxa"/>
          </w:tcPr>
          <w:p w14:paraId="65C639C9" w14:textId="3A8C7685" w:rsidR="00C2321D" w:rsidRPr="00F14DF9" w:rsidRDefault="00F14DF9" w:rsidP="00803442">
            <w:pPr>
              <w:rPr>
                <w:sz w:val="18"/>
                <w:szCs w:val="18"/>
              </w:rPr>
            </w:pPr>
            <w:r w:rsidRPr="00F14DF9">
              <w:rPr>
                <w:sz w:val="18"/>
                <w:szCs w:val="18"/>
              </w:rPr>
              <w:t>Ridge Road</w:t>
            </w:r>
          </w:p>
        </w:tc>
      </w:tr>
      <w:tr w:rsidR="00C2321D" w:rsidRPr="00320649" w14:paraId="21D0EFCC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8DF6" w14:textId="77777777" w:rsidR="00C2321D" w:rsidRPr="00F14DF9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D41D" w14:textId="77777777" w:rsidR="00C2321D" w:rsidRPr="00F14DF9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0EED" w14:textId="77777777" w:rsidR="00C2321D" w:rsidRPr="00F14DF9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66A3" w14:textId="77777777" w:rsidR="00C2321D" w:rsidRPr="00F14DF9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6DD1" w14:textId="77777777" w:rsidR="00C2321D" w:rsidRPr="00F14DF9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D0FA" w14:textId="77777777" w:rsidR="00C2321D" w:rsidRPr="00F14DF9" w:rsidRDefault="00C2321D" w:rsidP="00803442">
            <w:pPr>
              <w:rPr>
                <w:sz w:val="18"/>
                <w:szCs w:val="18"/>
              </w:rPr>
            </w:pPr>
          </w:p>
        </w:tc>
      </w:tr>
      <w:tr w:rsidR="00C2321D" w:rsidRPr="00320649" w14:paraId="354534BD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2AF1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47C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EFDC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A835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D890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E7F3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</w:tr>
      <w:tr w:rsidR="00C2321D" w:rsidRPr="00320649" w14:paraId="6CBEF619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9DF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73A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1665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F0DE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35C3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4DC3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  <w:tr w:rsidR="00C2321D" w:rsidRPr="00320649" w14:paraId="1501A803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0920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0E21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EB6B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4322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5254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5EB2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B972A4B" w14:textId="77777777" w:rsidR="00C036B5" w:rsidRPr="00D42143" w:rsidRDefault="00C036B5" w:rsidP="00C036B5">
      <w:pPr>
        <w:rPr>
          <w:rFonts w:cs="Arial"/>
          <w:b/>
          <w:sz w:val="18"/>
          <w:szCs w:val="18"/>
          <w:u w:val="single"/>
        </w:rPr>
      </w:pPr>
    </w:p>
    <w:p w14:paraId="713E69B7" w14:textId="2621358C" w:rsidR="00C036B5" w:rsidRDefault="00C036B5" w:rsidP="00F34A19">
      <w:pPr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Planned Implementation or Retirement Date:</w:t>
      </w:r>
      <w:r w:rsidRPr="00D42143">
        <w:rPr>
          <w:rFonts w:cs="Arial"/>
          <w:sz w:val="18"/>
          <w:szCs w:val="18"/>
        </w:rPr>
        <w:tab/>
      </w:r>
      <w:r w:rsidR="00F14DF9">
        <w:rPr>
          <w:rFonts w:ascii="Arial" w:hAnsi="Arial" w:cs="Arial"/>
          <w:b/>
          <w:sz w:val="18"/>
          <w:szCs w:val="22"/>
        </w:rPr>
        <w:t>03/31/2019</w:t>
      </w:r>
    </w:p>
    <w:p w14:paraId="026A9608" w14:textId="77777777" w:rsidR="00C036B5" w:rsidRPr="00D42143" w:rsidRDefault="00C036B5" w:rsidP="00C036B5">
      <w:pPr>
        <w:ind w:left="115" w:firstLine="720"/>
        <w:rPr>
          <w:rFonts w:cs="Arial"/>
          <w:sz w:val="18"/>
          <w:szCs w:val="18"/>
        </w:rPr>
      </w:pPr>
    </w:p>
    <w:p w14:paraId="4E0A70D2" w14:textId="33F4D117" w:rsidR="00C036B5" w:rsidRPr="00A91094" w:rsidRDefault="00C036B5" w:rsidP="00C036B5">
      <w:pPr>
        <w:rPr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Description of Foreseeable Impact</w:t>
      </w:r>
      <w:r w:rsidRPr="00A91094">
        <w:rPr>
          <w:sz w:val="18"/>
          <w:szCs w:val="18"/>
        </w:rPr>
        <w:t xml:space="preserve">:  </w:t>
      </w:r>
      <w:r w:rsidR="00A91094" w:rsidRPr="00A91094">
        <w:rPr>
          <w:sz w:val="18"/>
          <w:szCs w:val="18"/>
        </w:rPr>
        <w:t>These network changes will create the potential for spectral interference on the CO-based ADSL and/or a Digital Design Loop (DDL) loops that share the same binder groups as the RT ADSL within the copper distribution feeder cable past the Feeder Distribution Interface (FDI).</w:t>
      </w:r>
    </w:p>
    <w:p w14:paraId="0196FFD0" w14:textId="77777777" w:rsidR="00C036B5" w:rsidRPr="00A91094" w:rsidRDefault="00C036B5" w:rsidP="00C036B5">
      <w:pPr>
        <w:tabs>
          <w:tab w:val="left" w:pos="2160"/>
          <w:tab w:val="left" w:pos="5760"/>
        </w:tabs>
        <w:rPr>
          <w:b/>
          <w:sz w:val="18"/>
          <w:szCs w:val="18"/>
          <w:u w:val="single"/>
        </w:rPr>
      </w:pPr>
    </w:p>
    <w:p w14:paraId="50458E06" w14:textId="2F66CEDF" w:rsidR="00A91094" w:rsidRPr="00F14DF9" w:rsidRDefault="00C036B5" w:rsidP="00C036B5">
      <w:pPr>
        <w:tabs>
          <w:tab w:val="left" w:pos="2160"/>
          <w:tab w:val="left" w:pos="5760"/>
        </w:tabs>
        <w:rPr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Description of Change</w:t>
      </w:r>
      <w:r w:rsidRPr="00D42143">
        <w:rPr>
          <w:rFonts w:cs="Arial"/>
          <w:sz w:val="18"/>
          <w:szCs w:val="18"/>
        </w:rPr>
        <w:t xml:space="preserve">: </w:t>
      </w:r>
      <w:r w:rsidR="009B14B0" w:rsidRPr="00F14DF9">
        <w:rPr>
          <w:bCs/>
          <w:sz w:val="18"/>
          <w:szCs w:val="18"/>
        </w:rPr>
        <w:t xml:space="preserve">Consolidated Communications Inc. </w:t>
      </w:r>
      <w:r w:rsidRPr="00F14DF9">
        <w:rPr>
          <w:bCs/>
          <w:sz w:val="18"/>
          <w:szCs w:val="18"/>
        </w:rPr>
        <w:t xml:space="preserve"> </w:t>
      </w:r>
      <w:proofErr w:type="gramStart"/>
      <w:r w:rsidRPr="00F14DF9">
        <w:rPr>
          <w:bCs/>
          <w:noProof/>
          <w:sz w:val="18"/>
          <w:szCs w:val="18"/>
        </w:rPr>
        <w:t xml:space="preserve">will </w:t>
      </w:r>
      <w:r w:rsidR="00F14DF9" w:rsidRPr="00F14DF9">
        <w:rPr>
          <w:bCs/>
          <w:noProof/>
          <w:sz w:val="18"/>
          <w:szCs w:val="18"/>
        </w:rPr>
        <w:t xml:space="preserve">be </w:t>
      </w:r>
      <w:r w:rsidR="00F14DF9" w:rsidRPr="00F14DF9">
        <w:rPr>
          <w:sz w:val="18"/>
          <w:szCs w:val="18"/>
        </w:rPr>
        <w:t>installing a Digital Line Subscriber Access Multiplexer (DSLAM) to provide Digital Subscriber Line (DSL) service.</w:t>
      </w:r>
      <w:proofErr w:type="gramEnd"/>
      <w:r w:rsidR="00F14DF9" w:rsidRPr="00F14DF9">
        <w:rPr>
          <w:sz w:val="18"/>
          <w:szCs w:val="18"/>
        </w:rPr>
        <w:t xml:space="preserve"> No change to existing circuits</w:t>
      </w:r>
    </w:p>
    <w:p w14:paraId="50017A4F" w14:textId="77777777" w:rsidR="00F14DF9" w:rsidRDefault="00F14DF9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4D4C407C" w14:textId="77777777" w:rsidR="00A91094" w:rsidRPr="00F14DF9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F14DF9">
        <w:rPr>
          <w:sz w:val="18"/>
          <w:szCs w:val="18"/>
        </w:rPr>
        <w:t>The following loop types will be transferred to new DLC systems:</w:t>
      </w:r>
    </w:p>
    <w:p w14:paraId="0152C31F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5F142938" w14:textId="73713B19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2-Wire Analog Voice Grade Loop except those circuits identified below as Services Impacted.</w:t>
      </w:r>
      <w:r w:rsidRPr="00A91094" w:rsidDel="00B33D14">
        <w:rPr>
          <w:sz w:val="18"/>
          <w:szCs w:val="18"/>
        </w:rPr>
        <w:t xml:space="preserve"> </w:t>
      </w:r>
      <w:r w:rsidRPr="00A91094">
        <w:rPr>
          <w:sz w:val="18"/>
          <w:szCs w:val="18"/>
        </w:rPr>
        <w:t xml:space="preserve"> </w:t>
      </w:r>
    </w:p>
    <w:p w14:paraId="237E2296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3901A03F" w14:textId="490E5A2E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 xml:space="preserve">The following UNE loop types plus any services not specifically identified that require copper cable for provisioning will no longer be available from </w:t>
      </w:r>
      <w:proofErr w:type="spellStart"/>
      <w:r w:rsidR="009B14B0">
        <w:rPr>
          <w:sz w:val="18"/>
          <w:szCs w:val="18"/>
        </w:rPr>
        <w:t>Consolidated’s</w:t>
      </w:r>
      <w:proofErr w:type="spellEnd"/>
      <w:r w:rsidR="009B14B0">
        <w:rPr>
          <w:sz w:val="18"/>
          <w:szCs w:val="18"/>
        </w:rPr>
        <w:t xml:space="preserve"> </w:t>
      </w:r>
      <w:r w:rsidRPr="00A91094">
        <w:rPr>
          <w:sz w:val="18"/>
          <w:szCs w:val="18"/>
        </w:rPr>
        <w:t>Central Office to customer premises in the affected area:</w:t>
      </w:r>
    </w:p>
    <w:p w14:paraId="0E6D5CDE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14906B2C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 xml:space="preserve">2-Wire ADSL - Compatible Loop (ARDU) </w:t>
      </w:r>
      <w:r w:rsidRPr="00A91094">
        <w:rPr>
          <w:sz w:val="18"/>
          <w:szCs w:val="18"/>
        </w:rPr>
        <w:tab/>
      </w:r>
      <w:r w:rsidRPr="00A91094">
        <w:rPr>
          <w:sz w:val="18"/>
          <w:szCs w:val="18"/>
        </w:rPr>
        <w:tab/>
        <w:t>2-Wire HDSL - Compatible Loop</w:t>
      </w:r>
    </w:p>
    <w:p w14:paraId="036C2525" w14:textId="445E4309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4-Wire HDSL - Compatible Loop</w:t>
      </w:r>
      <w:r w:rsidRPr="00A91094">
        <w:rPr>
          <w:sz w:val="18"/>
          <w:szCs w:val="18"/>
        </w:rPr>
        <w:tab/>
        <w:t xml:space="preserve">       </w:t>
      </w:r>
      <w:r w:rsidRPr="00A91094">
        <w:rPr>
          <w:sz w:val="18"/>
          <w:szCs w:val="18"/>
        </w:rPr>
        <w:tab/>
        <w:t xml:space="preserve">              </w:t>
      </w:r>
      <w:r>
        <w:rPr>
          <w:sz w:val="18"/>
          <w:szCs w:val="18"/>
        </w:rPr>
        <w:tab/>
      </w:r>
      <w:r w:rsidRPr="00A91094">
        <w:rPr>
          <w:sz w:val="18"/>
          <w:szCs w:val="18"/>
        </w:rPr>
        <w:t>2-Wire IDSL - Compatible Metallic Loop (ISDN)</w:t>
      </w:r>
    </w:p>
    <w:p w14:paraId="66D9ABB8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2-Wire SDSL - Compatible Loop (HDSL 2)</w:t>
      </w:r>
      <w:r w:rsidRPr="00A91094">
        <w:rPr>
          <w:sz w:val="18"/>
          <w:szCs w:val="18"/>
        </w:rPr>
        <w:tab/>
      </w:r>
      <w:r w:rsidRPr="00A91094">
        <w:rPr>
          <w:sz w:val="18"/>
          <w:szCs w:val="18"/>
        </w:rPr>
        <w:tab/>
        <w:t>2-Wire Digital Designed Metallic Loop (DDS 2)</w:t>
      </w:r>
    </w:p>
    <w:p w14:paraId="479DA349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17665EB7" w14:textId="77777777" w:rsidR="00A91094" w:rsidRPr="00D42143" w:rsidRDefault="00A91094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6823B78" w14:textId="77777777" w:rsidR="00C036B5" w:rsidRPr="00D42143" w:rsidRDefault="00C036B5" w:rsidP="00C036B5">
      <w:pPr>
        <w:tabs>
          <w:tab w:val="left" w:pos="2160"/>
        </w:tabs>
        <w:rPr>
          <w:rFonts w:cs="Arial"/>
          <w:b/>
          <w:sz w:val="18"/>
          <w:szCs w:val="18"/>
        </w:rPr>
      </w:pPr>
    </w:p>
    <w:p w14:paraId="7D305FE4" w14:textId="5CEBFF80" w:rsidR="00C036B5" w:rsidRPr="000B6B7D" w:rsidRDefault="00C036B5" w:rsidP="00C036B5">
      <w:pPr>
        <w:tabs>
          <w:tab w:val="left" w:pos="21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</w:rPr>
        <w:t>Attachment:</w:t>
      </w:r>
      <w:r w:rsidRPr="00D42143">
        <w:rPr>
          <w:rFonts w:cs="Arial"/>
          <w:b/>
          <w:sz w:val="18"/>
          <w:szCs w:val="18"/>
        </w:rPr>
        <w:tab/>
      </w:r>
      <w:r w:rsidRPr="00D42143">
        <w:rPr>
          <w:rFonts w:cs="Arial"/>
          <w:sz w:val="18"/>
          <w:szCs w:val="18"/>
        </w:rPr>
        <w:t>Certificate of Service</w:t>
      </w:r>
    </w:p>
    <w:p w14:paraId="7BAE5214" w14:textId="77777777" w:rsidR="009B14B0" w:rsidRDefault="00C036B5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</w:rPr>
        <w:t>Contact:</w:t>
      </w:r>
      <w:r w:rsidRPr="00D42143">
        <w:rPr>
          <w:rFonts w:cs="Arial"/>
          <w:sz w:val="18"/>
          <w:szCs w:val="18"/>
        </w:rPr>
        <w:tab/>
        <w:t>Rick Cimon</w:t>
      </w:r>
      <w:r w:rsidRPr="00D42143">
        <w:rPr>
          <w:rFonts w:cs="Arial"/>
          <w:sz w:val="18"/>
          <w:szCs w:val="18"/>
        </w:rPr>
        <w:tab/>
        <w:t>Barbara Galardo (Regulatory)</w:t>
      </w:r>
    </w:p>
    <w:p w14:paraId="627385BF" w14:textId="513737A4" w:rsidR="001258EB" w:rsidRDefault="00C036B5" w:rsidP="00033AC4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ab/>
        <w:t>603-</w:t>
      </w:r>
      <w:r w:rsidR="00F14DF9">
        <w:rPr>
          <w:rFonts w:cs="Arial"/>
          <w:sz w:val="18"/>
          <w:szCs w:val="18"/>
        </w:rPr>
        <w:t>645-1970</w:t>
      </w:r>
      <w:r w:rsidRPr="00D42143">
        <w:rPr>
          <w:rFonts w:cs="Arial"/>
          <w:sz w:val="18"/>
          <w:szCs w:val="18"/>
        </w:rPr>
        <w:tab/>
        <w:t>207-535-4126</w:t>
      </w:r>
    </w:p>
    <w:p w14:paraId="7BB1CA93" w14:textId="77777777" w:rsidR="00F62F81" w:rsidRDefault="00F62F81" w:rsidP="00033AC4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EB564BB" w14:textId="77777777" w:rsidR="00F62F81" w:rsidRDefault="00F62F81" w:rsidP="00033AC4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3FE65963" w14:textId="77777777" w:rsidR="00F62F81" w:rsidRDefault="00F62F81" w:rsidP="00033AC4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339170C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lastRenderedPageBreak/>
        <w:t>Certification of Short Term Public Notice Under Rule 51.333(a)</w:t>
      </w:r>
    </w:p>
    <w:p w14:paraId="6DA05862" w14:textId="61E592CD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Pursuant to 47 C.F.R. § 51.333(a), </w:t>
      </w:r>
      <w:proofErr w:type="spellStart"/>
      <w:r w:rsidRPr="00C45B21">
        <w:rPr>
          <w:rFonts w:cs="Arial"/>
          <w:sz w:val="18"/>
          <w:szCs w:val="18"/>
        </w:rPr>
        <w:t>FairPoint</w:t>
      </w:r>
      <w:proofErr w:type="spellEnd"/>
      <w:r w:rsidRPr="00C45B21">
        <w:rPr>
          <w:rFonts w:cs="Arial"/>
          <w:sz w:val="18"/>
          <w:szCs w:val="18"/>
        </w:rPr>
        <w:t xml:space="preserve"> Communications hereby certifies that on </w:t>
      </w:r>
      <w:r w:rsidR="00FF1624">
        <w:rPr>
          <w:rFonts w:cs="Arial"/>
          <w:sz w:val="18"/>
          <w:szCs w:val="18"/>
        </w:rPr>
        <w:t>October 3</w:t>
      </w:r>
      <w:r w:rsidRPr="00C45B21">
        <w:rPr>
          <w:rFonts w:cs="Arial"/>
          <w:sz w:val="18"/>
          <w:szCs w:val="18"/>
        </w:rPr>
        <w:t>,</w:t>
      </w:r>
      <w:r w:rsidR="00FF1624">
        <w:rPr>
          <w:rFonts w:cs="Arial"/>
          <w:sz w:val="18"/>
          <w:szCs w:val="18"/>
        </w:rPr>
        <w:t xml:space="preserve"> 2018</w:t>
      </w:r>
      <w:bookmarkStart w:id="0" w:name="_GoBack"/>
      <w:bookmarkEnd w:id="0"/>
      <w:r w:rsidRPr="00C45B21">
        <w:rPr>
          <w:rFonts w:cs="Arial"/>
          <w:sz w:val="18"/>
          <w:szCs w:val="18"/>
        </w:rPr>
        <w:t xml:space="preserve"> at least 5 days prior to this filing with the FCC,  a “Short Term Notice of Network Ch</w:t>
      </w:r>
      <w:r w:rsidR="00FF1624">
        <w:rPr>
          <w:rFonts w:cs="Arial"/>
          <w:sz w:val="18"/>
          <w:szCs w:val="18"/>
        </w:rPr>
        <w:t>ange” (Network Notification #124</w:t>
      </w:r>
      <w:r w:rsidRPr="00C45B21">
        <w:rPr>
          <w:rFonts w:cs="Arial"/>
          <w:sz w:val="18"/>
          <w:szCs w:val="18"/>
        </w:rPr>
        <w:t xml:space="preserve">) was sent via regular U.S. Mail to each known interconnected service provider at the address listed below. </w:t>
      </w:r>
    </w:p>
    <w:p w14:paraId="2C188B3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4A1DC4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 </w:t>
      </w:r>
    </w:p>
    <w:p w14:paraId="4A100161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  <w:sectPr w:rsidR="00C45B21" w:rsidSect="008F770D">
          <w:headerReference w:type="default" r:id="rId11"/>
          <w:pgSz w:w="12240" w:h="15840"/>
          <w:pgMar w:top="2880" w:right="1800" w:bottom="1440" w:left="1800" w:header="0" w:footer="720" w:gutter="0"/>
          <w:cols w:space="720"/>
        </w:sectPr>
      </w:pPr>
    </w:p>
    <w:p w14:paraId="108C7014" w14:textId="0F1C41AB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lastRenderedPageBreak/>
        <w:t xml:space="preserve">A.R.C. NETWORKS, INC. </w:t>
      </w:r>
    </w:p>
    <w:p w14:paraId="76B4726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James </w:t>
      </w:r>
      <w:proofErr w:type="spellStart"/>
      <w:r w:rsidRPr="00C45B21">
        <w:rPr>
          <w:rFonts w:cs="Arial"/>
          <w:sz w:val="18"/>
          <w:szCs w:val="18"/>
        </w:rPr>
        <w:t>Richy</w:t>
      </w:r>
      <w:proofErr w:type="spellEnd"/>
      <w:r w:rsidRPr="00C45B21">
        <w:rPr>
          <w:rFonts w:cs="Arial"/>
          <w:sz w:val="18"/>
          <w:szCs w:val="18"/>
        </w:rPr>
        <w:t>, Finance</w:t>
      </w:r>
    </w:p>
    <w:p w14:paraId="0395A9A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800 Westchester Ave </w:t>
      </w:r>
      <w:proofErr w:type="gramStart"/>
      <w:r w:rsidRPr="00C45B21">
        <w:rPr>
          <w:rFonts w:cs="Arial"/>
          <w:sz w:val="18"/>
          <w:szCs w:val="18"/>
        </w:rPr>
        <w:t>Suite  501</w:t>
      </w:r>
      <w:proofErr w:type="gramEnd"/>
    </w:p>
    <w:p w14:paraId="1F9ACD4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Rye Brook, NY 10573</w:t>
      </w:r>
    </w:p>
    <w:p w14:paraId="10C1F39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BA99BD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gramStart"/>
      <w:r w:rsidRPr="00C45B21">
        <w:rPr>
          <w:rFonts w:cs="Arial"/>
          <w:sz w:val="18"/>
          <w:szCs w:val="18"/>
        </w:rPr>
        <w:t>ABOVENET  COMMUNICATIONS</w:t>
      </w:r>
      <w:proofErr w:type="gramEnd"/>
      <w:r w:rsidRPr="00C45B21">
        <w:rPr>
          <w:rFonts w:cs="Arial"/>
          <w:sz w:val="18"/>
          <w:szCs w:val="18"/>
        </w:rPr>
        <w:t>, INC.</w:t>
      </w:r>
    </w:p>
    <w:p w14:paraId="34CBD68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Regulatory Affairs</w:t>
      </w:r>
    </w:p>
    <w:p w14:paraId="0AF2C47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1805 29th St Suite 2050</w:t>
      </w:r>
    </w:p>
    <w:p w14:paraId="1E6758D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gramStart"/>
      <w:r w:rsidRPr="00C45B21">
        <w:rPr>
          <w:rFonts w:cs="Arial"/>
          <w:sz w:val="18"/>
          <w:szCs w:val="18"/>
        </w:rPr>
        <w:t>Boulder ,</w:t>
      </w:r>
      <w:proofErr w:type="gramEnd"/>
      <w:r w:rsidRPr="00C45B21">
        <w:rPr>
          <w:rFonts w:cs="Arial"/>
          <w:sz w:val="18"/>
          <w:szCs w:val="18"/>
        </w:rPr>
        <w:t xml:space="preserve"> CO 80301</w:t>
      </w:r>
    </w:p>
    <w:p w14:paraId="7DC789D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AFEF7B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ACC NATIONAL TELECOM CORP</w:t>
      </w:r>
    </w:p>
    <w:p w14:paraId="5272B4D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Maureen Swift</w:t>
      </w:r>
    </w:p>
    <w:p w14:paraId="1590C2A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400 West Ave</w:t>
      </w:r>
    </w:p>
    <w:p w14:paraId="6D89122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Rochester, NY 14611</w:t>
      </w:r>
    </w:p>
    <w:p w14:paraId="3E8A61E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5DDB690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ACCESS POINT, INC.</w:t>
      </w:r>
    </w:p>
    <w:p w14:paraId="455950F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Jason Brown</w:t>
      </w:r>
    </w:p>
    <w:p w14:paraId="0E84E82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1100 Crescent Green Suite 109</w:t>
      </w:r>
    </w:p>
    <w:p w14:paraId="1BCA1B3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Cary, NC 27518</w:t>
      </w:r>
    </w:p>
    <w:p w14:paraId="338410E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C88958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ACN COMMUNICATIONS SERVICES INC.</w:t>
      </w:r>
    </w:p>
    <w:p w14:paraId="4EDC42D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Keith </w:t>
      </w:r>
      <w:proofErr w:type="spellStart"/>
      <w:r w:rsidRPr="00C45B21">
        <w:rPr>
          <w:rFonts w:cs="Arial"/>
          <w:sz w:val="18"/>
          <w:szCs w:val="18"/>
        </w:rPr>
        <w:t>Kuder</w:t>
      </w:r>
      <w:proofErr w:type="spellEnd"/>
    </w:p>
    <w:p w14:paraId="72FC146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1000 Progress Pl</w:t>
      </w:r>
    </w:p>
    <w:p w14:paraId="65FE6962" w14:textId="3DBD1183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Concord, NC 28025</w:t>
      </w:r>
    </w:p>
    <w:p w14:paraId="6C1DD21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F12392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AIRESPRING</w:t>
      </w:r>
    </w:p>
    <w:p w14:paraId="0927D48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Cat </w:t>
      </w:r>
      <w:proofErr w:type="spellStart"/>
      <w:r w:rsidRPr="00C45B21">
        <w:rPr>
          <w:rFonts w:cs="Arial"/>
          <w:sz w:val="18"/>
          <w:szCs w:val="18"/>
        </w:rPr>
        <w:t>Firstman</w:t>
      </w:r>
      <w:proofErr w:type="spellEnd"/>
    </w:p>
    <w:p w14:paraId="58120C5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6060 Sepulveda Blvd 2nd Floor </w:t>
      </w:r>
    </w:p>
    <w:p w14:paraId="476FA39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Van Nuys, CA 91411</w:t>
      </w:r>
    </w:p>
    <w:p w14:paraId="20E3D71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5FBF2AC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AMERICAN MESSAGING SERVICES, LLC</w:t>
      </w:r>
    </w:p>
    <w:p w14:paraId="43D9E31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Lynn </w:t>
      </w:r>
      <w:proofErr w:type="spellStart"/>
      <w:r w:rsidRPr="00C45B21">
        <w:rPr>
          <w:rFonts w:cs="Arial"/>
          <w:sz w:val="18"/>
          <w:szCs w:val="18"/>
        </w:rPr>
        <w:t>Goodroe</w:t>
      </w:r>
      <w:proofErr w:type="spellEnd"/>
    </w:p>
    <w:p w14:paraId="18E9194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1720 </w:t>
      </w:r>
      <w:proofErr w:type="spellStart"/>
      <w:r w:rsidRPr="00C45B21">
        <w:rPr>
          <w:rFonts w:cs="Arial"/>
          <w:sz w:val="18"/>
          <w:szCs w:val="18"/>
        </w:rPr>
        <w:t>Lakepointe</w:t>
      </w:r>
      <w:proofErr w:type="spellEnd"/>
      <w:r w:rsidRPr="00C45B21">
        <w:rPr>
          <w:rFonts w:cs="Arial"/>
          <w:sz w:val="18"/>
          <w:szCs w:val="18"/>
        </w:rPr>
        <w:t xml:space="preserve"> </w:t>
      </w:r>
      <w:proofErr w:type="spellStart"/>
      <w:r w:rsidRPr="00C45B21">
        <w:rPr>
          <w:rFonts w:cs="Arial"/>
          <w:sz w:val="18"/>
          <w:szCs w:val="18"/>
        </w:rPr>
        <w:t>Dr</w:t>
      </w:r>
      <w:proofErr w:type="spellEnd"/>
      <w:r w:rsidRPr="00C45B21">
        <w:rPr>
          <w:rFonts w:cs="Arial"/>
          <w:sz w:val="18"/>
          <w:szCs w:val="18"/>
        </w:rPr>
        <w:t xml:space="preserve"> Suite 100</w:t>
      </w:r>
    </w:p>
    <w:p w14:paraId="417ACC2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Lewisville, TX 75057</w:t>
      </w:r>
    </w:p>
    <w:p w14:paraId="1EF6991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55C8FB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AXIOM TECHNOLOGIES, LLC</w:t>
      </w:r>
    </w:p>
    <w:p w14:paraId="7B01BFA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Susan M. </w:t>
      </w:r>
      <w:proofErr w:type="spellStart"/>
      <w:r w:rsidRPr="00C45B21">
        <w:rPr>
          <w:rFonts w:cs="Arial"/>
          <w:sz w:val="18"/>
          <w:szCs w:val="18"/>
        </w:rPr>
        <w:t>Schmid</w:t>
      </w:r>
      <w:proofErr w:type="spellEnd"/>
      <w:r w:rsidRPr="00C45B21">
        <w:rPr>
          <w:rFonts w:cs="Arial"/>
          <w:sz w:val="18"/>
          <w:szCs w:val="18"/>
        </w:rPr>
        <w:t xml:space="preserve"> – Business Dev.</w:t>
      </w:r>
    </w:p>
    <w:p w14:paraId="0D21A29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3 Water St</w:t>
      </w:r>
    </w:p>
    <w:p w14:paraId="5E6639C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spellStart"/>
      <w:r w:rsidRPr="00C45B21">
        <w:rPr>
          <w:rFonts w:cs="Arial"/>
          <w:sz w:val="18"/>
          <w:szCs w:val="18"/>
        </w:rPr>
        <w:t>Machias</w:t>
      </w:r>
      <w:proofErr w:type="spellEnd"/>
      <w:r w:rsidRPr="00C45B21">
        <w:rPr>
          <w:rFonts w:cs="Arial"/>
          <w:sz w:val="18"/>
          <w:szCs w:val="18"/>
        </w:rPr>
        <w:t>, ME 04654</w:t>
      </w:r>
    </w:p>
    <w:p w14:paraId="12C2EAA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5AB1937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BANDWIDTH.COM CLEC, LLC</w:t>
      </w:r>
    </w:p>
    <w:p w14:paraId="6973F56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Regulatory Affairs</w:t>
      </w:r>
    </w:p>
    <w:p w14:paraId="209B60B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900 Main Campus </w:t>
      </w:r>
      <w:proofErr w:type="spellStart"/>
      <w:r w:rsidRPr="00C45B21">
        <w:rPr>
          <w:rFonts w:cs="Arial"/>
          <w:sz w:val="18"/>
          <w:szCs w:val="18"/>
        </w:rPr>
        <w:t>Dr</w:t>
      </w:r>
      <w:proofErr w:type="spellEnd"/>
    </w:p>
    <w:p w14:paraId="03D9371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Raleigh, NC 27606</w:t>
      </w:r>
    </w:p>
    <w:p w14:paraId="3F22A66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2F56705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BCN TELECOM, INC.</w:t>
      </w:r>
    </w:p>
    <w:p w14:paraId="2221B3C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Julian </w:t>
      </w:r>
      <w:proofErr w:type="spellStart"/>
      <w:r w:rsidRPr="00C45B21">
        <w:rPr>
          <w:rFonts w:cs="Arial"/>
          <w:sz w:val="18"/>
          <w:szCs w:val="18"/>
        </w:rPr>
        <w:t>Jacquez</w:t>
      </w:r>
      <w:proofErr w:type="spellEnd"/>
      <w:r w:rsidRPr="00C45B21">
        <w:rPr>
          <w:rFonts w:cs="Arial"/>
          <w:sz w:val="18"/>
          <w:szCs w:val="18"/>
        </w:rPr>
        <w:t xml:space="preserve"> CCO</w:t>
      </w:r>
    </w:p>
    <w:p w14:paraId="0581BD44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1200 Mt Kemble </w:t>
      </w:r>
      <w:proofErr w:type="gramStart"/>
      <w:r>
        <w:rPr>
          <w:rFonts w:cs="Arial"/>
          <w:sz w:val="18"/>
          <w:szCs w:val="18"/>
        </w:rPr>
        <w:t>Ave  3rd</w:t>
      </w:r>
      <w:proofErr w:type="gramEnd"/>
      <w:r>
        <w:rPr>
          <w:rFonts w:cs="Arial"/>
          <w:sz w:val="18"/>
          <w:szCs w:val="18"/>
        </w:rPr>
        <w:t xml:space="preserve"> Floor </w:t>
      </w:r>
    </w:p>
    <w:p w14:paraId="4FD575F4" w14:textId="096791E1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Morristown, NJ 07960</w:t>
      </w:r>
    </w:p>
    <w:p w14:paraId="4B1AF34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lastRenderedPageBreak/>
        <w:t>BIDDEFORD INTERNET CORP</w:t>
      </w:r>
    </w:p>
    <w:p w14:paraId="63F391E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8 </w:t>
      </w:r>
      <w:proofErr w:type="spellStart"/>
      <w:r w:rsidRPr="00C45B21">
        <w:rPr>
          <w:rFonts w:cs="Arial"/>
          <w:sz w:val="18"/>
          <w:szCs w:val="18"/>
        </w:rPr>
        <w:t>Pomerleau</w:t>
      </w:r>
      <w:proofErr w:type="spellEnd"/>
      <w:r w:rsidRPr="00C45B21">
        <w:rPr>
          <w:rFonts w:cs="Arial"/>
          <w:sz w:val="18"/>
          <w:szCs w:val="18"/>
        </w:rPr>
        <w:t xml:space="preserve"> St</w:t>
      </w:r>
    </w:p>
    <w:p w14:paraId="1231441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Biddeford, ME 04005-9403</w:t>
      </w:r>
    </w:p>
    <w:p w14:paraId="070D821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2C44897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BIRCH COMMUNICATIONS, INC.</w:t>
      </w:r>
    </w:p>
    <w:p w14:paraId="5C5B782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spellStart"/>
      <w:r w:rsidRPr="00C45B21">
        <w:rPr>
          <w:rFonts w:cs="Arial"/>
          <w:sz w:val="18"/>
          <w:szCs w:val="18"/>
        </w:rPr>
        <w:t>Covista</w:t>
      </w:r>
      <w:proofErr w:type="spellEnd"/>
      <w:r w:rsidRPr="00C45B21">
        <w:rPr>
          <w:rFonts w:cs="Arial"/>
          <w:sz w:val="18"/>
          <w:szCs w:val="18"/>
        </w:rPr>
        <w:t>, Inc.</w:t>
      </w:r>
    </w:p>
    <w:p w14:paraId="3C1D075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140 Gateway </w:t>
      </w:r>
      <w:proofErr w:type="spellStart"/>
      <w:r w:rsidRPr="00C45B21">
        <w:rPr>
          <w:rFonts w:cs="Arial"/>
          <w:sz w:val="18"/>
          <w:szCs w:val="18"/>
        </w:rPr>
        <w:t>Dr</w:t>
      </w:r>
      <w:proofErr w:type="spellEnd"/>
      <w:r w:rsidRPr="00C45B21">
        <w:rPr>
          <w:rFonts w:cs="Arial"/>
          <w:sz w:val="18"/>
          <w:szCs w:val="18"/>
        </w:rPr>
        <w:t xml:space="preserve"> </w:t>
      </w:r>
      <w:proofErr w:type="gramStart"/>
      <w:r w:rsidRPr="00C45B21">
        <w:rPr>
          <w:rFonts w:cs="Arial"/>
          <w:sz w:val="18"/>
          <w:szCs w:val="18"/>
        </w:rPr>
        <w:t>Suite</w:t>
      </w:r>
      <w:proofErr w:type="gramEnd"/>
      <w:r w:rsidRPr="00C45B21">
        <w:rPr>
          <w:rFonts w:cs="Arial"/>
          <w:sz w:val="18"/>
          <w:szCs w:val="18"/>
        </w:rPr>
        <w:t xml:space="preserve"> A</w:t>
      </w:r>
    </w:p>
    <w:p w14:paraId="40AEB38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Macon, GA 31210</w:t>
      </w:r>
    </w:p>
    <w:p w14:paraId="0928FFC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04E8692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BROADVIEW NETWORKS, INC.</w:t>
      </w:r>
    </w:p>
    <w:p w14:paraId="6317C9E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Regulatory Affairs</w:t>
      </w:r>
    </w:p>
    <w:p w14:paraId="22AA562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1018 W 9th </w:t>
      </w:r>
      <w:proofErr w:type="gramStart"/>
      <w:r w:rsidRPr="00C45B21">
        <w:rPr>
          <w:rFonts w:cs="Arial"/>
          <w:sz w:val="18"/>
          <w:szCs w:val="18"/>
        </w:rPr>
        <w:t>Ave  Floor</w:t>
      </w:r>
      <w:proofErr w:type="gramEnd"/>
      <w:r w:rsidRPr="00C45B21">
        <w:rPr>
          <w:rFonts w:cs="Arial"/>
          <w:sz w:val="18"/>
          <w:szCs w:val="18"/>
        </w:rPr>
        <w:t xml:space="preserve"> 3</w:t>
      </w:r>
    </w:p>
    <w:p w14:paraId="7BB6D8F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King of Prussia, PA 19406</w:t>
      </w:r>
    </w:p>
    <w:p w14:paraId="30AEB00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38A3179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BULLSEYE TELECOM, INC.</w:t>
      </w:r>
    </w:p>
    <w:p w14:paraId="63CDC88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Charles L. Schneider, Jr.</w:t>
      </w:r>
    </w:p>
    <w:p w14:paraId="68931C3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25925 Telegraph Rd Suite 210</w:t>
      </w:r>
    </w:p>
    <w:p w14:paraId="6EAD574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Southfield, MI 48033-2527</w:t>
      </w:r>
    </w:p>
    <w:p w14:paraId="0AF9D93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2E0FFE0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CELLCO PARTNERSHIP </w:t>
      </w:r>
    </w:p>
    <w:p w14:paraId="36906E7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Regulatory Affairs</w:t>
      </w:r>
    </w:p>
    <w:p w14:paraId="5DE9A51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Suite 400</w:t>
      </w:r>
    </w:p>
    <w:p w14:paraId="67702EF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Shawnee Mission, KS 66211-1224</w:t>
      </w:r>
    </w:p>
    <w:p w14:paraId="55C7778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040504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CHOICE ONE COMMUNICATIONS OF MAINE</w:t>
      </w:r>
    </w:p>
    <w:p w14:paraId="1E557BE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Regulatory Affairs</w:t>
      </w:r>
    </w:p>
    <w:p w14:paraId="507F364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1170 Peachtree St</w:t>
      </w:r>
    </w:p>
    <w:p w14:paraId="3B51B76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Atlanta, GA 30309</w:t>
      </w:r>
    </w:p>
    <w:p w14:paraId="48F4D49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38B675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COMCAST PHONE OF MAINE LLC</w:t>
      </w:r>
    </w:p>
    <w:p w14:paraId="4609267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Beth </w:t>
      </w:r>
      <w:proofErr w:type="spellStart"/>
      <w:r w:rsidRPr="00C45B21">
        <w:rPr>
          <w:rFonts w:cs="Arial"/>
          <w:sz w:val="18"/>
          <w:szCs w:val="18"/>
        </w:rPr>
        <w:t>Choroser</w:t>
      </w:r>
      <w:proofErr w:type="spellEnd"/>
      <w:r w:rsidRPr="00C45B21">
        <w:rPr>
          <w:rFonts w:cs="Arial"/>
          <w:sz w:val="18"/>
          <w:szCs w:val="18"/>
        </w:rPr>
        <w:t xml:space="preserve">, </w:t>
      </w:r>
      <w:proofErr w:type="spellStart"/>
      <w:r w:rsidRPr="00C45B21">
        <w:rPr>
          <w:rFonts w:cs="Arial"/>
          <w:sz w:val="18"/>
          <w:szCs w:val="18"/>
        </w:rPr>
        <w:t>Sr</w:t>
      </w:r>
      <w:proofErr w:type="spellEnd"/>
      <w:r w:rsidRPr="00C45B21">
        <w:rPr>
          <w:rFonts w:cs="Arial"/>
          <w:sz w:val="18"/>
          <w:szCs w:val="18"/>
        </w:rPr>
        <w:t xml:space="preserve"> Director</w:t>
      </w:r>
    </w:p>
    <w:p w14:paraId="6815683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1500 Market St</w:t>
      </w:r>
    </w:p>
    <w:p w14:paraId="184CD12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Philadelphia, PA 19102</w:t>
      </w:r>
    </w:p>
    <w:p w14:paraId="56010C6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0145A49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COMMUNICATIONS SOLUTIONS PARTNERS, INC.</w:t>
      </w:r>
    </w:p>
    <w:p w14:paraId="67C7C7C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Stephen M. Cross</w:t>
      </w:r>
    </w:p>
    <w:p w14:paraId="76494EA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One </w:t>
      </w:r>
      <w:proofErr w:type="spellStart"/>
      <w:r w:rsidRPr="00C45B21">
        <w:rPr>
          <w:rFonts w:cs="Arial"/>
          <w:sz w:val="18"/>
          <w:szCs w:val="18"/>
        </w:rPr>
        <w:t>Whalley</w:t>
      </w:r>
      <w:proofErr w:type="spellEnd"/>
      <w:r w:rsidRPr="00C45B21">
        <w:rPr>
          <w:rFonts w:cs="Arial"/>
          <w:sz w:val="18"/>
          <w:szCs w:val="18"/>
        </w:rPr>
        <w:t xml:space="preserve"> Way</w:t>
      </w:r>
    </w:p>
    <w:p w14:paraId="755C3F8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Southwick, MA 01077</w:t>
      </w:r>
    </w:p>
    <w:p w14:paraId="6EFE017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218B5A4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COMTEL </w:t>
      </w:r>
      <w:proofErr w:type="gramStart"/>
      <w:r w:rsidRPr="00C45B21">
        <w:rPr>
          <w:rFonts w:cs="Arial"/>
          <w:sz w:val="18"/>
          <w:szCs w:val="18"/>
        </w:rPr>
        <w:t>ASSETS  LP</w:t>
      </w:r>
      <w:proofErr w:type="gramEnd"/>
    </w:p>
    <w:p w14:paraId="7A13D94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433 Las Colinas Blvd E</w:t>
      </w:r>
    </w:p>
    <w:p w14:paraId="668306B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Irving, TX 75039-5581</w:t>
      </w:r>
    </w:p>
    <w:p w14:paraId="53B56FBB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28C3F5C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BA6058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CONTACT COMMUNICATIONS</w:t>
      </w:r>
    </w:p>
    <w:p w14:paraId="3B2F04D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Shirley Manning</w:t>
      </w:r>
      <w:proofErr w:type="gramStart"/>
      <w:r w:rsidRPr="00C45B21">
        <w:rPr>
          <w:rFonts w:cs="Arial"/>
          <w:sz w:val="18"/>
          <w:szCs w:val="18"/>
        </w:rPr>
        <w:t>,  Pres</w:t>
      </w:r>
      <w:proofErr w:type="gramEnd"/>
      <w:r w:rsidRPr="00C45B21">
        <w:rPr>
          <w:rFonts w:cs="Arial"/>
          <w:sz w:val="18"/>
          <w:szCs w:val="18"/>
        </w:rPr>
        <w:t>. &amp; Gen. Mgr.</w:t>
      </w:r>
    </w:p>
    <w:p w14:paraId="15D90B5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133 Back Meadow Rd</w:t>
      </w:r>
    </w:p>
    <w:p w14:paraId="4295BA2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spellStart"/>
      <w:r w:rsidRPr="00C45B21">
        <w:rPr>
          <w:rFonts w:cs="Arial"/>
          <w:sz w:val="18"/>
          <w:szCs w:val="18"/>
        </w:rPr>
        <w:t>Nobleboro</w:t>
      </w:r>
      <w:proofErr w:type="spellEnd"/>
      <w:r w:rsidRPr="00C45B21">
        <w:rPr>
          <w:rFonts w:cs="Arial"/>
          <w:sz w:val="18"/>
          <w:szCs w:val="18"/>
        </w:rPr>
        <w:t>, ME 04555</w:t>
      </w:r>
    </w:p>
    <w:p w14:paraId="5ED75D9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lastRenderedPageBreak/>
        <w:t xml:space="preserve">CORNERSTONE COMMUNICATIONS, LLC </w:t>
      </w:r>
    </w:p>
    <w:p w14:paraId="072EAF9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PO Box 1</w:t>
      </w:r>
    </w:p>
    <w:p w14:paraId="25131B1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Charleston, ME 04222-0001</w:t>
      </w:r>
    </w:p>
    <w:p w14:paraId="6903C02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FF0C20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gramStart"/>
      <w:r w:rsidRPr="00C45B21">
        <w:rPr>
          <w:rFonts w:cs="Arial"/>
          <w:sz w:val="18"/>
          <w:szCs w:val="18"/>
        </w:rPr>
        <w:t>CRC COMMUNICATIONS OF MAINE INC.</w:t>
      </w:r>
      <w:proofErr w:type="gramEnd"/>
    </w:p>
    <w:p w14:paraId="6251A45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gramStart"/>
      <w:r w:rsidRPr="00C45B21">
        <w:rPr>
          <w:rFonts w:cs="Arial"/>
          <w:sz w:val="18"/>
          <w:szCs w:val="18"/>
        </w:rPr>
        <w:t>d/b/a</w:t>
      </w:r>
      <w:proofErr w:type="gramEnd"/>
      <w:r w:rsidRPr="00C45B21">
        <w:rPr>
          <w:rFonts w:cs="Arial"/>
          <w:sz w:val="18"/>
          <w:szCs w:val="18"/>
        </w:rPr>
        <w:t xml:space="preserve"> PINE TREE NETWORKS</w:t>
      </w:r>
    </w:p>
    <w:p w14:paraId="711BB21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92 Oak St</w:t>
      </w:r>
    </w:p>
    <w:p w14:paraId="4E8B230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Portland, ME 04101</w:t>
      </w:r>
    </w:p>
    <w:p w14:paraId="4ACC5A5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1CB3041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EARTHLINK, INC.</w:t>
      </w:r>
    </w:p>
    <w:p w14:paraId="1AB1A91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Regulatory Affairs</w:t>
      </w:r>
    </w:p>
    <w:p w14:paraId="2CAFFDE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1170 Peachtree St</w:t>
      </w:r>
    </w:p>
    <w:p w14:paraId="76ABF24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Atlanta, GA 30309</w:t>
      </w:r>
    </w:p>
    <w:p w14:paraId="3D7BC2C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FEC0C5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DPI TELECONNECT, LLC</w:t>
      </w:r>
    </w:p>
    <w:p w14:paraId="2DA2E48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David </w:t>
      </w:r>
      <w:proofErr w:type="spellStart"/>
      <w:r w:rsidRPr="00C45B21">
        <w:rPr>
          <w:rFonts w:cs="Arial"/>
          <w:sz w:val="18"/>
          <w:szCs w:val="18"/>
        </w:rPr>
        <w:t>Pikoff</w:t>
      </w:r>
      <w:proofErr w:type="spellEnd"/>
      <w:r w:rsidRPr="00C45B21">
        <w:rPr>
          <w:rFonts w:cs="Arial"/>
          <w:sz w:val="18"/>
          <w:szCs w:val="18"/>
        </w:rPr>
        <w:t>, Vice President</w:t>
      </w:r>
    </w:p>
    <w:p w14:paraId="5D254D2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1330 Capital Pkwy</w:t>
      </w:r>
    </w:p>
    <w:p w14:paraId="7B0EC48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Carrollton, TX 75006</w:t>
      </w:r>
    </w:p>
    <w:p w14:paraId="0095B78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0AAE52B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MEGAPATH CORPORATION</w:t>
      </w:r>
    </w:p>
    <w:p w14:paraId="5CA90C4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Katherine K. </w:t>
      </w:r>
      <w:proofErr w:type="spellStart"/>
      <w:r w:rsidRPr="00C45B21">
        <w:rPr>
          <w:rFonts w:cs="Arial"/>
          <w:sz w:val="18"/>
          <w:szCs w:val="18"/>
        </w:rPr>
        <w:t>Mudge</w:t>
      </w:r>
      <w:proofErr w:type="spellEnd"/>
      <w:r w:rsidRPr="00C45B21">
        <w:rPr>
          <w:rFonts w:cs="Arial"/>
          <w:sz w:val="18"/>
          <w:szCs w:val="18"/>
        </w:rPr>
        <w:t xml:space="preserve"> - VP </w:t>
      </w:r>
      <w:proofErr w:type="spellStart"/>
      <w:r w:rsidRPr="00C45B21">
        <w:rPr>
          <w:rFonts w:cs="Arial"/>
          <w:sz w:val="18"/>
          <w:szCs w:val="18"/>
        </w:rPr>
        <w:t>Reg</w:t>
      </w:r>
      <w:proofErr w:type="spellEnd"/>
      <w:r w:rsidRPr="00C45B21">
        <w:rPr>
          <w:rFonts w:cs="Arial"/>
          <w:sz w:val="18"/>
          <w:szCs w:val="18"/>
        </w:rPr>
        <w:t xml:space="preserve"> &amp; Litigation</w:t>
      </w:r>
    </w:p>
    <w:p w14:paraId="5C49E40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1835-B Kramer Ln Suite 100</w:t>
      </w:r>
    </w:p>
    <w:p w14:paraId="19BE31B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Austin, TX 78758</w:t>
      </w:r>
    </w:p>
    <w:p w14:paraId="3087254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BAD29A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ERNEST COMMUNICATIONS, INC.</w:t>
      </w:r>
    </w:p>
    <w:p w14:paraId="4D23828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Paul Masters, President</w:t>
      </w:r>
    </w:p>
    <w:p w14:paraId="6653118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5275 Triangle Pkwy Suite 150</w:t>
      </w:r>
    </w:p>
    <w:p w14:paraId="1BD3CFB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Norcross, GA 30092</w:t>
      </w:r>
    </w:p>
    <w:p w14:paraId="27D391D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A8FBFF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EUREKA TELECOM, INC. </w:t>
      </w:r>
    </w:p>
    <w:p w14:paraId="77C39FF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Steve </w:t>
      </w:r>
      <w:proofErr w:type="spellStart"/>
      <w:r w:rsidRPr="00C45B21">
        <w:rPr>
          <w:rFonts w:cs="Arial"/>
          <w:sz w:val="18"/>
          <w:szCs w:val="18"/>
        </w:rPr>
        <w:t>Brogdon</w:t>
      </w:r>
      <w:proofErr w:type="spellEnd"/>
    </w:p>
    <w:p w14:paraId="26DDE7D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1018 W 9th Ave</w:t>
      </w:r>
    </w:p>
    <w:p w14:paraId="45F52FF2" w14:textId="655415F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King of Prussia, PA 19406</w:t>
      </w:r>
    </w:p>
    <w:p w14:paraId="6A3D22B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66AA5F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FREEDOM RING COMMUNICATIONS, LLC </w:t>
      </w:r>
    </w:p>
    <w:p w14:paraId="046DF7D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Wendy </w:t>
      </w:r>
      <w:proofErr w:type="spellStart"/>
      <w:r w:rsidRPr="00C45B21">
        <w:rPr>
          <w:rFonts w:cs="Arial"/>
          <w:sz w:val="18"/>
          <w:szCs w:val="18"/>
        </w:rPr>
        <w:t>Wilusz</w:t>
      </w:r>
      <w:proofErr w:type="spellEnd"/>
    </w:p>
    <w:p w14:paraId="09CA617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359 Corporate </w:t>
      </w:r>
      <w:proofErr w:type="spellStart"/>
      <w:r w:rsidRPr="00C45B21">
        <w:rPr>
          <w:rFonts w:cs="Arial"/>
          <w:sz w:val="18"/>
          <w:szCs w:val="18"/>
        </w:rPr>
        <w:t>Dr</w:t>
      </w:r>
      <w:proofErr w:type="spellEnd"/>
    </w:p>
    <w:p w14:paraId="3409714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Portsmouth, NH 03801-2888</w:t>
      </w:r>
    </w:p>
    <w:p w14:paraId="694AF42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B863E3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GRANITE TELECOMMUNICATIONS, LLC</w:t>
      </w:r>
    </w:p>
    <w:p w14:paraId="680D6B9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Geoff </w:t>
      </w:r>
      <w:proofErr w:type="spellStart"/>
      <w:r w:rsidRPr="00C45B21">
        <w:rPr>
          <w:rFonts w:cs="Arial"/>
          <w:sz w:val="18"/>
          <w:szCs w:val="18"/>
        </w:rPr>
        <w:t>Cookman</w:t>
      </w:r>
      <w:proofErr w:type="spellEnd"/>
    </w:p>
    <w:p w14:paraId="65E669A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100 Newport Ave, Ext. 1</w:t>
      </w:r>
    </w:p>
    <w:p w14:paraId="53713DE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Quincy, MA 02171-1734</w:t>
      </w:r>
    </w:p>
    <w:p w14:paraId="3A5FE2B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0B8A4C1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LEVEL 3 COMMUNICATIONS, LLC </w:t>
      </w:r>
    </w:p>
    <w:p w14:paraId="5397047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1025 Eldorado Blvd</w:t>
      </w:r>
    </w:p>
    <w:p w14:paraId="63936D2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Broomfield, CO 80021 </w:t>
      </w:r>
    </w:p>
    <w:p w14:paraId="29D01B4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2FB475E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MASSACHUSETTS LOCAL TELEPHONE COMPANY, INC.</w:t>
      </w:r>
    </w:p>
    <w:p w14:paraId="391AD37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1953 Dorchester Ave</w:t>
      </w:r>
    </w:p>
    <w:p w14:paraId="5530365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Dorchester, MA 02124</w:t>
      </w:r>
    </w:p>
    <w:p w14:paraId="35A11F2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5DB8B88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01346DC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lastRenderedPageBreak/>
        <w:t>MCIMETRO ACCESS TRANSMISSION SERVICES</w:t>
      </w:r>
    </w:p>
    <w:p w14:paraId="5363A8D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Chief Technology &amp; Network Counsel</w:t>
      </w:r>
    </w:p>
    <w:p w14:paraId="3150C8C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22001 Loudoun County Pkwy</w:t>
      </w:r>
    </w:p>
    <w:p w14:paraId="0334221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Ashburn, VA 20147</w:t>
      </w:r>
    </w:p>
    <w:p w14:paraId="020D6A8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57BBCB0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METROCALL, INC.</w:t>
      </w:r>
    </w:p>
    <w:p w14:paraId="5A67C4A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Katherine </w:t>
      </w:r>
      <w:proofErr w:type="spellStart"/>
      <w:r w:rsidRPr="00C45B21">
        <w:rPr>
          <w:rFonts w:cs="Arial"/>
          <w:sz w:val="18"/>
          <w:szCs w:val="18"/>
        </w:rPr>
        <w:t>Wenrick</w:t>
      </w:r>
      <w:proofErr w:type="spellEnd"/>
      <w:r w:rsidRPr="00C45B21">
        <w:rPr>
          <w:rFonts w:cs="Arial"/>
          <w:sz w:val="18"/>
          <w:szCs w:val="18"/>
        </w:rPr>
        <w:t xml:space="preserve">, VP Telecom </w:t>
      </w:r>
      <w:proofErr w:type="spellStart"/>
      <w:r w:rsidRPr="00C45B21">
        <w:rPr>
          <w:rFonts w:cs="Arial"/>
          <w:sz w:val="18"/>
          <w:szCs w:val="18"/>
        </w:rPr>
        <w:t>Svcs</w:t>
      </w:r>
      <w:proofErr w:type="spellEnd"/>
      <w:r w:rsidRPr="00C45B21">
        <w:rPr>
          <w:rFonts w:cs="Arial"/>
          <w:sz w:val="18"/>
          <w:szCs w:val="18"/>
        </w:rPr>
        <w:t>.</w:t>
      </w:r>
    </w:p>
    <w:p w14:paraId="59F0A81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2800 Technology </w:t>
      </w:r>
      <w:proofErr w:type="spellStart"/>
      <w:r w:rsidRPr="00C45B21">
        <w:rPr>
          <w:rFonts w:cs="Arial"/>
          <w:sz w:val="18"/>
          <w:szCs w:val="18"/>
        </w:rPr>
        <w:t>Dr</w:t>
      </w:r>
      <w:proofErr w:type="spellEnd"/>
    </w:p>
    <w:p w14:paraId="006E522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Plano, TX 75074</w:t>
      </w:r>
    </w:p>
    <w:p w14:paraId="23517D8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084A619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METROPCS MASSACHUSETTS, LLC</w:t>
      </w:r>
    </w:p>
    <w:p w14:paraId="288EBB4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Regulatory Affairs</w:t>
      </w:r>
    </w:p>
    <w:p w14:paraId="06B2833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2250 Lakeside Blvd</w:t>
      </w:r>
    </w:p>
    <w:p w14:paraId="095FD77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Richardson, TX 75082</w:t>
      </w:r>
    </w:p>
    <w:p w14:paraId="3CD8C3B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2D8DB0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spellStart"/>
      <w:r w:rsidRPr="00C45B21">
        <w:rPr>
          <w:rFonts w:cs="Arial"/>
          <w:sz w:val="18"/>
          <w:szCs w:val="18"/>
        </w:rPr>
        <w:t>MetTel</w:t>
      </w:r>
      <w:proofErr w:type="spellEnd"/>
      <w:r w:rsidRPr="00C45B21">
        <w:rPr>
          <w:rFonts w:cs="Arial"/>
          <w:sz w:val="18"/>
          <w:szCs w:val="18"/>
        </w:rPr>
        <w:t xml:space="preserve"> of Maine</w:t>
      </w:r>
    </w:p>
    <w:p w14:paraId="345826E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Mr. Sam Vogel, C.M.O.</w:t>
      </w:r>
    </w:p>
    <w:p w14:paraId="34D8AFE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55 Water St 31st Floor</w:t>
      </w:r>
    </w:p>
    <w:p w14:paraId="31779DF6" w14:textId="3284C25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New York, NY 10041</w:t>
      </w:r>
    </w:p>
    <w:p w14:paraId="54F3B69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24B1937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MID-MAINE TELPLUS, INC.</w:t>
      </w:r>
    </w:p>
    <w:p w14:paraId="4B73A57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Regulatory Affairs</w:t>
      </w:r>
    </w:p>
    <w:p w14:paraId="2EA04AA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900 Hammond Rd #D</w:t>
      </w:r>
    </w:p>
    <w:p w14:paraId="565DDDB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Bangor, ME 04401</w:t>
      </w:r>
    </w:p>
    <w:p w14:paraId="6A105E0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10F4C9A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NEON CONNECT, INC.</w:t>
      </w:r>
    </w:p>
    <w:p w14:paraId="19E8D69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Pam </w:t>
      </w:r>
      <w:proofErr w:type="spellStart"/>
      <w:r w:rsidRPr="00C45B21">
        <w:rPr>
          <w:rFonts w:cs="Arial"/>
          <w:sz w:val="18"/>
          <w:szCs w:val="18"/>
        </w:rPr>
        <w:t>Desruisseaux</w:t>
      </w:r>
      <w:proofErr w:type="spellEnd"/>
      <w:proofErr w:type="gramStart"/>
      <w:r w:rsidRPr="00C45B21">
        <w:rPr>
          <w:rFonts w:cs="Arial"/>
          <w:sz w:val="18"/>
          <w:szCs w:val="18"/>
        </w:rPr>
        <w:t>,  Legal</w:t>
      </w:r>
      <w:proofErr w:type="gramEnd"/>
      <w:r w:rsidRPr="00C45B21">
        <w:rPr>
          <w:rFonts w:cs="Arial"/>
          <w:sz w:val="18"/>
          <w:szCs w:val="18"/>
        </w:rPr>
        <w:t xml:space="preserve"> Assistant</w:t>
      </w:r>
    </w:p>
    <w:p w14:paraId="147D77A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80 Central St Suite 240</w:t>
      </w:r>
    </w:p>
    <w:p w14:paraId="2C6369B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Boxborough, MA 01719</w:t>
      </w:r>
    </w:p>
    <w:p w14:paraId="7CDAEEC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607916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NEUTRAL TANDEM OF MAINE, LLC</w:t>
      </w:r>
    </w:p>
    <w:p w14:paraId="1B61E3F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David </w:t>
      </w:r>
      <w:proofErr w:type="spellStart"/>
      <w:r w:rsidRPr="00C45B21">
        <w:rPr>
          <w:rFonts w:cs="Arial"/>
          <w:sz w:val="18"/>
          <w:szCs w:val="18"/>
        </w:rPr>
        <w:t>Tatak</w:t>
      </w:r>
      <w:proofErr w:type="spellEnd"/>
    </w:p>
    <w:p w14:paraId="1573B34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550 W Adams </w:t>
      </w:r>
      <w:proofErr w:type="gramStart"/>
      <w:r w:rsidRPr="00C45B21">
        <w:rPr>
          <w:rFonts w:cs="Arial"/>
          <w:sz w:val="18"/>
          <w:szCs w:val="18"/>
        </w:rPr>
        <w:t>St  Suite</w:t>
      </w:r>
      <w:proofErr w:type="gramEnd"/>
      <w:r w:rsidRPr="00C45B21">
        <w:rPr>
          <w:rFonts w:cs="Arial"/>
          <w:sz w:val="18"/>
          <w:szCs w:val="18"/>
        </w:rPr>
        <w:t xml:space="preserve"> 900</w:t>
      </w:r>
    </w:p>
    <w:p w14:paraId="12B1933F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Chicago, IL 60661-3636</w:t>
      </w:r>
    </w:p>
    <w:p w14:paraId="416A934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30A1F2C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OXFORD NETWORKS</w:t>
      </w:r>
    </w:p>
    <w:p w14:paraId="4FEA7A4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Attn: Donna </w:t>
      </w:r>
      <w:proofErr w:type="spellStart"/>
      <w:r w:rsidRPr="00C45B21">
        <w:rPr>
          <w:rFonts w:cs="Arial"/>
          <w:sz w:val="18"/>
          <w:szCs w:val="18"/>
        </w:rPr>
        <w:t>Hannan</w:t>
      </w:r>
      <w:proofErr w:type="spellEnd"/>
    </w:p>
    <w:p w14:paraId="7162D1E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491 Lisbon St</w:t>
      </w:r>
    </w:p>
    <w:p w14:paraId="771BADB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Lewiston, ME 04243-7400</w:t>
      </w:r>
    </w:p>
    <w:p w14:paraId="7BE4FA4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1A61A4A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PAETEC COMMUNICATIONS, INC.</w:t>
      </w:r>
    </w:p>
    <w:p w14:paraId="2EF632B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One </w:t>
      </w:r>
      <w:proofErr w:type="spellStart"/>
      <w:r w:rsidRPr="00C45B21">
        <w:rPr>
          <w:rFonts w:cs="Arial"/>
          <w:sz w:val="18"/>
          <w:szCs w:val="18"/>
        </w:rPr>
        <w:t>PaeTec</w:t>
      </w:r>
      <w:proofErr w:type="spellEnd"/>
      <w:r w:rsidRPr="00C45B21">
        <w:rPr>
          <w:rFonts w:cs="Arial"/>
          <w:sz w:val="18"/>
          <w:szCs w:val="18"/>
        </w:rPr>
        <w:t xml:space="preserve"> Plaza</w:t>
      </w:r>
    </w:p>
    <w:p w14:paraId="3604A27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600 </w:t>
      </w:r>
      <w:proofErr w:type="spellStart"/>
      <w:r w:rsidRPr="00C45B21">
        <w:rPr>
          <w:rFonts w:cs="Arial"/>
          <w:sz w:val="18"/>
          <w:szCs w:val="18"/>
        </w:rPr>
        <w:t>Willowbrook</w:t>
      </w:r>
      <w:proofErr w:type="spellEnd"/>
      <w:r w:rsidRPr="00C45B21">
        <w:rPr>
          <w:rFonts w:cs="Arial"/>
          <w:sz w:val="18"/>
          <w:szCs w:val="18"/>
        </w:rPr>
        <w:t xml:space="preserve"> Office </w:t>
      </w:r>
      <w:proofErr w:type="gramStart"/>
      <w:r w:rsidRPr="00C45B21">
        <w:rPr>
          <w:rFonts w:cs="Arial"/>
          <w:sz w:val="18"/>
          <w:szCs w:val="18"/>
        </w:rPr>
        <w:t>Park</w:t>
      </w:r>
      <w:proofErr w:type="gramEnd"/>
    </w:p>
    <w:p w14:paraId="6AD8D4F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Fairport, NY 14450</w:t>
      </w:r>
    </w:p>
    <w:p w14:paraId="1B6E001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60714D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PIONEER WIRELESS, INC.</w:t>
      </w:r>
    </w:p>
    <w:p w14:paraId="38B7D18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Tim McAfee</w:t>
      </w:r>
    </w:p>
    <w:p w14:paraId="7EED015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37 North St</w:t>
      </w:r>
    </w:p>
    <w:p w14:paraId="6558C79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Houlton, ME 04370</w:t>
      </w:r>
    </w:p>
    <w:p w14:paraId="19ED97B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AE11EB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QUANTUMSHIFT COMMUNICATIONS, INC. </w:t>
      </w:r>
    </w:p>
    <w:p w14:paraId="396536C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spellStart"/>
      <w:r w:rsidRPr="00C45B21">
        <w:rPr>
          <w:rFonts w:cs="Arial"/>
          <w:sz w:val="18"/>
          <w:szCs w:val="18"/>
        </w:rPr>
        <w:t>MetroPCS</w:t>
      </w:r>
      <w:proofErr w:type="spellEnd"/>
      <w:r w:rsidRPr="00C45B21">
        <w:rPr>
          <w:rFonts w:cs="Arial"/>
          <w:sz w:val="18"/>
          <w:szCs w:val="18"/>
        </w:rPr>
        <w:t xml:space="preserve"> Massachusetts, LLC</w:t>
      </w:r>
    </w:p>
    <w:p w14:paraId="7AF2CB9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12657 </w:t>
      </w:r>
      <w:proofErr w:type="spellStart"/>
      <w:r w:rsidRPr="00C45B21">
        <w:rPr>
          <w:rFonts w:cs="Arial"/>
          <w:sz w:val="18"/>
          <w:szCs w:val="18"/>
        </w:rPr>
        <w:t>Alcosta</w:t>
      </w:r>
      <w:proofErr w:type="spellEnd"/>
      <w:r w:rsidRPr="00C45B21">
        <w:rPr>
          <w:rFonts w:cs="Arial"/>
          <w:sz w:val="18"/>
          <w:szCs w:val="18"/>
        </w:rPr>
        <w:t xml:space="preserve"> Blvd Suite 418</w:t>
      </w:r>
    </w:p>
    <w:p w14:paraId="67623A50" w14:textId="2A204698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San Ramon, CA 94583</w:t>
      </w:r>
    </w:p>
    <w:p w14:paraId="3E63F7A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lastRenderedPageBreak/>
        <w:t>REVOLUTION NETWORKS, LLC</w:t>
      </w:r>
    </w:p>
    <w:p w14:paraId="1C20FE1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491 Lisbon St</w:t>
      </w:r>
    </w:p>
    <w:p w14:paraId="38C171B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P.O. Box 7400</w:t>
      </w:r>
    </w:p>
    <w:p w14:paraId="2997B36E" w14:textId="3340F788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Lewiston, ME 04243</w:t>
      </w:r>
    </w:p>
    <w:p w14:paraId="3BCB553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0291A33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SECURESYSCOM, INC.</w:t>
      </w:r>
    </w:p>
    <w:p w14:paraId="282EFBE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51 East Wheelock St</w:t>
      </w:r>
    </w:p>
    <w:p w14:paraId="2D818F2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Hanover, NH 03755</w:t>
      </w:r>
    </w:p>
    <w:p w14:paraId="5E5CABC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24377D8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SEGTEL, INC.</w:t>
      </w:r>
    </w:p>
    <w:p w14:paraId="7FD7D51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Chief Executive Officer</w:t>
      </w:r>
    </w:p>
    <w:p w14:paraId="1617023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41 State St 10th </w:t>
      </w:r>
      <w:proofErr w:type="gramStart"/>
      <w:r w:rsidRPr="00C45B21">
        <w:rPr>
          <w:rFonts w:cs="Arial"/>
          <w:sz w:val="18"/>
          <w:szCs w:val="18"/>
        </w:rPr>
        <w:t>Floor</w:t>
      </w:r>
      <w:proofErr w:type="gramEnd"/>
    </w:p>
    <w:p w14:paraId="0BBDB60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gramStart"/>
      <w:r w:rsidRPr="00C45B21">
        <w:rPr>
          <w:rFonts w:cs="Arial"/>
          <w:sz w:val="18"/>
          <w:szCs w:val="18"/>
        </w:rPr>
        <w:t>Albany ,</w:t>
      </w:r>
      <w:proofErr w:type="gramEnd"/>
      <w:r w:rsidRPr="00C45B21">
        <w:rPr>
          <w:rFonts w:cs="Arial"/>
          <w:sz w:val="18"/>
          <w:szCs w:val="18"/>
        </w:rPr>
        <w:t xml:space="preserve"> NY 12207</w:t>
      </w:r>
    </w:p>
    <w:p w14:paraId="07FDED0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337B43B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SPECTROTEL, INC.</w:t>
      </w:r>
    </w:p>
    <w:p w14:paraId="1AE1AE5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Director of Regulatory Affairs</w:t>
      </w:r>
    </w:p>
    <w:p w14:paraId="5EE9A71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3535 State Highway 66 Suite 7</w:t>
      </w:r>
    </w:p>
    <w:p w14:paraId="44BC817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Neptune, NJ 07753-2625</w:t>
      </w:r>
    </w:p>
    <w:p w14:paraId="0EBE7C3C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3CB0B56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SPRINT COMMUNICATIONS COMPANY LP</w:t>
      </w:r>
    </w:p>
    <w:p w14:paraId="622C25A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6220 Sprint Pkwy</w:t>
      </w:r>
    </w:p>
    <w:p w14:paraId="52AE685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Overland Park, KS 66251-6118</w:t>
      </w:r>
    </w:p>
    <w:p w14:paraId="07E4B8A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C8DA91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SPRINT NEXTEL</w:t>
      </w:r>
    </w:p>
    <w:p w14:paraId="119D25A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901 7th St </w:t>
      </w:r>
      <w:proofErr w:type="gramStart"/>
      <w:r w:rsidRPr="00C45B21">
        <w:rPr>
          <w:rFonts w:cs="Arial"/>
          <w:sz w:val="18"/>
          <w:szCs w:val="18"/>
        </w:rPr>
        <w:t>NW  Floor</w:t>
      </w:r>
      <w:proofErr w:type="gramEnd"/>
      <w:r w:rsidRPr="00C45B21">
        <w:rPr>
          <w:rFonts w:cs="Arial"/>
          <w:sz w:val="18"/>
          <w:szCs w:val="18"/>
        </w:rPr>
        <w:t xml:space="preserve"> 4</w:t>
      </w:r>
    </w:p>
    <w:p w14:paraId="54B993F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Washington, DC 20001-3885</w:t>
      </w:r>
    </w:p>
    <w:p w14:paraId="6E6D411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067069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SYNIVERSE</w:t>
      </w:r>
    </w:p>
    <w:p w14:paraId="3B73C23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spellStart"/>
      <w:r w:rsidRPr="00C45B21">
        <w:rPr>
          <w:rFonts w:cs="Arial"/>
          <w:sz w:val="18"/>
          <w:szCs w:val="18"/>
        </w:rPr>
        <w:t>Cena</w:t>
      </w:r>
      <w:proofErr w:type="spellEnd"/>
      <w:r w:rsidRPr="00C45B21">
        <w:rPr>
          <w:rFonts w:cs="Arial"/>
          <w:sz w:val="18"/>
          <w:szCs w:val="18"/>
        </w:rPr>
        <w:t xml:space="preserve"> Paxton</w:t>
      </w:r>
    </w:p>
    <w:p w14:paraId="62EE943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8125 </w:t>
      </w:r>
      <w:proofErr w:type="spellStart"/>
      <w:r w:rsidRPr="00C45B21">
        <w:rPr>
          <w:rFonts w:cs="Arial"/>
          <w:sz w:val="18"/>
          <w:szCs w:val="18"/>
        </w:rPr>
        <w:t>Highwoods</w:t>
      </w:r>
      <w:proofErr w:type="spellEnd"/>
      <w:r w:rsidRPr="00C45B21">
        <w:rPr>
          <w:rFonts w:cs="Arial"/>
          <w:sz w:val="18"/>
          <w:szCs w:val="18"/>
        </w:rPr>
        <w:t xml:space="preserve"> Palm Way MC 6L</w:t>
      </w:r>
    </w:p>
    <w:p w14:paraId="75B8F2D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Tampa, FL 33647-1776</w:t>
      </w:r>
    </w:p>
    <w:p w14:paraId="5348514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18622B4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TELRITE CORPORATION</w:t>
      </w:r>
    </w:p>
    <w:p w14:paraId="0922A4D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Gene E. Lane </w:t>
      </w:r>
      <w:proofErr w:type="spellStart"/>
      <w:r w:rsidRPr="00C45B21">
        <w:rPr>
          <w:rFonts w:cs="Arial"/>
          <w:sz w:val="18"/>
          <w:szCs w:val="18"/>
        </w:rPr>
        <w:t>Jr</w:t>
      </w:r>
      <w:proofErr w:type="spellEnd"/>
    </w:p>
    <w:p w14:paraId="1119F35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14230 </w:t>
      </w:r>
      <w:proofErr w:type="spellStart"/>
      <w:r w:rsidRPr="00C45B21">
        <w:rPr>
          <w:rFonts w:cs="Arial"/>
          <w:sz w:val="18"/>
          <w:szCs w:val="18"/>
        </w:rPr>
        <w:t>Lochridge</w:t>
      </w:r>
      <w:proofErr w:type="spellEnd"/>
      <w:r w:rsidRPr="00C45B21">
        <w:rPr>
          <w:rFonts w:cs="Arial"/>
          <w:sz w:val="18"/>
          <w:szCs w:val="18"/>
        </w:rPr>
        <w:t xml:space="preserve"> Blvd # L</w:t>
      </w:r>
    </w:p>
    <w:p w14:paraId="2B983AE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Covington, GA 30014-4953</w:t>
      </w:r>
    </w:p>
    <w:p w14:paraId="0A18668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522A5E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TIME WARNER CABLE</w:t>
      </w:r>
    </w:p>
    <w:p w14:paraId="7D44879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spellStart"/>
      <w:r w:rsidRPr="00C45B21">
        <w:rPr>
          <w:rFonts w:cs="Arial"/>
          <w:sz w:val="18"/>
          <w:szCs w:val="18"/>
        </w:rPr>
        <w:t>Maribeth</w:t>
      </w:r>
      <w:proofErr w:type="spellEnd"/>
      <w:r w:rsidRPr="00C45B21">
        <w:rPr>
          <w:rFonts w:cs="Arial"/>
          <w:sz w:val="18"/>
          <w:szCs w:val="18"/>
        </w:rPr>
        <w:t xml:space="preserve"> Bailey, Sr. Dir. - Regulatory</w:t>
      </w:r>
    </w:p>
    <w:p w14:paraId="49123D1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60 </w:t>
      </w:r>
      <w:proofErr w:type="gramStart"/>
      <w:r w:rsidRPr="00C45B21">
        <w:rPr>
          <w:rFonts w:cs="Arial"/>
          <w:sz w:val="18"/>
          <w:szCs w:val="18"/>
        </w:rPr>
        <w:t>Columbus  Circle</w:t>
      </w:r>
      <w:proofErr w:type="gramEnd"/>
    </w:p>
    <w:p w14:paraId="5BBE6CA7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New York, NY 10023</w:t>
      </w:r>
    </w:p>
    <w:p w14:paraId="335B1F9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9D7539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gramStart"/>
      <w:r w:rsidRPr="00C45B21">
        <w:rPr>
          <w:rFonts w:cs="Arial"/>
          <w:sz w:val="18"/>
          <w:szCs w:val="18"/>
        </w:rPr>
        <w:t>TRANSNATIONAL COMMUNICATIONS INTERNATIONAL, INC.</w:t>
      </w:r>
      <w:proofErr w:type="gramEnd"/>
    </w:p>
    <w:p w14:paraId="64AEDE7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Brenda A. MacDonald</w:t>
      </w:r>
    </w:p>
    <w:p w14:paraId="2399327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2 West </w:t>
      </w:r>
      <w:proofErr w:type="spellStart"/>
      <w:r w:rsidRPr="00C45B21">
        <w:rPr>
          <w:rFonts w:cs="Arial"/>
          <w:sz w:val="18"/>
          <w:szCs w:val="18"/>
        </w:rPr>
        <w:t>Charlesgate</w:t>
      </w:r>
      <w:proofErr w:type="spellEnd"/>
    </w:p>
    <w:p w14:paraId="473160F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Boston, MA 02215</w:t>
      </w:r>
    </w:p>
    <w:p w14:paraId="5E64ECBA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60DA90FB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55987914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5569D945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58C10036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F31F0C7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39EF0857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3BF8DF3A" w14:textId="77777777" w:rsid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C61888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lastRenderedPageBreak/>
        <w:t>TRINSIC POWERED BY MATRIX</w:t>
      </w:r>
    </w:p>
    <w:p w14:paraId="54BF3746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Don </w:t>
      </w:r>
      <w:proofErr w:type="spellStart"/>
      <w:r w:rsidRPr="00C45B21">
        <w:rPr>
          <w:rFonts w:cs="Arial"/>
          <w:sz w:val="18"/>
          <w:szCs w:val="18"/>
        </w:rPr>
        <w:t>Heathcock</w:t>
      </w:r>
      <w:proofErr w:type="spellEnd"/>
      <w:r w:rsidRPr="00C45B21">
        <w:rPr>
          <w:rFonts w:cs="Arial"/>
          <w:sz w:val="18"/>
          <w:szCs w:val="18"/>
        </w:rPr>
        <w:t xml:space="preserve">, </w:t>
      </w:r>
      <w:proofErr w:type="spellStart"/>
      <w:r w:rsidRPr="00C45B21">
        <w:rPr>
          <w:rFonts w:cs="Arial"/>
          <w:sz w:val="18"/>
          <w:szCs w:val="18"/>
        </w:rPr>
        <w:t>Mgr</w:t>
      </w:r>
      <w:proofErr w:type="spellEnd"/>
    </w:p>
    <w:p w14:paraId="46B853E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102 </w:t>
      </w:r>
      <w:proofErr w:type="spellStart"/>
      <w:r w:rsidRPr="00C45B21">
        <w:rPr>
          <w:rFonts w:cs="Arial"/>
          <w:sz w:val="18"/>
          <w:szCs w:val="18"/>
        </w:rPr>
        <w:t>Brookwood</w:t>
      </w:r>
      <w:proofErr w:type="spellEnd"/>
      <w:r w:rsidRPr="00C45B21">
        <w:rPr>
          <w:rFonts w:cs="Arial"/>
          <w:sz w:val="18"/>
          <w:szCs w:val="18"/>
        </w:rPr>
        <w:t xml:space="preserve"> Rd</w:t>
      </w:r>
    </w:p>
    <w:p w14:paraId="28782FE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Atmore, AL 36502</w:t>
      </w:r>
    </w:p>
    <w:p w14:paraId="25D22FA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0B7AA36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UNITED STATES CELLULAR CORP</w:t>
      </w:r>
    </w:p>
    <w:p w14:paraId="7ADBBE2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gramStart"/>
      <w:r w:rsidRPr="00C45B21">
        <w:rPr>
          <w:rFonts w:cs="Arial"/>
          <w:sz w:val="18"/>
          <w:szCs w:val="18"/>
        </w:rPr>
        <w:t xml:space="preserve">Michael </w:t>
      </w:r>
      <w:proofErr w:type="spellStart"/>
      <w:r w:rsidRPr="00C45B21">
        <w:rPr>
          <w:rFonts w:cs="Arial"/>
          <w:sz w:val="18"/>
          <w:szCs w:val="18"/>
        </w:rPr>
        <w:t>Dienhart</w:t>
      </w:r>
      <w:proofErr w:type="spellEnd"/>
      <w:r w:rsidRPr="00C45B21">
        <w:rPr>
          <w:rFonts w:cs="Arial"/>
          <w:sz w:val="18"/>
          <w:szCs w:val="18"/>
        </w:rPr>
        <w:t>, Sr. Dir.</w:t>
      </w:r>
      <w:proofErr w:type="gramEnd"/>
    </w:p>
    <w:p w14:paraId="5B1A8AD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8410 West Bryn </w:t>
      </w:r>
      <w:proofErr w:type="spellStart"/>
      <w:r w:rsidRPr="00C45B21">
        <w:rPr>
          <w:rFonts w:cs="Arial"/>
          <w:sz w:val="18"/>
          <w:szCs w:val="18"/>
        </w:rPr>
        <w:t>Mawr</w:t>
      </w:r>
      <w:proofErr w:type="spellEnd"/>
      <w:r w:rsidRPr="00C45B21">
        <w:rPr>
          <w:rFonts w:cs="Arial"/>
          <w:sz w:val="18"/>
          <w:szCs w:val="18"/>
        </w:rPr>
        <w:t xml:space="preserve"> Suite 700</w:t>
      </w:r>
    </w:p>
    <w:p w14:paraId="244CA462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Chicago, IL 60631-3486</w:t>
      </w:r>
    </w:p>
    <w:p w14:paraId="2B4B1460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A59795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USA MOBILITY </w:t>
      </w:r>
    </w:p>
    <w:p w14:paraId="55920AD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3000 Technology </w:t>
      </w:r>
      <w:proofErr w:type="spellStart"/>
      <w:r w:rsidRPr="00C45B21">
        <w:rPr>
          <w:rFonts w:cs="Arial"/>
          <w:sz w:val="18"/>
          <w:szCs w:val="18"/>
        </w:rPr>
        <w:t>Dr</w:t>
      </w:r>
      <w:proofErr w:type="spellEnd"/>
      <w:r w:rsidRPr="00C45B21">
        <w:rPr>
          <w:rFonts w:cs="Arial"/>
          <w:sz w:val="18"/>
          <w:szCs w:val="18"/>
        </w:rPr>
        <w:t xml:space="preserve"> Suite 400</w:t>
      </w:r>
    </w:p>
    <w:p w14:paraId="5EB62E4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proofErr w:type="gramStart"/>
      <w:r w:rsidRPr="00C45B21">
        <w:rPr>
          <w:rFonts w:cs="Arial"/>
          <w:sz w:val="18"/>
          <w:szCs w:val="18"/>
        </w:rPr>
        <w:t>Plano ,</w:t>
      </w:r>
      <w:proofErr w:type="gramEnd"/>
      <w:r w:rsidRPr="00C45B21">
        <w:rPr>
          <w:rFonts w:cs="Arial"/>
          <w:sz w:val="18"/>
          <w:szCs w:val="18"/>
        </w:rPr>
        <w:t xml:space="preserve"> TX 75074</w:t>
      </w:r>
    </w:p>
    <w:p w14:paraId="0E1A034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16FD92F1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WHOLESALE CARRIER SERVICES</w:t>
      </w:r>
    </w:p>
    <w:p w14:paraId="18FAE59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Chris Barton</w:t>
      </w:r>
    </w:p>
    <w:p w14:paraId="6C46BAFA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12350 NW 39th St Suite 101</w:t>
      </w:r>
    </w:p>
    <w:p w14:paraId="708002F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Coral Springs, FL 33065-2418 </w:t>
      </w:r>
    </w:p>
    <w:p w14:paraId="79FE275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26378F85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XO COMMUNICATIONS SERVICES, INC.</w:t>
      </w:r>
    </w:p>
    <w:p w14:paraId="3C89983D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Director, Regulatory Contracts</w:t>
      </w:r>
    </w:p>
    <w:p w14:paraId="05A23B79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 xml:space="preserve">13865 Sunrise Valley </w:t>
      </w:r>
      <w:proofErr w:type="spellStart"/>
      <w:r w:rsidRPr="00C45B21">
        <w:rPr>
          <w:rFonts w:cs="Arial"/>
          <w:sz w:val="18"/>
          <w:szCs w:val="18"/>
        </w:rPr>
        <w:t>Dr</w:t>
      </w:r>
      <w:proofErr w:type="spellEnd"/>
    </w:p>
    <w:p w14:paraId="3BD0463B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Herndon, VA 20171</w:t>
      </w:r>
    </w:p>
    <w:p w14:paraId="402324E4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1F4B2868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YMAX COMMUNICATIONS CORP</w:t>
      </w:r>
    </w:p>
    <w:p w14:paraId="2159CEA3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Peter Russo, C.F.O.</w:t>
      </w:r>
    </w:p>
    <w:p w14:paraId="0D59072E" w14:textId="77777777" w:rsidR="00C45B21" w:rsidRPr="00C45B21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P.O .Box 6785</w:t>
      </w:r>
    </w:p>
    <w:p w14:paraId="030003C2" w14:textId="2B751986" w:rsidR="00F62F81" w:rsidRPr="00033AC4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C45B21">
        <w:rPr>
          <w:rFonts w:cs="Arial"/>
          <w:sz w:val="18"/>
          <w:szCs w:val="18"/>
        </w:rPr>
        <w:t>West Palm Beach, FL 33405</w:t>
      </w:r>
    </w:p>
    <w:sectPr w:rsidR="00F62F81" w:rsidRPr="00033AC4" w:rsidSect="00C45B21">
      <w:type w:val="continuous"/>
      <w:pgSz w:w="12240" w:h="15840"/>
      <w:pgMar w:top="2880" w:right="1800" w:bottom="1440" w:left="1800" w:header="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8DAF6" w14:textId="77777777" w:rsidR="008F770D" w:rsidRDefault="008F770D" w:rsidP="008F770D">
      <w:r>
        <w:separator/>
      </w:r>
    </w:p>
  </w:endnote>
  <w:endnote w:type="continuationSeparator" w:id="0">
    <w:p w14:paraId="28B0FA08" w14:textId="77777777" w:rsidR="008F770D" w:rsidRDefault="008F770D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ED325" w14:textId="77777777" w:rsidR="008F770D" w:rsidRDefault="008F770D" w:rsidP="008F770D">
      <w:r>
        <w:separator/>
      </w:r>
    </w:p>
  </w:footnote>
  <w:footnote w:type="continuationSeparator" w:id="0">
    <w:p w14:paraId="6A0F5F66" w14:textId="77777777" w:rsidR="008F770D" w:rsidRDefault="008F770D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302C" w14:textId="53CA5D19"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6911C642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7769352" cy="1993392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352" cy="19933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D"/>
    <w:rsid w:val="00033AC4"/>
    <w:rsid w:val="000622CC"/>
    <w:rsid w:val="00261C2C"/>
    <w:rsid w:val="002F3BA5"/>
    <w:rsid w:val="0031673C"/>
    <w:rsid w:val="005464C9"/>
    <w:rsid w:val="00687976"/>
    <w:rsid w:val="0070397B"/>
    <w:rsid w:val="00787EB6"/>
    <w:rsid w:val="008F770D"/>
    <w:rsid w:val="009B14B0"/>
    <w:rsid w:val="00A01656"/>
    <w:rsid w:val="00A91094"/>
    <w:rsid w:val="00B7079E"/>
    <w:rsid w:val="00C012C3"/>
    <w:rsid w:val="00C036B5"/>
    <w:rsid w:val="00C06035"/>
    <w:rsid w:val="00C2321D"/>
    <w:rsid w:val="00C45B21"/>
    <w:rsid w:val="00D21F13"/>
    <w:rsid w:val="00DA3101"/>
    <w:rsid w:val="00F14DF9"/>
    <w:rsid w:val="00F34A19"/>
    <w:rsid w:val="00F62F81"/>
    <w:rsid w:val="00F700E3"/>
    <w:rsid w:val="00FF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BF9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A20A9-4543-4AA0-B956-8E98E4F7B360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66a49f60-6710-4cb7-a52e-f9ad4f1c8ae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3bae6f30-0b71-4873-a71b-1cb18f30bd99"/>
  </ds:schemaRefs>
</ds:datastoreItem>
</file>

<file path=customXml/itemProps4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1106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Sawyer, Teresa</cp:lastModifiedBy>
  <cp:revision>4</cp:revision>
  <dcterms:created xsi:type="dcterms:W3CDTF">2018-10-03T13:33:00Z</dcterms:created>
  <dcterms:modified xsi:type="dcterms:W3CDTF">2018-10-03T13:39:00Z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