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2E7" w:rsidRDefault="00943986">
      <w:r>
        <w:t>To Whom It May Concern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14 January, 2019</w:t>
      </w:r>
    </w:p>
    <w:p w:rsidR="00943986" w:rsidRDefault="00943986">
      <w:r>
        <w:t>Re: E-Rate Invoice Extension Request</w:t>
      </w:r>
    </w:p>
    <w:p w:rsidR="00943986" w:rsidRDefault="00943986">
      <w:r>
        <w:t>471 # 171043196</w:t>
      </w:r>
    </w:p>
    <w:p w:rsidR="00943986" w:rsidRDefault="00943986">
      <w:r>
        <w:t>FRN # 1799097631</w:t>
      </w:r>
    </w:p>
    <w:p w:rsidR="00943986" w:rsidRDefault="00943986">
      <w:r>
        <w:t>FRN # 1799097886</w:t>
      </w:r>
    </w:p>
    <w:p w:rsidR="00E85B5D" w:rsidRDefault="00E85B5D">
      <w:r>
        <w:t>From: Denton Independent School District, Ernie Stripling, TIO</w:t>
      </w:r>
    </w:p>
    <w:p w:rsidR="00E85B5D" w:rsidRDefault="00E85B5D">
      <w:r>
        <w:t>Consultant: John McDaniel</w:t>
      </w:r>
    </w:p>
    <w:p w:rsidR="00E85B5D" w:rsidRDefault="00E85B5D">
      <w:r>
        <w:t>BEN: 140909</w:t>
      </w:r>
    </w:p>
    <w:p w:rsidR="00943986" w:rsidRDefault="00943986"/>
    <w:p w:rsidR="00943986" w:rsidRDefault="00943986">
      <w:r>
        <w:t>Greetings,</w:t>
      </w:r>
    </w:p>
    <w:p w:rsidR="00943986" w:rsidRDefault="00943986"/>
    <w:p w:rsidR="00943986" w:rsidRDefault="00943986">
      <w:r>
        <w:t>We are filing this Request for an Invoice Extension Request</w:t>
      </w:r>
      <w:r w:rsidR="00E85B5D">
        <w:t xml:space="preserve"> based on the guidance provided by the E-Rate Client Service Bureau related to Case # 257273. The facts are as follows.</w:t>
      </w:r>
    </w:p>
    <w:p w:rsidR="00E85B5D" w:rsidRDefault="00E85B5D"/>
    <w:p w:rsidR="00E85B5D" w:rsidRDefault="00E85B5D">
      <w:r>
        <w:t>On 10 September, 2018, we completed and submitted an E-Rate BEAR Form (Invoice # 2859056) for two Funding Request Numbers (FRNs):</w:t>
      </w:r>
    </w:p>
    <w:p w:rsidR="00E85B5D" w:rsidRDefault="00E85B5D"/>
    <w:p w:rsidR="00E85B5D" w:rsidRDefault="00E85B5D" w:rsidP="00E85B5D">
      <w:pPr>
        <w:pStyle w:val="ListParagraph"/>
        <w:numPr>
          <w:ilvl w:val="0"/>
          <w:numId w:val="1"/>
        </w:numPr>
      </w:pPr>
      <w:r>
        <w:t>1799097631 for the discounted amount of $ 48,314.76</w:t>
      </w:r>
    </w:p>
    <w:p w:rsidR="00E85B5D" w:rsidRDefault="00E85B5D" w:rsidP="00E85B5D">
      <w:pPr>
        <w:pStyle w:val="ListParagraph"/>
        <w:numPr>
          <w:ilvl w:val="0"/>
          <w:numId w:val="1"/>
        </w:numPr>
      </w:pPr>
      <w:r>
        <w:t>1799097886 for the discounted amount of $ 46,003.11</w:t>
      </w:r>
    </w:p>
    <w:p w:rsidR="00E85B5D" w:rsidRDefault="00E85B5D" w:rsidP="00E85B5D"/>
    <w:p w:rsidR="009C1A2D" w:rsidRDefault="00E85B5D" w:rsidP="00E85B5D">
      <w:r>
        <w:t>The BEAR was accepted and payment made to Denton Independent School District.</w:t>
      </w:r>
      <w:r w:rsidR="002038B2">
        <w:t xml:space="preserve"> Subsequently (and well prior to the Invoice Deadline of 2</w:t>
      </w:r>
      <w:r w:rsidR="00B37A53">
        <w:t>8</w:t>
      </w:r>
      <w:r w:rsidR="002038B2">
        <w:t xml:space="preserve"> January, 2019) it was discover that the wrong reimbursement type was used (an SPI should have been used instead of a BEAR form). We reached out to the Client Service </w:t>
      </w:r>
      <w:r w:rsidR="00F455A0">
        <w:t>Bureau to determine how to handle the situation.</w:t>
      </w:r>
      <w:r w:rsidR="009C1A2D">
        <w:t xml:space="preserve"> The Client Service Bureau advised us to return the funds from the BEAR </w:t>
      </w:r>
      <w:r w:rsidR="00B62E68">
        <w:t xml:space="preserve">filing as well as </w:t>
      </w:r>
      <w:r w:rsidR="009C1A2D">
        <w:t>complete a</w:t>
      </w:r>
      <w:r w:rsidR="00B62E68">
        <w:t xml:space="preserve"> Change of Invoicing Mode.</w:t>
      </w:r>
      <w:r w:rsidR="009C1A2D">
        <w:t xml:space="preserve"> </w:t>
      </w:r>
      <w:r w:rsidR="00B62E68">
        <w:t xml:space="preserve">The funds were returned on 2 October, 2018 (see attachment) and the Change of Invoicing Mode request was completed on-line 20 September, 2018, and then mailed at the advice of the Client Service Bureau on 4 December, 2018. </w:t>
      </w:r>
    </w:p>
    <w:p w:rsidR="00B62E68" w:rsidRDefault="00B62E68" w:rsidP="00E85B5D"/>
    <w:p w:rsidR="00B62E68" w:rsidRDefault="00B62E68" w:rsidP="00E85B5D">
      <w:r>
        <w:t xml:space="preserve">We have been in constant communication with the Client Service Bureau and performed each and every task they have directed us to do in order to perform this change correctly. </w:t>
      </w:r>
      <w:bookmarkStart w:id="0" w:name="_GoBack"/>
      <w:bookmarkEnd w:id="0"/>
    </w:p>
    <w:p w:rsidR="00F455A0" w:rsidRDefault="00F455A0" w:rsidP="00E85B5D"/>
    <w:p w:rsidR="00F455A0" w:rsidRDefault="00F455A0" w:rsidP="00E85B5D">
      <w:r>
        <w:t xml:space="preserve">We are respectfully requesting an </w:t>
      </w:r>
      <w:r w:rsidR="00B37A53">
        <w:t xml:space="preserve">extension to invoice for the services of 120 days beyond the current deadline of 28 January, 2019, in order to enable vendor, </w:t>
      </w:r>
      <w:proofErr w:type="spellStart"/>
      <w:r w:rsidR="00B37A53">
        <w:t>Netsync</w:t>
      </w:r>
      <w:proofErr w:type="spellEnd"/>
      <w:r w:rsidR="00B37A53">
        <w:t>, to properly recover their portion of the funds via the Service Provider Invoice (SPI) method.</w:t>
      </w:r>
    </w:p>
    <w:p w:rsidR="00B37A53" w:rsidRDefault="00B37A53" w:rsidP="00E85B5D"/>
    <w:p w:rsidR="00B37A53" w:rsidRDefault="00B37A53" w:rsidP="00E85B5D">
      <w:r>
        <w:t>Thank you for your time and attention to this request.</w:t>
      </w:r>
    </w:p>
    <w:p w:rsidR="00B37A53" w:rsidRDefault="00B37A53" w:rsidP="00E85B5D"/>
    <w:p w:rsidR="00B37A53" w:rsidRDefault="00B37A53" w:rsidP="00E85B5D">
      <w:r>
        <w:t>Sincerely,</w:t>
      </w:r>
    </w:p>
    <w:p w:rsidR="00B37A53" w:rsidRDefault="00B37A53" w:rsidP="00E85B5D"/>
    <w:p w:rsidR="00B37A53" w:rsidRDefault="00B37A53" w:rsidP="00E85B5D">
      <w:r>
        <w:t>John Allen McDaniel</w:t>
      </w:r>
    </w:p>
    <w:p w:rsidR="00B37A53" w:rsidRDefault="00B37A53" w:rsidP="00E85B5D">
      <w:r>
        <w:t>E-Rate Consultant to Denton Independent School District</w:t>
      </w:r>
    </w:p>
    <w:sectPr w:rsidR="00B37A53" w:rsidSect="00A91C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2523E7"/>
    <w:multiLevelType w:val="hybridMultilevel"/>
    <w:tmpl w:val="19229726"/>
    <w:lvl w:ilvl="0" w:tplc="A9C45FE4">
      <w:start w:val="47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986"/>
    <w:rsid w:val="002038B2"/>
    <w:rsid w:val="00943986"/>
    <w:rsid w:val="009C1A2D"/>
    <w:rsid w:val="00A91CB9"/>
    <w:rsid w:val="00B37A53"/>
    <w:rsid w:val="00B62E68"/>
    <w:rsid w:val="00DD2131"/>
    <w:rsid w:val="00E85B5D"/>
    <w:rsid w:val="00F4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3C82A0"/>
  <w14:defaultImageDpi w14:val="32767"/>
  <w15:chartTrackingRefBased/>
  <w15:docId w15:val="{9CFD1237-3C9C-5D4A-9F3E-AC383AA7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McDaniel</dc:creator>
  <cp:keywords/>
  <dc:description/>
  <cp:lastModifiedBy>John McDaniel</cp:lastModifiedBy>
  <cp:revision>6</cp:revision>
  <dcterms:created xsi:type="dcterms:W3CDTF">2019-01-14T21:39:00Z</dcterms:created>
  <dcterms:modified xsi:type="dcterms:W3CDTF">2019-01-14T22:20:00Z</dcterms:modified>
</cp:coreProperties>
</file>