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77204" w14:textId="4F30F782" w:rsidR="00C9699A" w:rsidRDefault="00A359A8">
      <w:r>
        <w:rPr>
          <w:b/>
          <w:noProof/>
          <w:lang w:eastAsia="en-US"/>
        </w:rPr>
        <w:drawing>
          <wp:inline distT="0" distB="0" distL="0" distR="0" wp14:anchorId="3509326E" wp14:editId="0DD0D9D2">
            <wp:extent cx="1714500" cy="1369695"/>
            <wp:effectExtent l="0" t="0" r="12700" b="1905"/>
            <wp:docPr id="1" name="Picture 1" descr="C:\Users\bsopiep\Desktop\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opiep\Desktop\q.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6885" cy="1371600"/>
                    </a:xfrm>
                    <a:prstGeom prst="rect">
                      <a:avLst/>
                    </a:prstGeom>
                    <a:noFill/>
                    <a:ln>
                      <a:noFill/>
                    </a:ln>
                  </pic:spPr>
                </pic:pic>
              </a:graphicData>
            </a:graphic>
          </wp:inline>
        </w:drawing>
      </w:r>
      <w:r w:rsidR="00A10E3C">
        <w:tab/>
      </w:r>
      <w:r w:rsidR="00A10E3C">
        <w:tab/>
      </w:r>
      <w:r w:rsidR="00FF3903">
        <w:tab/>
      </w:r>
    </w:p>
    <w:p w14:paraId="2FCDBE46" w14:textId="77777777" w:rsidR="000C7A12" w:rsidRDefault="000C7A12"/>
    <w:p w14:paraId="03094D76" w14:textId="77777777" w:rsidR="00FB2CA2" w:rsidRDefault="00FB2CA2"/>
    <w:p w14:paraId="16ED6D07" w14:textId="77777777" w:rsidR="00FB2CA2" w:rsidRDefault="00FB2CA2"/>
    <w:p w14:paraId="2D7C7220" w14:textId="344115EA" w:rsidR="00FB2CA2" w:rsidRDefault="00BD685D">
      <w:r>
        <w:t>January 16, 2018</w:t>
      </w:r>
    </w:p>
    <w:p w14:paraId="1A32F22B" w14:textId="77777777" w:rsidR="00FB2CA2" w:rsidRDefault="00FB2CA2"/>
    <w:p w14:paraId="2F812C78" w14:textId="77777777" w:rsidR="00FB2CA2" w:rsidRPr="00FA6C91" w:rsidRDefault="00FB2CA2" w:rsidP="00FB2CA2">
      <w:pPr>
        <w:autoSpaceDE w:val="0"/>
        <w:autoSpaceDN w:val="0"/>
        <w:adjustRightInd w:val="0"/>
        <w:rPr>
          <w:lang w:eastAsia="en-US"/>
        </w:rPr>
      </w:pPr>
      <w:r w:rsidRPr="00FA6C91">
        <w:rPr>
          <w:lang w:eastAsia="en-US"/>
        </w:rPr>
        <w:t xml:space="preserve">Marlene </w:t>
      </w:r>
      <w:proofErr w:type="spellStart"/>
      <w:r w:rsidRPr="00FA6C91">
        <w:rPr>
          <w:lang w:eastAsia="en-US"/>
        </w:rPr>
        <w:t>Dortch</w:t>
      </w:r>
      <w:proofErr w:type="spellEnd"/>
    </w:p>
    <w:p w14:paraId="0993D110" w14:textId="77777777" w:rsidR="00FB2CA2" w:rsidRPr="00FA6C91" w:rsidRDefault="00FB2CA2" w:rsidP="00FB2CA2">
      <w:pPr>
        <w:autoSpaceDE w:val="0"/>
        <w:autoSpaceDN w:val="0"/>
        <w:adjustRightInd w:val="0"/>
        <w:rPr>
          <w:lang w:eastAsia="en-US"/>
        </w:rPr>
      </w:pPr>
      <w:r w:rsidRPr="00FA6C91">
        <w:rPr>
          <w:lang w:eastAsia="en-US"/>
        </w:rPr>
        <w:t>Secretary</w:t>
      </w:r>
    </w:p>
    <w:p w14:paraId="06C801A6" w14:textId="77777777" w:rsidR="00FB2CA2" w:rsidRPr="00FA6C91" w:rsidRDefault="00FB2CA2" w:rsidP="00FB2CA2">
      <w:pPr>
        <w:autoSpaceDE w:val="0"/>
        <w:autoSpaceDN w:val="0"/>
        <w:adjustRightInd w:val="0"/>
        <w:rPr>
          <w:lang w:eastAsia="en-US"/>
        </w:rPr>
      </w:pPr>
      <w:r w:rsidRPr="00FA6C91">
        <w:rPr>
          <w:lang w:eastAsia="en-US"/>
        </w:rPr>
        <w:t>Federal Communications Commission</w:t>
      </w:r>
    </w:p>
    <w:p w14:paraId="41F3DE93" w14:textId="77777777" w:rsidR="00FB2CA2" w:rsidRPr="00FA6C91" w:rsidRDefault="00FB2CA2" w:rsidP="00FB2CA2">
      <w:pPr>
        <w:autoSpaceDE w:val="0"/>
        <w:autoSpaceDN w:val="0"/>
        <w:adjustRightInd w:val="0"/>
        <w:rPr>
          <w:lang w:eastAsia="en-US"/>
        </w:rPr>
      </w:pPr>
      <w:r w:rsidRPr="00FA6C91">
        <w:rPr>
          <w:lang w:eastAsia="en-US"/>
        </w:rPr>
        <w:t>445 12th Street, SW</w:t>
      </w:r>
    </w:p>
    <w:p w14:paraId="43AE79C1" w14:textId="77777777" w:rsidR="00FB2CA2" w:rsidRPr="00FA6C91" w:rsidRDefault="00FB2CA2" w:rsidP="00FB2CA2">
      <w:pPr>
        <w:autoSpaceDE w:val="0"/>
        <w:autoSpaceDN w:val="0"/>
        <w:adjustRightInd w:val="0"/>
        <w:rPr>
          <w:lang w:eastAsia="en-US"/>
        </w:rPr>
      </w:pPr>
      <w:r w:rsidRPr="00FA6C91">
        <w:rPr>
          <w:lang w:eastAsia="en-US"/>
        </w:rPr>
        <w:t>Washington DC 20554</w:t>
      </w:r>
    </w:p>
    <w:p w14:paraId="1781BE7A" w14:textId="77777777" w:rsidR="00FB2CA2" w:rsidRPr="00FA6C91" w:rsidRDefault="00FB2CA2" w:rsidP="00FB2CA2">
      <w:pPr>
        <w:autoSpaceDE w:val="0"/>
        <w:autoSpaceDN w:val="0"/>
        <w:adjustRightInd w:val="0"/>
        <w:rPr>
          <w:lang w:eastAsia="en-US"/>
        </w:rPr>
      </w:pPr>
    </w:p>
    <w:p w14:paraId="67750E3B" w14:textId="77777777" w:rsidR="00FB2CA2" w:rsidRPr="00FA6C91" w:rsidRDefault="00FB2CA2" w:rsidP="00FB2CA2">
      <w:pPr>
        <w:autoSpaceDE w:val="0"/>
        <w:autoSpaceDN w:val="0"/>
        <w:adjustRightInd w:val="0"/>
        <w:rPr>
          <w:lang w:eastAsia="en-US"/>
        </w:rPr>
      </w:pPr>
      <w:r w:rsidRPr="00FA6C91">
        <w:rPr>
          <w:lang w:eastAsia="en-US"/>
        </w:rPr>
        <w:t xml:space="preserve">Re: Notice of </w:t>
      </w:r>
      <w:r w:rsidRPr="00FA6C91">
        <w:rPr>
          <w:i/>
          <w:iCs/>
          <w:lang w:eastAsia="en-US"/>
        </w:rPr>
        <w:t xml:space="preserve">Ex Parte </w:t>
      </w:r>
      <w:r w:rsidRPr="00FA6C91">
        <w:rPr>
          <w:lang w:eastAsia="en-US"/>
        </w:rPr>
        <w:t>Presentation, CG Docket No. 02-278</w:t>
      </w:r>
    </w:p>
    <w:p w14:paraId="10AFEB51" w14:textId="77777777" w:rsidR="00FB2CA2" w:rsidRPr="00FA6C91" w:rsidRDefault="00FB2CA2" w:rsidP="00FB2CA2">
      <w:pPr>
        <w:autoSpaceDE w:val="0"/>
        <w:autoSpaceDN w:val="0"/>
        <w:adjustRightInd w:val="0"/>
        <w:ind w:left="1440" w:firstLine="720"/>
        <w:rPr>
          <w:lang w:eastAsia="en-US"/>
        </w:rPr>
      </w:pPr>
    </w:p>
    <w:p w14:paraId="47E33BE5" w14:textId="77777777" w:rsidR="00FB2CA2" w:rsidRPr="00FA6C91" w:rsidRDefault="00FB2CA2" w:rsidP="00FB2CA2">
      <w:pPr>
        <w:autoSpaceDE w:val="0"/>
        <w:autoSpaceDN w:val="0"/>
        <w:adjustRightInd w:val="0"/>
        <w:rPr>
          <w:lang w:eastAsia="en-US"/>
        </w:rPr>
      </w:pPr>
      <w:r w:rsidRPr="00FA6C91">
        <w:rPr>
          <w:lang w:eastAsia="en-US"/>
        </w:rPr>
        <w:t xml:space="preserve">Dear Ms. </w:t>
      </w:r>
      <w:proofErr w:type="spellStart"/>
      <w:r w:rsidRPr="00FA6C91">
        <w:rPr>
          <w:lang w:eastAsia="en-US"/>
        </w:rPr>
        <w:t>Dortch</w:t>
      </w:r>
      <w:proofErr w:type="spellEnd"/>
      <w:r w:rsidRPr="00FA6C91">
        <w:rPr>
          <w:lang w:eastAsia="en-US"/>
        </w:rPr>
        <w:t>:</w:t>
      </w:r>
    </w:p>
    <w:p w14:paraId="737DA63E" w14:textId="77777777" w:rsidR="00FB2CA2" w:rsidRPr="00FA6C91" w:rsidRDefault="00FB2CA2" w:rsidP="00FB2CA2"/>
    <w:p w14:paraId="2ADC4B8C" w14:textId="38116088" w:rsidR="00BB3A83" w:rsidRDefault="00FB2CA2" w:rsidP="00DE69BD">
      <w:r>
        <w:t xml:space="preserve">This </w:t>
      </w:r>
      <w:r>
        <w:rPr>
          <w:i/>
        </w:rPr>
        <w:t xml:space="preserve">Ex Parte </w:t>
      </w:r>
      <w:r w:rsidR="00457695">
        <w:t xml:space="preserve">Notice relates to </w:t>
      </w:r>
      <w:r w:rsidR="007A3A2A">
        <w:t xml:space="preserve">my meeting on January </w:t>
      </w:r>
      <w:r w:rsidR="008C732B">
        <w:t xml:space="preserve">11 with Nicholas </w:t>
      </w:r>
      <w:proofErr w:type="spellStart"/>
      <w:r w:rsidR="008C732B">
        <w:t>Degani</w:t>
      </w:r>
      <w:proofErr w:type="spellEnd"/>
      <w:r w:rsidR="008C732B">
        <w:t xml:space="preserve"> of Chairman </w:t>
      </w:r>
      <w:proofErr w:type="spellStart"/>
      <w:r w:rsidR="008C732B">
        <w:t>Pai’s</w:t>
      </w:r>
      <w:proofErr w:type="spellEnd"/>
      <w:r w:rsidR="008C732B">
        <w:t xml:space="preserve"> staff. </w:t>
      </w:r>
      <w:r w:rsidR="00D26B1E">
        <w:t xml:space="preserve"> During our meeting we discussed whether the Commission would consider issuing </w:t>
      </w:r>
      <w:r w:rsidR="0048670E">
        <w:t xml:space="preserve">Interim Final Rules limiting calls made to consumers for the collection of debt owed to the federal government pursuant to the 2015 Budget Act amendment to the Telephone Consumer Protection Act. </w:t>
      </w:r>
    </w:p>
    <w:p w14:paraId="2E492B74" w14:textId="77777777" w:rsidR="00FB2CA2" w:rsidRDefault="00FB2CA2" w:rsidP="00FB2CA2"/>
    <w:p w14:paraId="4814D835" w14:textId="77777777" w:rsidR="00FB2CA2" w:rsidRPr="00FA6C91" w:rsidRDefault="00FB2CA2" w:rsidP="00FB2CA2">
      <w:r w:rsidRPr="00FA6C91">
        <w:rPr>
          <w:lang w:eastAsia="en-US"/>
        </w:rPr>
        <w:t xml:space="preserve">If there are any questions, please contact Margot Saunders at </w:t>
      </w:r>
      <w:r>
        <w:rPr>
          <w:lang w:eastAsia="en-US"/>
        </w:rPr>
        <w:t>the National Consumer Law Center (</w:t>
      </w:r>
      <w:r w:rsidRPr="00FA6C91">
        <w:rPr>
          <w:lang w:eastAsia="en-US"/>
        </w:rPr>
        <w:t>NCLC</w:t>
      </w:r>
      <w:r>
        <w:rPr>
          <w:lang w:eastAsia="en-US"/>
        </w:rPr>
        <w:t>)</w:t>
      </w:r>
      <w:r w:rsidRPr="00FA6C91">
        <w:rPr>
          <w:lang w:eastAsia="en-US"/>
        </w:rPr>
        <w:t xml:space="preserve">, </w:t>
      </w:r>
      <w:hyperlink r:id="rId9" w:history="1">
        <w:r w:rsidRPr="00FA6C91">
          <w:rPr>
            <w:rStyle w:val="Hyperlink"/>
            <w:lang w:eastAsia="en-US"/>
          </w:rPr>
          <w:t>msaunders@nclc.org</w:t>
        </w:r>
      </w:hyperlink>
      <w:r w:rsidRPr="00FA6C91">
        <w:rPr>
          <w:lang w:eastAsia="en-US"/>
        </w:rPr>
        <w:t xml:space="preserve"> (202 452 6252, extension 104).</w:t>
      </w:r>
    </w:p>
    <w:p w14:paraId="62B75124" w14:textId="77777777" w:rsidR="00FB2CA2" w:rsidRPr="00FA6C91" w:rsidRDefault="00FB2CA2" w:rsidP="00FB2CA2">
      <w:pPr>
        <w:autoSpaceDE w:val="0"/>
        <w:autoSpaceDN w:val="0"/>
        <w:adjustRightInd w:val="0"/>
        <w:rPr>
          <w:lang w:eastAsia="en-US"/>
        </w:rPr>
      </w:pPr>
    </w:p>
    <w:p w14:paraId="2DB0B92E" w14:textId="5ABB42D0" w:rsidR="00FB2CA2" w:rsidRDefault="00FB2CA2" w:rsidP="00FB2CA2">
      <w:pPr>
        <w:autoSpaceDE w:val="0"/>
        <w:autoSpaceDN w:val="0"/>
        <w:adjustRightInd w:val="0"/>
        <w:rPr>
          <w:lang w:eastAsia="en-US"/>
        </w:rPr>
      </w:pPr>
      <w:r w:rsidRPr="00FA6C91">
        <w:rPr>
          <w:lang w:eastAsia="en-US"/>
        </w:rPr>
        <w:t>This disclosure is made pursuant to 47 C.F.R. §</w:t>
      </w:r>
      <w:r w:rsidR="00DF42E5">
        <w:rPr>
          <w:lang w:eastAsia="en-US"/>
        </w:rPr>
        <w:t xml:space="preserve"> </w:t>
      </w:r>
      <w:r w:rsidRPr="00FA6C91">
        <w:rPr>
          <w:lang w:eastAsia="en-US"/>
        </w:rPr>
        <w:t>1.1206.</w:t>
      </w:r>
    </w:p>
    <w:p w14:paraId="6FBCF126" w14:textId="77777777" w:rsidR="00FB2CA2" w:rsidRDefault="00FB2CA2" w:rsidP="00FB2CA2">
      <w:pPr>
        <w:autoSpaceDE w:val="0"/>
        <w:autoSpaceDN w:val="0"/>
        <w:adjustRightInd w:val="0"/>
        <w:rPr>
          <w:lang w:eastAsia="en-US"/>
        </w:rPr>
      </w:pPr>
    </w:p>
    <w:p w14:paraId="3E7C3E09" w14:textId="77777777" w:rsidR="00FB2CA2" w:rsidRPr="00FA6C91" w:rsidRDefault="00FB2CA2" w:rsidP="00FB2CA2">
      <w:pPr>
        <w:autoSpaceDE w:val="0"/>
        <w:autoSpaceDN w:val="0"/>
        <w:adjustRightInd w:val="0"/>
        <w:rPr>
          <w:lang w:eastAsia="en-US"/>
        </w:rPr>
      </w:pPr>
      <w:r>
        <w:rPr>
          <w:lang w:eastAsia="en-US"/>
        </w:rPr>
        <w:t>Thank you very much.</w:t>
      </w:r>
    </w:p>
    <w:p w14:paraId="3F64A33B" w14:textId="77777777" w:rsidR="00FB2CA2" w:rsidRPr="00FA6C91" w:rsidRDefault="00FB2CA2" w:rsidP="00FB2CA2">
      <w:pPr>
        <w:autoSpaceDE w:val="0"/>
        <w:autoSpaceDN w:val="0"/>
        <w:adjustRightInd w:val="0"/>
        <w:rPr>
          <w:lang w:eastAsia="en-US"/>
        </w:rPr>
      </w:pPr>
    </w:p>
    <w:p w14:paraId="12D6DE9C" w14:textId="77777777" w:rsidR="00FB2CA2" w:rsidRPr="00FA6C91" w:rsidRDefault="00FB2CA2" w:rsidP="00FB2CA2">
      <w:pPr>
        <w:autoSpaceDE w:val="0"/>
        <w:autoSpaceDN w:val="0"/>
        <w:adjustRightInd w:val="0"/>
        <w:rPr>
          <w:lang w:eastAsia="en-US"/>
        </w:rPr>
      </w:pPr>
      <w:r w:rsidRPr="00FA6C91">
        <w:rPr>
          <w:lang w:eastAsia="en-US"/>
        </w:rPr>
        <w:t>Sincerely,</w:t>
      </w:r>
    </w:p>
    <w:p w14:paraId="5826C7C9" w14:textId="77777777" w:rsidR="00FB2CA2" w:rsidRPr="00FA6C91" w:rsidRDefault="00FB2CA2" w:rsidP="00FB2CA2">
      <w:pPr>
        <w:autoSpaceDE w:val="0"/>
        <w:autoSpaceDN w:val="0"/>
        <w:adjustRightInd w:val="0"/>
        <w:rPr>
          <w:lang w:eastAsia="en-US"/>
        </w:rPr>
      </w:pPr>
    </w:p>
    <w:p w14:paraId="62CB3DF0" w14:textId="5EB6EE53" w:rsidR="00FB2CA2" w:rsidRDefault="00DE69BD" w:rsidP="00FB2CA2">
      <w:pPr>
        <w:autoSpaceDE w:val="0"/>
        <w:autoSpaceDN w:val="0"/>
        <w:adjustRightInd w:val="0"/>
        <w:rPr>
          <w:lang w:eastAsia="en-US"/>
        </w:rPr>
      </w:pPr>
      <w:r>
        <w:rPr>
          <w:lang w:eastAsia="en-US"/>
        </w:rPr>
        <w:t>/s/</w:t>
      </w:r>
    </w:p>
    <w:p w14:paraId="0DB11D1F" w14:textId="77777777" w:rsidR="00DE69BD" w:rsidRPr="00FA6C91" w:rsidRDefault="00DE69BD" w:rsidP="00FB2CA2">
      <w:pPr>
        <w:autoSpaceDE w:val="0"/>
        <w:autoSpaceDN w:val="0"/>
        <w:adjustRightInd w:val="0"/>
        <w:rPr>
          <w:lang w:eastAsia="en-US"/>
        </w:rPr>
      </w:pPr>
    </w:p>
    <w:p w14:paraId="2A140AD0" w14:textId="77777777" w:rsidR="00FB2CA2" w:rsidRDefault="00FB2CA2" w:rsidP="00FB2CA2">
      <w:pPr>
        <w:autoSpaceDE w:val="0"/>
        <w:autoSpaceDN w:val="0"/>
        <w:adjustRightInd w:val="0"/>
        <w:rPr>
          <w:lang w:eastAsia="en-US"/>
        </w:rPr>
      </w:pPr>
      <w:r w:rsidRPr="00FA6C91">
        <w:rPr>
          <w:lang w:eastAsia="en-US"/>
        </w:rPr>
        <w:t>Margot Saunders</w:t>
      </w:r>
    </w:p>
    <w:p w14:paraId="5DEF933F" w14:textId="28320253" w:rsidR="00FB2CA2" w:rsidRDefault="00032BE7" w:rsidP="00FB2CA2">
      <w:pPr>
        <w:autoSpaceDE w:val="0"/>
        <w:autoSpaceDN w:val="0"/>
        <w:adjustRightInd w:val="0"/>
        <w:rPr>
          <w:lang w:eastAsia="en-US"/>
        </w:rPr>
      </w:pPr>
      <w:r>
        <w:rPr>
          <w:lang w:eastAsia="en-US"/>
        </w:rPr>
        <w:t xml:space="preserve">Senior </w:t>
      </w:r>
      <w:bookmarkStart w:id="0" w:name="_GoBack"/>
      <w:bookmarkEnd w:id="0"/>
      <w:r w:rsidR="00FB2CA2">
        <w:rPr>
          <w:lang w:eastAsia="en-US"/>
        </w:rPr>
        <w:t>Counsel</w:t>
      </w:r>
    </w:p>
    <w:p w14:paraId="4AF0AEE1" w14:textId="77777777" w:rsidR="00FB2CA2" w:rsidRDefault="00FB2CA2" w:rsidP="00FB2CA2">
      <w:pPr>
        <w:autoSpaceDE w:val="0"/>
        <w:autoSpaceDN w:val="0"/>
        <w:adjustRightInd w:val="0"/>
        <w:rPr>
          <w:lang w:eastAsia="en-US"/>
        </w:rPr>
      </w:pPr>
      <w:r>
        <w:rPr>
          <w:lang w:eastAsia="en-US"/>
        </w:rPr>
        <w:t>National Consumer Law Center</w:t>
      </w:r>
    </w:p>
    <w:p w14:paraId="0E71C329" w14:textId="77777777" w:rsidR="00FB2CA2" w:rsidRDefault="00FB2CA2" w:rsidP="00FB2CA2">
      <w:pPr>
        <w:autoSpaceDE w:val="0"/>
        <w:autoSpaceDN w:val="0"/>
        <w:adjustRightInd w:val="0"/>
        <w:rPr>
          <w:lang w:eastAsia="en-US"/>
        </w:rPr>
      </w:pPr>
      <w:r>
        <w:rPr>
          <w:lang w:eastAsia="en-US"/>
        </w:rPr>
        <w:t>1001 Connecticut Ave, NW</w:t>
      </w:r>
    </w:p>
    <w:p w14:paraId="3D58B211" w14:textId="77777777" w:rsidR="00FB2CA2" w:rsidRDefault="00FB2CA2" w:rsidP="00FB2CA2">
      <w:pPr>
        <w:autoSpaceDE w:val="0"/>
        <w:autoSpaceDN w:val="0"/>
        <w:adjustRightInd w:val="0"/>
        <w:rPr>
          <w:lang w:eastAsia="en-US"/>
        </w:rPr>
      </w:pPr>
      <w:r>
        <w:rPr>
          <w:lang w:eastAsia="en-US"/>
        </w:rPr>
        <w:t>Washington, D.C. 20036</w:t>
      </w:r>
    </w:p>
    <w:p w14:paraId="0EB41C88" w14:textId="77777777" w:rsidR="00FB2CA2" w:rsidRDefault="00FB2CA2" w:rsidP="00FB2CA2">
      <w:pPr>
        <w:autoSpaceDE w:val="0"/>
        <w:autoSpaceDN w:val="0"/>
        <w:adjustRightInd w:val="0"/>
        <w:rPr>
          <w:lang w:eastAsia="en-US"/>
        </w:rPr>
      </w:pPr>
      <w:r>
        <w:rPr>
          <w:lang w:eastAsia="en-US"/>
        </w:rPr>
        <w:t>202 452 6252</w:t>
      </w:r>
    </w:p>
    <w:p w14:paraId="2EB74587" w14:textId="77777777" w:rsidR="00FB2CA2" w:rsidRDefault="00612AFB" w:rsidP="00FB2CA2">
      <w:pPr>
        <w:autoSpaceDE w:val="0"/>
        <w:autoSpaceDN w:val="0"/>
        <w:adjustRightInd w:val="0"/>
        <w:rPr>
          <w:lang w:eastAsia="en-US"/>
        </w:rPr>
      </w:pPr>
      <w:hyperlink r:id="rId10" w:history="1">
        <w:r w:rsidR="00FB2CA2" w:rsidRPr="00DD6CBD">
          <w:rPr>
            <w:rStyle w:val="Hyperlink"/>
            <w:lang w:eastAsia="en-US"/>
          </w:rPr>
          <w:t>msaunders@nclc.org</w:t>
        </w:r>
      </w:hyperlink>
    </w:p>
    <w:p w14:paraId="57C6BD40" w14:textId="334CD0E7" w:rsidR="00A557CB" w:rsidRDefault="00612AFB" w:rsidP="00DE69BD">
      <w:pPr>
        <w:autoSpaceDE w:val="0"/>
        <w:autoSpaceDN w:val="0"/>
        <w:adjustRightInd w:val="0"/>
        <w:rPr>
          <w:lang w:eastAsia="en-US"/>
        </w:rPr>
      </w:pPr>
      <w:hyperlink r:id="rId11" w:history="1">
        <w:r w:rsidR="00FB2CA2" w:rsidRPr="00DD6CBD">
          <w:rPr>
            <w:rStyle w:val="Hyperlink"/>
            <w:lang w:eastAsia="en-US"/>
          </w:rPr>
          <w:t>www.nclc.org</w:t>
        </w:r>
      </w:hyperlink>
      <w:r w:rsidR="00FB2CA2">
        <w:rPr>
          <w:lang w:eastAsia="en-US"/>
        </w:rPr>
        <w:t xml:space="preserve"> </w:t>
      </w:r>
    </w:p>
    <w:sectPr w:rsidR="00A557CB" w:rsidSect="00D93829">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70BB0" w14:textId="77777777" w:rsidR="0048670E" w:rsidRDefault="0048670E" w:rsidP="005E1D9C">
      <w:r>
        <w:separator/>
      </w:r>
    </w:p>
  </w:endnote>
  <w:endnote w:type="continuationSeparator" w:id="0">
    <w:p w14:paraId="05E7DFEC" w14:textId="77777777" w:rsidR="0048670E" w:rsidRDefault="0048670E" w:rsidP="005E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A1F2E" w14:textId="77777777" w:rsidR="0048670E" w:rsidRDefault="0048670E" w:rsidP="005E1D9C">
      <w:r>
        <w:separator/>
      </w:r>
    </w:p>
  </w:footnote>
  <w:footnote w:type="continuationSeparator" w:id="0">
    <w:p w14:paraId="4090B881" w14:textId="77777777" w:rsidR="0048670E" w:rsidRDefault="0048670E" w:rsidP="005E1D9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A01E3"/>
    <w:multiLevelType w:val="hybridMultilevel"/>
    <w:tmpl w:val="0A6C1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694C79"/>
    <w:multiLevelType w:val="hybridMultilevel"/>
    <w:tmpl w:val="17243B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9A8"/>
    <w:rsid w:val="00007213"/>
    <w:rsid w:val="0001262C"/>
    <w:rsid w:val="000242B6"/>
    <w:rsid w:val="00032AA4"/>
    <w:rsid w:val="00032BE7"/>
    <w:rsid w:val="000B3687"/>
    <w:rsid w:val="000C7A12"/>
    <w:rsid w:val="000E7D12"/>
    <w:rsid w:val="0010160F"/>
    <w:rsid w:val="00132EC7"/>
    <w:rsid w:val="00142C0A"/>
    <w:rsid w:val="0015382E"/>
    <w:rsid w:val="00180F77"/>
    <w:rsid w:val="001E1024"/>
    <w:rsid w:val="00207AE6"/>
    <w:rsid w:val="00212894"/>
    <w:rsid w:val="002426EB"/>
    <w:rsid w:val="002533F4"/>
    <w:rsid w:val="0025407A"/>
    <w:rsid w:val="0025656C"/>
    <w:rsid w:val="0027412D"/>
    <w:rsid w:val="002B765F"/>
    <w:rsid w:val="003208D8"/>
    <w:rsid w:val="00360F31"/>
    <w:rsid w:val="00361DC6"/>
    <w:rsid w:val="003B2449"/>
    <w:rsid w:val="003B52D3"/>
    <w:rsid w:val="003C4FC4"/>
    <w:rsid w:val="003E0C16"/>
    <w:rsid w:val="003F311E"/>
    <w:rsid w:val="00457695"/>
    <w:rsid w:val="004700A5"/>
    <w:rsid w:val="0048670E"/>
    <w:rsid w:val="00497A29"/>
    <w:rsid w:val="004A775C"/>
    <w:rsid w:val="004B2924"/>
    <w:rsid w:val="004C08EE"/>
    <w:rsid w:val="004F2625"/>
    <w:rsid w:val="004F3DD4"/>
    <w:rsid w:val="00517F6B"/>
    <w:rsid w:val="00544B22"/>
    <w:rsid w:val="00561A09"/>
    <w:rsid w:val="0057178E"/>
    <w:rsid w:val="005767C3"/>
    <w:rsid w:val="0059482C"/>
    <w:rsid w:val="005B20D5"/>
    <w:rsid w:val="005C3CA5"/>
    <w:rsid w:val="005E1B2C"/>
    <w:rsid w:val="005E1D9C"/>
    <w:rsid w:val="00602C6E"/>
    <w:rsid w:val="00612AFB"/>
    <w:rsid w:val="006213FE"/>
    <w:rsid w:val="00627FA3"/>
    <w:rsid w:val="00667BE1"/>
    <w:rsid w:val="007736C5"/>
    <w:rsid w:val="00796D3A"/>
    <w:rsid w:val="007A3A2A"/>
    <w:rsid w:val="007A4D7B"/>
    <w:rsid w:val="007B1835"/>
    <w:rsid w:val="007D7E51"/>
    <w:rsid w:val="008012E8"/>
    <w:rsid w:val="0080508F"/>
    <w:rsid w:val="00830BEC"/>
    <w:rsid w:val="00855E3B"/>
    <w:rsid w:val="00863167"/>
    <w:rsid w:val="0086455C"/>
    <w:rsid w:val="008B0920"/>
    <w:rsid w:val="008C732B"/>
    <w:rsid w:val="008F3715"/>
    <w:rsid w:val="0093298C"/>
    <w:rsid w:val="009A0909"/>
    <w:rsid w:val="009D2A0A"/>
    <w:rsid w:val="009F04A6"/>
    <w:rsid w:val="00A06C71"/>
    <w:rsid w:val="00A10E3C"/>
    <w:rsid w:val="00A2478E"/>
    <w:rsid w:val="00A2661D"/>
    <w:rsid w:val="00A359A8"/>
    <w:rsid w:val="00A557CB"/>
    <w:rsid w:val="00A57A10"/>
    <w:rsid w:val="00A67D22"/>
    <w:rsid w:val="00A9014C"/>
    <w:rsid w:val="00A96156"/>
    <w:rsid w:val="00AE7C2A"/>
    <w:rsid w:val="00B10967"/>
    <w:rsid w:val="00B1528B"/>
    <w:rsid w:val="00B93A03"/>
    <w:rsid w:val="00B94823"/>
    <w:rsid w:val="00BB3A83"/>
    <w:rsid w:val="00BC5FD1"/>
    <w:rsid w:val="00BD685D"/>
    <w:rsid w:val="00BE4D76"/>
    <w:rsid w:val="00BE7272"/>
    <w:rsid w:val="00C239D4"/>
    <w:rsid w:val="00C30EEE"/>
    <w:rsid w:val="00C80CBD"/>
    <w:rsid w:val="00C9699A"/>
    <w:rsid w:val="00CA6E4F"/>
    <w:rsid w:val="00CB0A0F"/>
    <w:rsid w:val="00CE6738"/>
    <w:rsid w:val="00D20865"/>
    <w:rsid w:val="00D26B1E"/>
    <w:rsid w:val="00D8346F"/>
    <w:rsid w:val="00D93829"/>
    <w:rsid w:val="00DE69BD"/>
    <w:rsid w:val="00DF42E5"/>
    <w:rsid w:val="00E52A10"/>
    <w:rsid w:val="00E74A84"/>
    <w:rsid w:val="00EA300A"/>
    <w:rsid w:val="00EA6265"/>
    <w:rsid w:val="00EB0014"/>
    <w:rsid w:val="00ED1FB5"/>
    <w:rsid w:val="00F20CA8"/>
    <w:rsid w:val="00F35B4E"/>
    <w:rsid w:val="00FB2CA2"/>
    <w:rsid w:val="00FC6F0B"/>
    <w:rsid w:val="00FE36BA"/>
    <w:rsid w:val="00FF3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278E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Arial"/>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6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61D"/>
    <w:rPr>
      <w:rFonts w:ascii="Lucida Grande" w:eastAsia="Times New Roman" w:hAnsi="Lucida Grande" w:cs="Lucida Grande"/>
      <w:sz w:val="18"/>
      <w:szCs w:val="18"/>
    </w:rPr>
  </w:style>
  <w:style w:type="character" w:styleId="Hyperlink">
    <w:name w:val="Hyperlink"/>
    <w:basedOn w:val="DefaultParagraphFont"/>
    <w:uiPriority w:val="99"/>
    <w:unhideWhenUsed/>
    <w:rsid w:val="00FB2CA2"/>
    <w:rPr>
      <w:color w:val="0000FF"/>
      <w:u w:val="single"/>
    </w:rPr>
  </w:style>
  <w:style w:type="paragraph" w:styleId="ListParagraph">
    <w:name w:val="List Paragraph"/>
    <w:basedOn w:val="Normal"/>
    <w:uiPriority w:val="34"/>
    <w:qFormat/>
    <w:rsid w:val="003B52D3"/>
    <w:pPr>
      <w:ind w:left="720"/>
      <w:contextualSpacing/>
    </w:p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5E1D9C"/>
    <w:pPr>
      <w:suppressAutoHyphens/>
    </w:pPr>
    <w:rPr>
      <w:rFonts w:eastAsia="Times New Roman"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5E1D9C"/>
    <w:rPr>
      <w:rFonts w:eastAsia="Times New Roman"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5E1D9C"/>
    <w:rPr>
      <w:vertAlign w:val="superscript"/>
    </w:rPr>
  </w:style>
  <w:style w:type="paragraph" w:customStyle="1" w:styleId="doublespace">
    <w:name w:val="double space"/>
    <w:next w:val="Normal"/>
    <w:qFormat/>
    <w:rsid w:val="005E1D9C"/>
    <w:pPr>
      <w:widowControl w:val="0"/>
      <w:autoSpaceDE w:val="0"/>
      <w:autoSpaceDN w:val="0"/>
      <w:adjustRightInd w:val="0"/>
      <w:spacing w:line="480" w:lineRule="auto"/>
      <w:ind w:firstLine="720"/>
    </w:pPr>
    <w:rPr>
      <w:rFonts w:eastAsia="Times New Roman" w:cs="Times New Roman"/>
      <w:kern w:val="1"/>
      <w:lang w:eastAsia="hi-IN" w:bidi="hi-IN"/>
    </w:rPr>
  </w:style>
  <w:style w:type="character" w:styleId="FollowedHyperlink">
    <w:name w:val="FollowedHyperlink"/>
    <w:basedOn w:val="DefaultParagraphFont"/>
    <w:uiPriority w:val="99"/>
    <w:semiHidden/>
    <w:unhideWhenUsed/>
    <w:rsid w:val="00C30EE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Arial"/>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6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61D"/>
    <w:rPr>
      <w:rFonts w:ascii="Lucida Grande" w:eastAsia="Times New Roman" w:hAnsi="Lucida Grande" w:cs="Lucida Grande"/>
      <w:sz w:val="18"/>
      <w:szCs w:val="18"/>
    </w:rPr>
  </w:style>
  <w:style w:type="character" w:styleId="Hyperlink">
    <w:name w:val="Hyperlink"/>
    <w:basedOn w:val="DefaultParagraphFont"/>
    <w:uiPriority w:val="99"/>
    <w:unhideWhenUsed/>
    <w:rsid w:val="00FB2CA2"/>
    <w:rPr>
      <w:color w:val="0000FF"/>
      <w:u w:val="single"/>
    </w:rPr>
  </w:style>
  <w:style w:type="paragraph" w:styleId="ListParagraph">
    <w:name w:val="List Paragraph"/>
    <w:basedOn w:val="Normal"/>
    <w:uiPriority w:val="34"/>
    <w:qFormat/>
    <w:rsid w:val="003B52D3"/>
    <w:pPr>
      <w:ind w:left="720"/>
      <w:contextualSpacing/>
    </w:p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5E1D9C"/>
    <w:pPr>
      <w:suppressAutoHyphens/>
    </w:pPr>
    <w:rPr>
      <w:rFonts w:eastAsia="Times New Roman"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5E1D9C"/>
    <w:rPr>
      <w:rFonts w:eastAsia="Times New Roman"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5E1D9C"/>
    <w:rPr>
      <w:vertAlign w:val="superscript"/>
    </w:rPr>
  </w:style>
  <w:style w:type="paragraph" w:customStyle="1" w:styleId="doublespace">
    <w:name w:val="double space"/>
    <w:next w:val="Normal"/>
    <w:qFormat/>
    <w:rsid w:val="005E1D9C"/>
    <w:pPr>
      <w:widowControl w:val="0"/>
      <w:autoSpaceDE w:val="0"/>
      <w:autoSpaceDN w:val="0"/>
      <w:adjustRightInd w:val="0"/>
      <w:spacing w:line="480" w:lineRule="auto"/>
      <w:ind w:firstLine="720"/>
    </w:pPr>
    <w:rPr>
      <w:rFonts w:eastAsia="Times New Roman" w:cs="Times New Roman"/>
      <w:kern w:val="1"/>
      <w:lang w:eastAsia="hi-IN" w:bidi="hi-IN"/>
    </w:rPr>
  </w:style>
  <w:style w:type="character" w:styleId="FollowedHyperlink">
    <w:name w:val="FollowedHyperlink"/>
    <w:basedOn w:val="DefaultParagraphFont"/>
    <w:uiPriority w:val="99"/>
    <w:semiHidden/>
    <w:unhideWhenUsed/>
    <w:rsid w:val="00C30E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448058">
      <w:bodyDiv w:val="1"/>
      <w:marLeft w:val="0"/>
      <w:marRight w:val="0"/>
      <w:marTop w:val="0"/>
      <w:marBottom w:val="0"/>
      <w:divBdr>
        <w:top w:val="none" w:sz="0" w:space="0" w:color="auto"/>
        <w:left w:val="none" w:sz="0" w:space="0" w:color="auto"/>
        <w:bottom w:val="none" w:sz="0" w:space="0" w:color="auto"/>
        <w:right w:val="none" w:sz="0" w:space="0" w:color="auto"/>
      </w:divBdr>
      <w:divsChild>
        <w:div w:id="35665596">
          <w:marLeft w:val="0"/>
          <w:marRight w:val="0"/>
          <w:marTop w:val="0"/>
          <w:marBottom w:val="0"/>
          <w:divBdr>
            <w:top w:val="none" w:sz="0" w:space="0" w:color="auto"/>
            <w:left w:val="none" w:sz="0" w:space="0" w:color="auto"/>
            <w:bottom w:val="none" w:sz="0" w:space="0" w:color="auto"/>
            <w:right w:val="none" w:sz="0" w:space="0" w:color="auto"/>
          </w:divBdr>
        </w:div>
        <w:div w:id="1332098309">
          <w:marLeft w:val="0"/>
          <w:marRight w:val="0"/>
          <w:marTop w:val="0"/>
          <w:marBottom w:val="0"/>
          <w:divBdr>
            <w:top w:val="none" w:sz="0" w:space="0" w:color="auto"/>
            <w:left w:val="none" w:sz="0" w:space="0" w:color="auto"/>
            <w:bottom w:val="none" w:sz="0" w:space="0" w:color="auto"/>
            <w:right w:val="none" w:sz="0" w:space="0" w:color="auto"/>
          </w:divBdr>
        </w:div>
        <w:div w:id="290286483">
          <w:marLeft w:val="0"/>
          <w:marRight w:val="0"/>
          <w:marTop w:val="0"/>
          <w:marBottom w:val="0"/>
          <w:divBdr>
            <w:top w:val="none" w:sz="0" w:space="0" w:color="auto"/>
            <w:left w:val="none" w:sz="0" w:space="0" w:color="auto"/>
            <w:bottom w:val="none" w:sz="0" w:space="0" w:color="auto"/>
            <w:right w:val="none" w:sz="0" w:space="0" w:color="auto"/>
          </w:divBdr>
        </w:div>
        <w:div w:id="124546213">
          <w:marLeft w:val="0"/>
          <w:marRight w:val="0"/>
          <w:marTop w:val="0"/>
          <w:marBottom w:val="0"/>
          <w:divBdr>
            <w:top w:val="none" w:sz="0" w:space="0" w:color="auto"/>
            <w:left w:val="none" w:sz="0" w:space="0" w:color="auto"/>
            <w:bottom w:val="none" w:sz="0" w:space="0" w:color="auto"/>
            <w:right w:val="none" w:sz="0" w:space="0" w:color="auto"/>
          </w:divBdr>
        </w:div>
        <w:div w:id="19924930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clc.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msaunders@nclc.org" TargetMode="External"/><Relationship Id="rId10" Type="http://schemas.openxmlformats.org/officeDocument/2006/relationships/hyperlink" Target="mailto:msaunders@ncl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941</Characters>
  <Application>Microsoft Macintosh Word</Application>
  <DocSecurity>0</DocSecurity>
  <Lines>7</Lines>
  <Paragraphs>2</Paragraphs>
  <ScaleCrop>false</ScaleCrop>
  <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Saunders</dc:creator>
  <cp:keywords/>
  <dc:description/>
  <cp:lastModifiedBy>Margot Saunders</cp:lastModifiedBy>
  <cp:revision>2</cp:revision>
  <dcterms:created xsi:type="dcterms:W3CDTF">2018-01-16T22:41:00Z</dcterms:created>
  <dcterms:modified xsi:type="dcterms:W3CDTF">2018-01-16T22:41:00Z</dcterms:modified>
</cp:coreProperties>
</file>