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BA6" w:rsidRDefault="00DA7CEC">
      <w:r>
        <w:t>This is not safe for humans. 5G technology</w:t>
      </w:r>
      <w:bookmarkStart w:id="0" w:name="_GoBack"/>
      <w:bookmarkEnd w:id="0"/>
      <w:r>
        <w:t xml:space="preserve"> will expose humans to higher rates of disease and cell transformations. This should not be taken lightly. This must be examined. </w:t>
      </w:r>
    </w:p>
    <w:sectPr w:rsidR="00781BA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7CEC"/>
    <w:rsid w:val="00781BA6"/>
    <w:rsid w:val="00DA7CEC"/>
    <w:rsid w:val="00EC2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AF67AE"/>
  <w15:chartTrackingRefBased/>
  <w15:docId w15:val="{5C1ACEF6-D44D-47FA-B081-174573E41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Penn Medicine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Jackson, Ebony</dc:creator>
  <cp:keywords/>
  <dc:description/>
  <cp:lastModifiedBy>Jackson, Ebony</cp:lastModifiedBy>
  <cp:revision>1</cp:revision>
  <dcterms:created xsi:type="dcterms:W3CDTF">2018-01-29T19:04:00Z</dcterms:created>
  <dcterms:modified xsi:type="dcterms:W3CDTF">2018-01-29T19:05:00Z</dcterms:modified>
</cp:coreProperties>
</file>