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505" w:rsidRDefault="008E33E4">
      <w:r>
        <w:t xml:space="preserve">The Merger of Sinclair Broadcasting with Tribune Media is consolidating too much of our unalienable right to freedom of speech.  We are a country of many voices and they should be heard, to have so much of our information being provided through a single filter is the reason why our media is owned by US Citizens and Corporations.  </w:t>
      </w:r>
    </w:p>
    <w:p w:rsidR="008E33E4" w:rsidRDefault="008E33E4">
      <w:pPr>
        <w:rPr>
          <w:rFonts w:ascii="Helvetica" w:hAnsi="Helvetica" w:cs="Helvetica"/>
          <w:color w:val="1D2B3E"/>
          <w:sz w:val="21"/>
          <w:szCs w:val="21"/>
          <w:shd w:val="clear" w:color="auto" w:fill="FFFFFF"/>
        </w:rPr>
      </w:pPr>
      <w:r>
        <w:t xml:space="preserve">The Guidelines of the FCC begins with the following sentence: </w:t>
      </w:r>
      <w:r>
        <w:rPr>
          <w:rFonts w:ascii="Helvetica" w:hAnsi="Helvetica" w:cs="Helvetica"/>
          <w:color w:val="1D2B3E"/>
          <w:sz w:val="21"/>
          <w:szCs w:val="21"/>
          <w:shd w:val="clear" w:color="auto" w:fill="FFFFFF"/>
        </w:rPr>
        <w:t>The Federal Communications Commission (FCC) sets limits on the number of broadcast stations (radio and TV) an entity can own, as well as limits on the common ownership of broadcast stations and newspapers</w:t>
      </w:r>
      <w:r>
        <w:rPr>
          <w:rFonts w:ascii="Helvetica" w:hAnsi="Helvetica" w:cs="Helvetica"/>
          <w:color w:val="1D2B3E"/>
          <w:sz w:val="21"/>
          <w:szCs w:val="21"/>
          <w:shd w:val="clear" w:color="auto" w:fill="FFFFFF"/>
        </w:rPr>
        <w:t>.</w:t>
      </w:r>
    </w:p>
    <w:p w:rsidR="008E33E4" w:rsidRDefault="008E33E4">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This must be upheld in the truest sense with which it was written. </w:t>
      </w:r>
      <w:bookmarkStart w:id="0" w:name="_GoBack"/>
      <w:bookmarkEnd w:id="0"/>
    </w:p>
    <w:p w:rsidR="008E33E4" w:rsidRDefault="008E33E4"/>
    <w:sectPr w:rsidR="008E33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3E4"/>
    <w:rsid w:val="0032315B"/>
    <w:rsid w:val="003A4B7F"/>
    <w:rsid w:val="00745A8D"/>
    <w:rsid w:val="008E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EEA0F"/>
  <w15:chartTrackingRefBased/>
  <w15:docId w15:val="{8B0D76C3-68F2-4E50-B814-AB0940DD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100</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L Ossege</dc:creator>
  <cp:keywords/>
  <dc:description/>
  <cp:lastModifiedBy>Deborah L Ossege</cp:lastModifiedBy>
  <cp:revision>1</cp:revision>
  <dcterms:created xsi:type="dcterms:W3CDTF">2017-10-13T05:06:00Z</dcterms:created>
  <dcterms:modified xsi:type="dcterms:W3CDTF">2017-10-13T05:17:00Z</dcterms:modified>
</cp:coreProperties>
</file>