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7E8" w:rsidRPr="00E65217" w:rsidRDefault="001854A7" w:rsidP="00D90D45">
      <w:pPr>
        <w:spacing w:after="0" w:line="240" w:lineRule="auto"/>
        <w:jc w:val="center"/>
        <w:rPr>
          <w:b/>
        </w:rPr>
      </w:pPr>
      <w:bookmarkStart w:id="0" w:name="_GoBack"/>
      <w:bookmarkEnd w:id="0"/>
      <w:r w:rsidRPr="00E65217">
        <w:rPr>
          <w:b/>
        </w:rPr>
        <w:t>THIS IS AN APPEAL</w:t>
      </w:r>
      <w:r w:rsidR="000D0A53" w:rsidRPr="00E65217">
        <w:rPr>
          <w:b/>
        </w:rPr>
        <w:t xml:space="preserve"> OF DENIED SPI PAYMENT</w:t>
      </w:r>
      <w:r w:rsidRPr="00E65217">
        <w:rPr>
          <w:b/>
        </w:rPr>
        <w:t xml:space="preserve"> (CC Docket No. 02-60)</w:t>
      </w:r>
    </w:p>
    <w:p w:rsidR="00D90D45" w:rsidRPr="00E65217" w:rsidRDefault="00D90D45" w:rsidP="00D90D45">
      <w:pPr>
        <w:spacing w:after="0" w:line="240" w:lineRule="auto"/>
      </w:pPr>
    </w:p>
    <w:p w:rsidR="001854A7" w:rsidRPr="00E65217" w:rsidRDefault="001854A7" w:rsidP="00D90D45">
      <w:pPr>
        <w:spacing w:after="0" w:line="240" w:lineRule="auto"/>
      </w:pPr>
      <w:r w:rsidRPr="00E65217">
        <w:t>Schools and Libraries Program Correspondence Unit</w:t>
      </w:r>
    </w:p>
    <w:p w:rsidR="001854A7" w:rsidRPr="00E65217" w:rsidRDefault="001854A7" w:rsidP="00D90D45">
      <w:pPr>
        <w:spacing w:after="0" w:line="240" w:lineRule="auto"/>
      </w:pPr>
      <w:r w:rsidRPr="00E65217">
        <w:t>Attn: Letter of Appeal</w:t>
      </w:r>
    </w:p>
    <w:p w:rsidR="001854A7" w:rsidRPr="00E65217" w:rsidRDefault="001854A7" w:rsidP="00D90D45">
      <w:pPr>
        <w:spacing w:after="0" w:line="240" w:lineRule="auto"/>
      </w:pPr>
      <w:r w:rsidRPr="00E65217">
        <w:t xml:space="preserve">30 </w:t>
      </w:r>
      <w:proofErr w:type="spellStart"/>
      <w:r w:rsidRPr="00E65217">
        <w:t>Lanidex</w:t>
      </w:r>
      <w:proofErr w:type="spellEnd"/>
      <w:r w:rsidRPr="00E65217">
        <w:t xml:space="preserve"> </w:t>
      </w:r>
      <w:proofErr w:type="gramStart"/>
      <w:r w:rsidRPr="00E65217">
        <w:t>Plaza</w:t>
      </w:r>
      <w:proofErr w:type="gramEnd"/>
      <w:r w:rsidRPr="00E65217">
        <w:t>, PO Box 685</w:t>
      </w:r>
    </w:p>
    <w:p w:rsidR="001854A7" w:rsidRPr="00E65217" w:rsidRDefault="001854A7" w:rsidP="00D90D45">
      <w:pPr>
        <w:spacing w:after="0" w:line="240" w:lineRule="auto"/>
      </w:pPr>
      <w:r w:rsidRPr="00E65217">
        <w:t>Parsippany, NJ 07054-0685</w:t>
      </w:r>
    </w:p>
    <w:p w:rsidR="001854A7" w:rsidRPr="00E65217" w:rsidRDefault="001854A7" w:rsidP="00D90D45">
      <w:pPr>
        <w:spacing w:after="0" w:line="240" w:lineRule="auto"/>
      </w:pPr>
    </w:p>
    <w:p w:rsidR="001854A7" w:rsidRPr="00E65217" w:rsidRDefault="001854A7" w:rsidP="00D90D45">
      <w:pPr>
        <w:spacing w:after="0" w:line="240" w:lineRule="auto"/>
      </w:pPr>
      <w:r w:rsidRPr="00E65217">
        <w:t xml:space="preserve">Service Provider Filing the Appeal:  </w:t>
      </w:r>
    </w:p>
    <w:p w:rsidR="00AD1A94" w:rsidRPr="00E65217" w:rsidRDefault="00D90D45" w:rsidP="00D90D45">
      <w:pPr>
        <w:spacing w:after="0" w:line="240" w:lineRule="auto"/>
      </w:pPr>
      <w:r w:rsidRPr="00E65217">
        <w:t xml:space="preserve">SPIN: </w:t>
      </w:r>
      <w:r w:rsidR="00385D7C" w:rsidRPr="00E65217">
        <w:t>143027616</w:t>
      </w:r>
    </w:p>
    <w:p w:rsidR="001854A7" w:rsidRPr="00E65217" w:rsidRDefault="001854A7" w:rsidP="00D90D45">
      <w:pPr>
        <w:spacing w:after="0" w:line="240" w:lineRule="auto"/>
      </w:pPr>
      <w:r w:rsidRPr="00E65217">
        <w:t xml:space="preserve">Contact Information: </w:t>
      </w:r>
    </w:p>
    <w:p w:rsidR="001854A7" w:rsidRPr="00E65217" w:rsidRDefault="001854A7" w:rsidP="00D90D45">
      <w:pPr>
        <w:spacing w:after="0" w:line="240" w:lineRule="auto"/>
      </w:pPr>
      <w:r w:rsidRPr="00E65217">
        <w:tab/>
        <w:t xml:space="preserve">Primary Contact: David Ventimiglia, 13545 Barrett Parkway Dr., Suite200, Ballwin, MO, 63021 </w:t>
      </w:r>
    </w:p>
    <w:p w:rsidR="00D90D45" w:rsidRPr="00E65217" w:rsidRDefault="00D90D45" w:rsidP="00D90D45">
      <w:pPr>
        <w:spacing w:after="0" w:line="240" w:lineRule="auto"/>
      </w:pPr>
    </w:p>
    <w:p w:rsidR="001854A7" w:rsidRPr="00E65217" w:rsidRDefault="001854A7" w:rsidP="00D90D45">
      <w:pPr>
        <w:spacing w:after="0" w:line="240" w:lineRule="auto"/>
      </w:pPr>
      <w:r w:rsidRPr="00E65217">
        <w:t>FRN:</w:t>
      </w:r>
      <w:r w:rsidR="00E050CE" w:rsidRPr="00E65217">
        <w:t xml:space="preserve"> </w:t>
      </w:r>
      <w:r w:rsidR="00385D7C" w:rsidRPr="00E65217">
        <w:t>1699009721</w:t>
      </w:r>
      <w:r w:rsidR="00082F4D" w:rsidRPr="00E65217">
        <w:t xml:space="preserve"> (related to Appeal on FRN 1699008118)</w:t>
      </w:r>
    </w:p>
    <w:p w:rsidR="00E050CE" w:rsidRPr="00E65217" w:rsidRDefault="00B95E34" w:rsidP="00D90D45">
      <w:pPr>
        <w:spacing w:after="0" w:line="240" w:lineRule="auto"/>
      </w:pPr>
      <w:r w:rsidRPr="00E65217">
        <w:t xml:space="preserve">Applicant:  </w:t>
      </w:r>
    </w:p>
    <w:p w:rsidR="003D1954" w:rsidRPr="00E65217" w:rsidRDefault="00D90D45" w:rsidP="00D90D45">
      <w:pPr>
        <w:spacing w:after="0" w:line="240" w:lineRule="auto"/>
      </w:pPr>
      <w:r w:rsidRPr="00E65217">
        <w:tab/>
        <w:t xml:space="preserve">BEN: </w:t>
      </w:r>
      <w:r w:rsidR="006D4A83" w:rsidRPr="00E65217">
        <w:t>143722</w:t>
      </w:r>
    </w:p>
    <w:p w:rsidR="00B95E34" w:rsidRPr="00E65217" w:rsidRDefault="00B95E34" w:rsidP="00D90D45">
      <w:pPr>
        <w:spacing w:after="0" w:line="240" w:lineRule="auto"/>
      </w:pPr>
      <w:r w:rsidRPr="00E65217">
        <w:tab/>
        <w:t>Name:</w:t>
      </w:r>
      <w:r w:rsidR="00E050CE" w:rsidRPr="00E65217">
        <w:t xml:space="preserve">  </w:t>
      </w:r>
      <w:r w:rsidR="006D4A83" w:rsidRPr="00E65217">
        <w:t>RIM OF THE WORLD UNIF SCH DIST</w:t>
      </w:r>
    </w:p>
    <w:p w:rsidR="00B95E34" w:rsidRPr="00E65217" w:rsidRDefault="00B95E34" w:rsidP="003D1954">
      <w:pPr>
        <w:spacing w:after="0" w:line="240" w:lineRule="auto"/>
      </w:pPr>
      <w:r w:rsidRPr="00E65217">
        <w:tab/>
        <w:t>Address:</w:t>
      </w:r>
      <w:r w:rsidR="00E050CE" w:rsidRPr="00E65217">
        <w:t xml:space="preserve"> </w:t>
      </w:r>
      <w:r w:rsidR="00291FA6" w:rsidRPr="00E65217">
        <w:t>27315 N Bay Road, Blue Jay, CA 92317</w:t>
      </w:r>
    </w:p>
    <w:p w:rsidR="00B95E34" w:rsidRPr="00E65217" w:rsidRDefault="00B95E34" w:rsidP="00D90D45">
      <w:pPr>
        <w:spacing w:after="0" w:line="240" w:lineRule="auto"/>
      </w:pPr>
      <w:r w:rsidRPr="00E65217">
        <w:tab/>
        <w:t>Contact Name:</w:t>
      </w:r>
      <w:r w:rsidR="00E050CE" w:rsidRPr="00E65217">
        <w:t xml:space="preserve"> </w:t>
      </w:r>
      <w:r w:rsidR="00291FA6" w:rsidRPr="00E65217">
        <w:t xml:space="preserve">Jenny </w:t>
      </w:r>
      <w:proofErr w:type="spellStart"/>
      <w:r w:rsidR="00291FA6" w:rsidRPr="00E65217">
        <w:t>Haberlin</w:t>
      </w:r>
      <w:proofErr w:type="spellEnd"/>
    </w:p>
    <w:p w:rsidR="00B95E34" w:rsidRPr="00E65217" w:rsidRDefault="00B95E34" w:rsidP="00D90D45">
      <w:pPr>
        <w:spacing w:after="0" w:line="240" w:lineRule="auto"/>
      </w:pPr>
      <w:r w:rsidRPr="00E65217">
        <w:tab/>
        <w:t>Telephone:</w:t>
      </w:r>
      <w:r w:rsidR="00E050CE" w:rsidRPr="00E65217">
        <w:t xml:space="preserve"> </w:t>
      </w:r>
      <w:r w:rsidR="00291FA6" w:rsidRPr="00E65217">
        <w:t>909-336-2031</w:t>
      </w:r>
    </w:p>
    <w:p w:rsidR="001854A7" w:rsidRPr="00E65217" w:rsidRDefault="00B95E34" w:rsidP="00D90D45">
      <w:pPr>
        <w:spacing w:after="0" w:line="240" w:lineRule="auto"/>
      </w:pPr>
      <w:r w:rsidRPr="00E65217">
        <w:tab/>
        <w:t>E-mail:</w:t>
      </w:r>
      <w:r w:rsidR="00E050CE" w:rsidRPr="00E65217">
        <w:t xml:space="preserve"> </w:t>
      </w:r>
      <w:r w:rsidR="003D1954" w:rsidRPr="00E65217">
        <w:tab/>
      </w:r>
      <w:r w:rsidR="00291FA6" w:rsidRPr="00E65217">
        <w:t>jenny_haberlin@rimsd.k12.ca.us</w:t>
      </w:r>
    </w:p>
    <w:p w:rsidR="001854A7" w:rsidRPr="00E65217" w:rsidRDefault="001854A7" w:rsidP="00D90D45">
      <w:pPr>
        <w:spacing w:after="0" w:line="240" w:lineRule="auto"/>
      </w:pPr>
      <w:r w:rsidRPr="00E65217">
        <w:t>FCC Form 471 Application Number:</w:t>
      </w:r>
      <w:r w:rsidR="008E5531" w:rsidRPr="00E65217">
        <w:t xml:space="preserve"> </w:t>
      </w:r>
      <w:r w:rsidR="00291FA6" w:rsidRPr="00E65217">
        <w:t>161004326</w:t>
      </w:r>
    </w:p>
    <w:p w:rsidR="00D90D45" w:rsidRPr="00E65217" w:rsidRDefault="00D90D45" w:rsidP="00D90D45">
      <w:pPr>
        <w:spacing w:after="0" w:line="240" w:lineRule="auto"/>
        <w:rPr>
          <w:highlight w:val="yellow"/>
        </w:rPr>
      </w:pPr>
    </w:p>
    <w:p w:rsidR="00D90D45" w:rsidRPr="00E65217" w:rsidRDefault="00D90D45" w:rsidP="00D90D45">
      <w:pPr>
        <w:spacing w:after="0" w:line="240" w:lineRule="auto"/>
        <w:rPr>
          <w:highlight w:val="yellow"/>
        </w:rPr>
      </w:pPr>
    </w:p>
    <w:p w:rsidR="003D1954" w:rsidRPr="00E65217" w:rsidRDefault="00D34B33" w:rsidP="00D90D45">
      <w:pPr>
        <w:spacing w:after="0" w:line="240" w:lineRule="auto"/>
      </w:pPr>
      <w:r w:rsidRPr="00E65217">
        <w:t xml:space="preserve">USAC Decision being </w:t>
      </w:r>
      <w:proofErr w:type="gramStart"/>
      <w:r w:rsidRPr="00E65217">
        <w:t>Appealed</w:t>
      </w:r>
      <w:proofErr w:type="gramEnd"/>
      <w:r w:rsidRPr="00E65217">
        <w:t xml:space="preserve">: </w:t>
      </w:r>
    </w:p>
    <w:p w:rsidR="00D04A53" w:rsidRPr="00E65217" w:rsidRDefault="00D04A53" w:rsidP="00D90D45">
      <w:pPr>
        <w:spacing w:after="0" w:line="240" w:lineRule="auto"/>
      </w:pPr>
      <w:r w:rsidRPr="00E65217">
        <w:t xml:space="preserve">5/11/17, Partial </w:t>
      </w:r>
      <w:r w:rsidR="00AA73FC" w:rsidRPr="00E65217">
        <w:t>Denial</w:t>
      </w:r>
      <w:r w:rsidRPr="00E65217">
        <w:t xml:space="preserve">, Remittance Statement: </w:t>
      </w:r>
    </w:p>
    <w:p w:rsidR="00D04A53" w:rsidRPr="00E65217" w:rsidRDefault="00D04A53" w:rsidP="00B65E6B">
      <w:pPr>
        <w:pStyle w:val="PlainText"/>
        <w:numPr>
          <w:ilvl w:val="0"/>
          <w:numId w:val="4"/>
        </w:numPr>
        <w:rPr>
          <w:rFonts w:asciiTheme="minorHAnsi" w:hAnsiTheme="minorHAnsi" w:cs="Courier New"/>
          <w:sz w:val="22"/>
          <w:szCs w:val="22"/>
        </w:rPr>
      </w:pPr>
      <w:r w:rsidRPr="00E65217">
        <w:rPr>
          <w:rFonts w:asciiTheme="minorHAnsi" w:hAnsiTheme="minorHAnsi" w:cs="Courier New"/>
          <w:sz w:val="22"/>
          <w:szCs w:val="22"/>
        </w:rPr>
        <w:t>SPI|143027616|Rim 9721 12/2016|1699009721|"SLD Invoice Number:2563877;Line Item Detail Number:8543577;Amount Requested:6837.32;Amount Requested Not Supported by Bill(s);204;"|062017|$5,128.03</w:t>
      </w:r>
    </w:p>
    <w:p w:rsidR="00D04A53" w:rsidRPr="00E65217" w:rsidRDefault="00D04A53" w:rsidP="00D90D45">
      <w:pPr>
        <w:spacing w:after="0" w:line="240" w:lineRule="auto"/>
      </w:pPr>
      <w:r w:rsidRPr="00E65217">
        <w:t xml:space="preserve">5/15/17, </w:t>
      </w:r>
      <w:r w:rsidR="00AA73FC" w:rsidRPr="00E65217">
        <w:t>Partial Denial</w:t>
      </w:r>
      <w:r w:rsidRPr="00E65217">
        <w:t>, Remittance Statement:</w:t>
      </w:r>
    </w:p>
    <w:p w:rsidR="00D04A53" w:rsidRPr="00E65217" w:rsidRDefault="00D04A53" w:rsidP="00B65E6B">
      <w:pPr>
        <w:pStyle w:val="PlainText"/>
        <w:numPr>
          <w:ilvl w:val="0"/>
          <w:numId w:val="4"/>
        </w:numPr>
        <w:rPr>
          <w:rFonts w:asciiTheme="minorHAnsi" w:hAnsiTheme="minorHAnsi" w:cs="Courier New"/>
          <w:sz w:val="22"/>
          <w:szCs w:val="22"/>
        </w:rPr>
      </w:pPr>
      <w:r w:rsidRPr="00E65217">
        <w:rPr>
          <w:rFonts w:asciiTheme="minorHAnsi" w:hAnsiTheme="minorHAnsi" w:cs="Courier New"/>
          <w:sz w:val="22"/>
          <w:szCs w:val="22"/>
        </w:rPr>
        <w:t>SPI|143027616|Rim 9721 11/2016|1699009721|"SLD Invoice Number:2563837;Line Item Detail Number:8543380;Amount Requested:6885.08;Amount Requested Not Supported by Bill(s);204;"|062017|$6,884.98</w:t>
      </w:r>
    </w:p>
    <w:p w:rsidR="00E7595C" w:rsidRPr="00E65217" w:rsidRDefault="00D04A53" w:rsidP="00E7595C">
      <w:pPr>
        <w:spacing w:after="0" w:line="240" w:lineRule="auto"/>
      </w:pPr>
      <w:r w:rsidRPr="00E65217">
        <w:t xml:space="preserve">5/18/17, </w:t>
      </w:r>
      <w:r w:rsidR="00AA73FC" w:rsidRPr="00E65217">
        <w:t>Full Denial</w:t>
      </w:r>
      <w:r w:rsidRPr="00E65217">
        <w:t>, Remittance Statement:</w:t>
      </w:r>
    </w:p>
    <w:p w:rsidR="00D04A53" w:rsidRPr="00E65217" w:rsidRDefault="00D04A53" w:rsidP="00B65E6B">
      <w:pPr>
        <w:pStyle w:val="PlainText"/>
        <w:numPr>
          <w:ilvl w:val="0"/>
          <w:numId w:val="4"/>
        </w:numPr>
        <w:rPr>
          <w:rFonts w:asciiTheme="minorHAnsi" w:hAnsiTheme="minorHAnsi" w:cs="Courier New"/>
          <w:sz w:val="22"/>
          <w:szCs w:val="22"/>
        </w:rPr>
      </w:pPr>
      <w:r w:rsidRPr="00E65217">
        <w:rPr>
          <w:rFonts w:asciiTheme="minorHAnsi" w:hAnsiTheme="minorHAnsi" w:cs="Courier New"/>
          <w:sz w:val="22"/>
          <w:szCs w:val="22"/>
        </w:rPr>
        <w:t>SPI|143027616|Rim 9721 08/2016|1699009721|"SLD Invoice Number:2563776;Line Item Detail Number:8543370;Amount Requested:6885.05;Service Cert Received but Invalid;1228;"|062017|$0.00</w:t>
      </w:r>
    </w:p>
    <w:p w:rsidR="00D04A53" w:rsidRPr="00E65217" w:rsidRDefault="00D04A53" w:rsidP="00B65E6B">
      <w:pPr>
        <w:pStyle w:val="PlainText"/>
        <w:numPr>
          <w:ilvl w:val="0"/>
          <w:numId w:val="4"/>
        </w:numPr>
        <w:rPr>
          <w:rFonts w:asciiTheme="minorHAnsi" w:hAnsiTheme="minorHAnsi" w:cs="Courier New"/>
          <w:sz w:val="22"/>
          <w:szCs w:val="22"/>
        </w:rPr>
      </w:pPr>
      <w:r w:rsidRPr="00E65217">
        <w:rPr>
          <w:rFonts w:asciiTheme="minorHAnsi" w:hAnsiTheme="minorHAnsi" w:cs="Courier New"/>
          <w:sz w:val="22"/>
          <w:szCs w:val="22"/>
        </w:rPr>
        <w:t>SPI|143027616|Rim 9721 09/2016|1699009721|"SLD Invoice Number:2563779;Line Item Detail Number:8543373;Amount Requested:6885.08;Service Cert Received but Invalid;1228;"|062017|$0.00</w:t>
      </w:r>
    </w:p>
    <w:p w:rsidR="007530B1" w:rsidRPr="00E65217" w:rsidRDefault="007530B1" w:rsidP="007530B1">
      <w:pPr>
        <w:spacing w:after="0" w:line="240" w:lineRule="auto"/>
      </w:pPr>
      <w:r w:rsidRPr="00E65217">
        <w:t xml:space="preserve">5/22/17, </w:t>
      </w:r>
      <w:r w:rsidR="00AA73FC" w:rsidRPr="00E65217">
        <w:t>Partial Denial</w:t>
      </w:r>
      <w:r w:rsidRPr="00E65217">
        <w:t>, Remittance Statement:</w:t>
      </w:r>
    </w:p>
    <w:p w:rsidR="007530B1" w:rsidRPr="00E65217" w:rsidRDefault="007530B1" w:rsidP="00B65E6B">
      <w:pPr>
        <w:pStyle w:val="PlainText"/>
        <w:numPr>
          <w:ilvl w:val="0"/>
          <w:numId w:val="5"/>
        </w:numPr>
        <w:rPr>
          <w:rFonts w:asciiTheme="minorHAnsi" w:hAnsiTheme="minorHAnsi" w:cs="Courier New"/>
          <w:sz w:val="22"/>
          <w:szCs w:val="22"/>
        </w:rPr>
      </w:pPr>
      <w:r w:rsidRPr="00E65217">
        <w:rPr>
          <w:rFonts w:asciiTheme="minorHAnsi" w:hAnsiTheme="minorHAnsi" w:cs="Courier New"/>
          <w:sz w:val="22"/>
          <w:szCs w:val="22"/>
        </w:rPr>
        <w:t>SPI|143027616|Rim 9721 03/2017|1699009721|"SLD Invoice Number:2563919;Line Item Detail Number:8543631;Amount Requested:6812.55;Service to Entity Not Approved on 471;1223;"|062017|$6,016.54</w:t>
      </w:r>
    </w:p>
    <w:p w:rsidR="007530B1" w:rsidRPr="00E65217" w:rsidRDefault="007530B1" w:rsidP="007530B1">
      <w:pPr>
        <w:spacing w:after="0" w:line="240" w:lineRule="auto"/>
      </w:pPr>
      <w:r w:rsidRPr="00E65217">
        <w:t xml:space="preserve">6/1/17, </w:t>
      </w:r>
      <w:r w:rsidR="00AA73FC" w:rsidRPr="00E65217">
        <w:t>Partial Denial</w:t>
      </w:r>
      <w:r w:rsidRPr="00E65217">
        <w:t>, Remittance Statement:</w:t>
      </w:r>
    </w:p>
    <w:p w:rsidR="007530B1" w:rsidRPr="00E65217" w:rsidRDefault="007530B1" w:rsidP="00B65E6B">
      <w:pPr>
        <w:pStyle w:val="PlainText"/>
        <w:numPr>
          <w:ilvl w:val="0"/>
          <w:numId w:val="5"/>
        </w:numPr>
        <w:rPr>
          <w:rFonts w:asciiTheme="minorHAnsi" w:hAnsiTheme="minorHAnsi" w:cs="Courier New"/>
          <w:sz w:val="22"/>
          <w:szCs w:val="22"/>
        </w:rPr>
      </w:pPr>
      <w:r w:rsidRPr="00E65217">
        <w:rPr>
          <w:rFonts w:asciiTheme="minorHAnsi" w:hAnsiTheme="minorHAnsi" w:cs="Courier New"/>
          <w:sz w:val="22"/>
          <w:szCs w:val="22"/>
        </w:rPr>
        <w:t>SPI|143027616|Rim 9721 02/2017|1699009721|"SLD Invoice Number:2563895;Line Item Detail Number:8543608;Amount Requested:6812.55;Service to Entity Not Approved on 471;1223;"|062017|$5,960.98</w:t>
      </w:r>
    </w:p>
    <w:p w:rsidR="007530B1" w:rsidRPr="00E65217" w:rsidRDefault="007530B1" w:rsidP="007530B1">
      <w:pPr>
        <w:spacing w:after="0" w:line="240" w:lineRule="auto"/>
      </w:pPr>
    </w:p>
    <w:p w:rsidR="00D04A53" w:rsidRPr="00E65217" w:rsidRDefault="00D04A53" w:rsidP="00E7595C">
      <w:pPr>
        <w:spacing w:after="0" w:line="240" w:lineRule="auto"/>
      </w:pPr>
    </w:p>
    <w:p w:rsidR="003D0B43" w:rsidRPr="00E65217" w:rsidRDefault="001854A7" w:rsidP="003D0B43">
      <w:pPr>
        <w:spacing w:after="0" w:line="240" w:lineRule="auto"/>
      </w:pPr>
      <w:r w:rsidRPr="00E65217">
        <w:t>Reason for the Appeal:</w:t>
      </w:r>
    </w:p>
    <w:p w:rsidR="003D0B43" w:rsidRPr="00E65217" w:rsidRDefault="00853A6A" w:rsidP="003D0B43">
      <w:pPr>
        <w:spacing w:after="0" w:line="240" w:lineRule="auto"/>
      </w:pPr>
      <w:r w:rsidRPr="00E65217">
        <w:t xml:space="preserve">A </w:t>
      </w:r>
      <w:r w:rsidR="00DC17BC" w:rsidRPr="00E65217">
        <w:t>PIA Review</w:t>
      </w:r>
      <w:r w:rsidRPr="00E65217">
        <w:t xml:space="preserve"> was </w:t>
      </w:r>
      <w:r w:rsidR="00DC17BC" w:rsidRPr="00E65217">
        <w:t>received</w:t>
      </w:r>
      <w:r w:rsidRPr="00E65217">
        <w:t xml:space="preserve"> </w:t>
      </w:r>
      <w:r w:rsidR="00291FA6" w:rsidRPr="00E65217">
        <w:t xml:space="preserve">for </w:t>
      </w:r>
      <w:r w:rsidR="003D0B43" w:rsidRPr="00E65217">
        <w:t xml:space="preserve">the </w:t>
      </w:r>
      <w:r w:rsidR="00291FA6" w:rsidRPr="00E65217">
        <w:t xml:space="preserve">July 2016 </w:t>
      </w:r>
      <w:r w:rsidR="003D0B43" w:rsidRPr="00E65217">
        <w:t>through</w:t>
      </w:r>
      <w:r w:rsidR="00291FA6" w:rsidRPr="00E65217">
        <w:t xml:space="preserve"> </w:t>
      </w:r>
      <w:r w:rsidR="002C4A19" w:rsidRPr="00E65217">
        <w:t>December</w:t>
      </w:r>
      <w:r w:rsidR="00291FA6" w:rsidRPr="00E65217">
        <w:t xml:space="preserve"> 201</w:t>
      </w:r>
      <w:r w:rsidR="002C4A19" w:rsidRPr="00E65217">
        <w:t>6</w:t>
      </w:r>
      <w:r w:rsidR="003D0B43" w:rsidRPr="00E65217">
        <w:t>,</w:t>
      </w:r>
      <w:r w:rsidR="002C4A19" w:rsidRPr="00E65217">
        <w:t xml:space="preserve"> February 2017 </w:t>
      </w:r>
      <w:r w:rsidR="003D0B43" w:rsidRPr="00E65217">
        <w:t>and</w:t>
      </w:r>
      <w:r w:rsidR="002C4A19" w:rsidRPr="00E65217">
        <w:t xml:space="preserve"> March 2017</w:t>
      </w:r>
      <w:r w:rsidR="00291FA6" w:rsidRPr="00E65217">
        <w:t xml:space="preserve"> invoices</w:t>
      </w:r>
      <w:r w:rsidR="003D0B43" w:rsidRPr="00E65217">
        <w:t>.</w:t>
      </w:r>
      <w:r w:rsidR="00291FA6" w:rsidRPr="00E65217">
        <w:t xml:space="preserve"> </w:t>
      </w:r>
      <w:r w:rsidR="003D0B43" w:rsidRPr="00E65217">
        <w:t>W</w:t>
      </w:r>
      <w:r w:rsidRPr="00E65217">
        <w:t>e responded to it with all of the necessary documen</w:t>
      </w:r>
      <w:r w:rsidR="008538D7" w:rsidRPr="00E65217">
        <w:t>tation within the allotted time</w:t>
      </w:r>
      <w:r w:rsidRPr="00E65217">
        <w:t>frame given by the USAC Reviewer.</w:t>
      </w:r>
      <w:r w:rsidR="00DC17BC" w:rsidRPr="00E65217">
        <w:t xml:space="preserve">  </w:t>
      </w:r>
      <w:r w:rsidRPr="00E65217">
        <w:t>Unfortunately, the USAC Reviewer denied the SPI Invoice</w:t>
      </w:r>
      <w:r w:rsidR="008538D7" w:rsidRPr="00E65217">
        <w:t xml:space="preserve">s for </w:t>
      </w:r>
      <w:r w:rsidR="002C4A19" w:rsidRPr="00E65217">
        <w:t>August 2016 and September 2016</w:t>
      </w:r>
      <w:r w:rsidR="003D0B43" w:rsidRPr="00E65217">
        <w:t xml:space="preserve"> and</w:t>
      </w:r>
      <w:r w:rsidRPr="00E65217">
        <w:t xml:space="preserve"> dispositioned the denied payment as “</w:t>
      </w:r>
      <w:r w:rsidR="002C4A19" w:rsidRPr="00E65217">
        <w:t>Service Cert Received but Invalid</w:t>
      </w:r>
      <w:r w:rsidR="008538D7" w:rsidRPr="00E65217">
        <w:t>.</w:t>
      </w:r>
      <w:r w:rsidRPr="00E65217">
        <w:t xml:space="preserve">” </w:t>
      </w:r>
      <w:r w:rsidR="003D0B43" w:rsidRPr="00E65217">
        <w:t xml:space="preserve"> </w:t>
      </w:r>
      <w:r w:rsidR="002C4A19" w:rsidRPr="00E65217">
        <w:t xml:space="preserve">The Service Certifications are attached and are completed in full with no errors. </w:t>
      </w:r>
    </w:p>
    <w:p w:rsidR="003D0B43" w:rsidRPr="00E65217" w:rsidRDefault="003D0B43" w:rsidP="003D0B43">
      <w:pPr>
        <w:spacing w:after="0" w:line="240" w:lineRule="auto"/>
      </w:pPr>
    </w:p>
    <w:p w:rsidR="003D0B43" w:rsidRPr="00E65217" w:rsidRDefault="0083173A" w:rsidP="003D0B43">
      <w:pPr>
        <w:spacing w:after="0" w:line="240" w:lineRule="auto"/>
      </w:pPr>
      <w:r w:rsidRPr="00E65217">
        <w:t>The USAC Reviewer denied the SPI Invoices for November 2016 and December 2016</w:t>
      </w:r>
      <w:r w:rsidR="003D0B43" w:rsidRPr="00E65217">
        <w:t xml:space="preserve"> and</w:t>
      </w:r>
      <w:r w:rsidRPr="00E65217">
        <w:t xml:space="preserve"> dispositioned the denied payments as “Amount Requested Not Supported by Bill(s).” </w:t>
      </w:r>
      <w:r w:rsidR="003D0B43" w:rsidRPr="00E65217">
        <w:t>In addition, t</w:t>
      </w:r>
      <w:r w:rsidRPr="00E65217">
        <w:t>he SPI Invoices for February 2017 and March 2017 were denied</w:t>
      </w:r>
      <w:r w:rsidR="003D0B43" w:rsidRPr="00E65217">
        <w:t xml:space="preserve"> and</w:t>
      </w:r>
      <w:r w:rsidRPr="00E65217">
        <w:t xml:space="preserve"> dispositioned as “Service to Entity Not Approved on 471.”</w:t>
      </w:r>
      <w:r w:rsidR="006432A6" w:rsidRPr="00E65217">
        <w:t xml:space="preserve"> </w:t>
      </w:r>
    </w:p>
    <w:p w:rsidR="003D0B43" w:rsidRPr="00E65217" w:rsidRDefault="003D0B43" w:rsidP="003D0B43">
      <w:pPr>
        <w:spacing w:after="0" w:line="240" w:lineRule="auto"/>
      </w:pPr>
    </w:p>
    <w:p w:rsidR="003D0B43" w:rsidRPr="00E65217" w:rsidRDefault="0083173A" w:rsidP="003D0B43">
      <w:pPr>
        <w:spacing w:after="0" w:line="240" w:lineRule="auto"/>
      </w:pPr>
      <w:r w:rsidRPr="00E65217">
        <w:t>When we asked the reviewer the reason for denial</w:t>
      </w:r>
      <w:r w:rsidR="003D0B43" w:rsidRPr="00E65217">
        <w:t>, the USAC Reviewer</w:t>
      </w:r>
      <w:r w:rsidRPr="00E65217">
        <w:t xml:space="preserve"> provided the following reason: </w:t>
      </w:r>
      <w:r w:rsidRPr="00E65217">
        <w:rPr>
          <w:i/>
        </w:rPr>
        <w:t xml:space="preserve">“I have looked into exactly why SLD Invoice 2563877 was not paid in full.  The bill that was provided contained an entity Victor Valley Community College that was not approved in block 4 of the 471 application.    Eligible total of$6,410.04 X 80% SLD portion = $5,128.03.  Requested amount of invoice is $6,837.32.  </w:t>
      </w:r>
      <w:proofErr w:type="gramStart"/>
      <w:r w:rsidRPr="00E65217">
        <w:rPr>
          <w:i/>
        </w:rPr>
        <w:t>Modification of $1,709.29.”</w:t>
      </w:r>
      <w:proofErr w:type="gramEnd"/>
      <w:r w:rsidR="0052456D" w:rsidRPr="00E65217">
        <w:t xml:space="preserve"> </w:t>
      </w:r>
    </w:p>
    <w:p w:rsidR="003D0B43" w:rsidRPr="00E65217" w:rsidRDefault="003D0B43" w:rsidP="003D0B43">
      <w:pPr>
        <w:spacing w:after="0" w:line="240" w:lineRule="auto"/>
      </w:pPr>
    </w:p>
    <w:p w:rsidR="0083173A" w:rsidRPr="00E65217" w:rsidRDefault="003D0B43" w:rsidP="003D0B43">
      <w:pPr>
        <w:spacing w:after="0" w:line="240" w:lineRule="auto"/>
        <w:rPr>
          <w:i/>
          <w:snapToGrid w:val="0"/>
        </w:rPr>
      </w:pPr>
      <w:r w:rsidRPr="00E65217">
        <w:t>T</w:t>
      </w:r>
      <w:r w:rsidR="0052456D" w:rsidRPr="00E65217">
        <w:t xml:space="preserve">he </w:t>
      </w:r>
      <w:r w:rsidR="00EB1A88" w:rsidRPr="00E65217">
        <w:t>applicant</w:t>
      </w:r>
      <w:r w:rsidR="0052456D" w:rsidRPr="00E65217">
        <w:t xml:space="preserve"> receives their internet service from this location. </w:t>
      </w:r>
      <w:r w:rsidRPr="00E65217">
        <w:t xml:space="preserve"> </w:t>
      </w:r>
      <w:r w:rsidR="00EB1A88" w:rsidRPr="00E65217">
        <w:t>The FCC has deemed this type of situation eligible</w:t>
      </w:r>
      <w:r w:rsidRPr="00E65217">
        <w:t xml:space="preserve"> </w:t>
      </w:r>
      <w:r w:rsidR="0052456D" w:rsidRPr="00E65217">
        <w:t xml:space="preserve">with the following explanation: </w:t>
      </w:r>
      <w:r w:rsidR="0052456D" w:rsidRPr="00E65217">
        <w:rPr>
          <w:i/>
        </w:rPr>
        <w:t>“</w:t>
      </w:r>
      <w:r w:rsidR="0052456D" w:rsidRPr="00E65217">
        <w:rPr>
          <w:rStyle w:val="FootnoteReference"/>
          <w:rFonts w:asciiTheme="minorHAnsi" w:hAnsiTheme="minorHAnsi"/>
          <w:i/>
          <w:snapToGrid w:val="0"/>
        </w:rPr>
        <w:t>[1]</w:t>
      </w:r>
      <w:r w:rsidR="0052456D" w:rsidRPr="00E65217">
        <w:rPr>
          <w:i/>
          <w:snapToGrid w:val="0"/>
        </w:rPr>
        <w:t xml:space="preserve"> </w:t>
      </w:r>
      <w:r w:rsidR="0052456D" w:rsidRPr="00E65217">
        <w:rPr>
          <w:i/>
          <w:iCs/>
          <w:snapToGrid w:val="0"/>
        </w:rPr>
        <w:t>See, e.g</w:t>
      </w:r>
      <w:r w:rsidR="0052456D" w:rsidRPr="00E65217">
        <w:rPr>
          <w:i/>
          <w:snapToGrid w:val="0"/>
        </w:rPr>
        <w:t xml:space="preserve">., </w:t>
      </w:r>
      <w:r w:rsidR="0052456D" w:rsidRPr="00E65217">
        <w:rPr>
          <w:i/>
          <w:iCs/>
          <w:snapToGrid w:val="0"/>
        </w:rPr>
        <w:t xml:space="preserve">Requests for Review of Decisions of the Universal Service Administrator by </w:t>
      </w:r>
      <w:proofErr w:type="spellStart"/>
      <w:r w:rsidR="0052456D" w:rsidRPr="00E65217">
        <w:rPr>
          <w:i/>
          <w:iCs/>
          <w:snapToGrid w:val="0"/>
        </w:rPr>
        <w:t>Bootheel</w:t>
      </w:r>
      <w:proofErr w:type="spellEnd"/>
      <w:r w:rsidR="0052456D" w:rsidRPr="00E65217">
        <w:rPr>
          <w:i/>
          <w:iCs/>
          <w:snapToGrid w:val="0"/>
        </w:rPr>
        <w:t xml:space="preserve"> Consortium</w:t>
      </w:r>
      <w:r w:rsidR="0052456D" w:rsidRPr="00E65217">
        <w:rPr>
          <w:i/>
          <w:snapToGrid w:val="0"/>
        </w:rPr>
        <w:t>;</w:t>
      </w:r>
      <w:r w:rsidR="0052456D" w:rsidRPr="00E65217">
        <w:rPr>
          <w:i/>
          <w:iCs/>
          <w:snapToGrid w:val="0"/>
        </w:rPr>
        <w:t xml:space="preserve"> Schools and Libraries Universal Service Support Mechanism, </w:t>
      </w:r>
      <w:r w:rsidR="0052456D" w:rsidRPr="00E65217">
        <w:rPr>
          <w:i/>
          <w:snapToGrid w:val="0"/>
        </w:rPr>
        <w:t xml:space="preserve">CC Docket No. 02-6, Order, 22 FCC </w:t>
      </w:r>
      <w:proofErr w:type="spellStart"/>
      <w:r w:rsidR="0052456D" w:rsidRPr="00E65217">
        <w:rPr>
          <w:i/>
          <w:snapToGrid w:val="0"/>
        </w:rPr>
        <w:t>Rcd</w:t>
      </w:r>
      <w:proofErr w:type="spellEnd"/>
      <w:r w:rsidR="0052456D" w:rsidRPr="00E65217">
        <w:rPr>
          <w:i/>
          <w:snapToGrid w:val="0"/>
        </w:rPr>
        <w:t xml:space="preserve"> 8747, 8750, para. 6 (2007) (finding that although a transmission route to serve an eligible entity passed through an ineligible entity, the service was eligible because the ineligible entity did not use any of the discounted service).” </w:t>
      </w:r>
    </w:p>
    <w:p w:rsidR="003D0B43" w:rsidRPr="00E65217" w:rsidRDefault="003D0B43" w:rsidP="003D0B43">
      <w:pPr>
        <w:spacing w:after="0" w:line="240" w:lineRule="auto"/>
      </w:pPr>
    </w:p>
    <w:p w:rsidR="00EB1A88" w:rsidRPr="00E65217" w:rsidRDefault="00EB1A88" w:rsidP="00EB1A88">
      <w:pPr>
        <w:spacing w:after="0" w:line="240" w:lineRule="auto"/>
      </w:pPr>
      <w:r w:rsidRPr="00E65217">
        <w:t>We are currently lacking partial payments for November 2016, December 2016, February 2017 and March 2017 and we are currently lack full payments for August 2016 and September 2016 for FY2016 eligible services totaling $23,933.28.</w:t>
      </w:r>
    </w:p>
    <w:p w:rsidR="002C4A19" w:rsidRPr="00E65217" w:rsidRDefault="002C4A19" w:rsidP="00D90D45">
      <w:pPr>
        <w:spacing w:after="0" w:line="240" w:lineRule="auto"/>
      </w:pPr>
    </w:p>
    <w:p w:rsidR="00B95E34" w:rsidRPr="00E65217" w:rsidRDefault="002663D6" w:rsidP="00D90D45">
      <w:pPr>
        <w:spacing w:after="0" w:line="240" w:lineRule="auto"/>
      </w:pPr>
      <w:r w:rsidRPr="00E65217">
        <w:t>We have provided all required documentation which displays that both Charter and the applicant have remained in full compliance with program rules. We seek fu</w:t>
      </w:r>
      <w:r w:rsidR="00E65217" w:rsidRPr="00E65217">
        <w:t>ll payment on the requested FRN</w:t>
      </w:r>
      <w:r w:rsidRPr="00E65217">
        <w:t xml:space="preserve"> or complete explanation and justification of funding denial so we are able to zero out the balances owed for FY201</w:t>
      </w:r>
      <w:r w:rsidR="00853A6A" w:rsidRPr="00E65217">
        <w:t>6</w:t>
      </w:r>
      <w:r w:rsidRPr="00E65217">
        <w:t>.</w:t>
      </w:r>
    </w:p>
    <w:p w:rsidR="00A60A26" w:rsidRPr="00E65217" w:rsidRDefault="00A60A26" w:rsidP="00D90D45">
      <w:pPr>
        <w:spacing w:after="0" w:line="240" w:lineRule="auto"/>
      </w:pPr>
    </w:p>
    <w:p w:rsidR="009F362C" w:rsidRPr="00E65217" w:rsidRDefault="009F362C" w:rsidP="00D90D45">
      <w:pPr>
        <w:spacing w:after="0" w:line="240" w:lineRule="auto"/>
      </w:pPr>
      <w:r w:rsidRPr="00E65217">
        <w:t>Please do not hesitate to reach out regarding any question you have regarding this request.</w:t>
      </w:r>
    </w:p>
    <w:p w:rsidR="000D0A53" w:rsidRPr="00E65217" w:rsidRDefault="000D0A53" w:rsidP="00D90D45">
      <w:pPr>
        <w:spacing w:after="0" w:line="240" w:lineRule="auto"/>
      </w:pPr>
    </w:p>
    <w:p w:rsidR="00B95E34" w:rsidRPr="00E65217" w:rsidRDefault="00B95E34" w:rsidP="00D90D45">
      <w:pPr>
        <w:spacing w:after="0" w:line="240" w:lineRule="auto"/>
      </w:pPr>
      <w:r w:rsidRPr="00E65217">
        <w:t>Attachments:</w:t>
      </w:r>
    </w:p>
    <w:p w:rsidR="009B1702" w:rsidRDefault="009B1702" w:rsidP="009B1702">
      <w:pPr>
        <w:pStyle w:val="ListParagraph"/>
        <w:numPr>
          <w:ilvl w:val="0"/>
          <w:numId w:val="5"/>
        </w:numPr>
        <w:spacing w:after="0" w:line="240" w:lineRule="auto"/>
      </w:pPr>
      <w:r w:rsidRPr="009B1702">
        <w:t>5-11-17 143027616 SPI 5128.03.doc</w:t>
      </w:r>
      <w:r w:rsidR="00FA2645">
        <w:t xml:space="preserve"> (partial remittance for 12/2016)</w:t>
      </w:r>
    </w:p>
    <w:p w:rsidR="009B1702" w:rsidRDefault="009B1702" w:rsidP="009B1702">
      <w:pPr>
        <w:pStyle w:val="ListParagraph"/>
        <w:numPr>
          <w:ilvl w:val="0"/>
          <w:numId w:val="5"/>
        </w:numPr>
        <w:spacing w:after="0" w:line="240" w:lineRule="auto"/>
      </w:pPr>
      <w:r w:rsidRPr="009B1702">
        <w:t>5-15-17 143027616 SPI 6884.98.doc</w:t>
      </w:r>
      <w:r w:rsidR="00FA2645">
        <w:t xml:space="preserve"> (partial remittance for 11/2016)</w:t>
      </w:r>
    </w:p>
    <w:p w:rsidR="009B1702" w:rsidRDefault="009B1702" w:rsidP="009B1702">
      <w:pPr>
        <w:pStyle w:val="ListParagraph"/>
        <w:numPr>
          <w:ilvl w:val="0"/>
          <w:numId w:val="5"/>
        </w:numPr>
        <w:spacing w:after="0" w:line="240" w:lineRule="auto"/>
      </w:pPr>
      <w:r w:rsidRPr="009B1702">
        <w:t>5-18-17 143027616 SPI 67950.13.doc</w:t>
      </w:r>
      <w:r w:rsidR="00FA2645">
        <w:t xml:space="preserve"> (remittance denial for 8/2016 and 9/2016)</w:t>
      </w:r>
    </w:p>
    <w:p w:rsidR="009B1702" w:rsidRDefault="009B1702" w:rsidP="009B1702">
      <w:pPr>
        <w:pStyle w:val="ListParagraph"/>
        <w:numPr>
          <w:ilvl w:val="0"/>
          <w:numId w:val="5"/>
        </w:numPr>
        <w:spacing w:after="0" w:line="240" w:lineRule="auto"/>
      </w:pPr>
      <w:r w:rsidRPr="009B1702">
        <w:t>5-22-17 143027616 SPI 6016.54.doc</w:t>
      </w:r>
      <w:r w:rsidR="00FA2645">
        <w:t xml:space="preserve"> (partial remittance for 03/2017)</w:t>
      </w:r>
    </w:p>
    <w:p w:rsidR="009B1702" w:rsidRDefault="009B1702" w:rsidP="009B1702">
      <w:pPr>
        <w:pStyle w:val="ListParagraph"/>
        <w:numPr>
          <w:ilvl w:val="0"/>
          <w:numId w:val="5"/>
        </w:numPr>
        <w:spacing w:after="0" w:line="240" w:lineRule="auto"/>
      </w:pPr>
      <w:r w:rsidRPr="009B1702">
        <w:t>6-1-17 143027616 SPI 5960.98.doc</w:t>
      </w:r>
      <w:r w:rsidR="00FA2645">
        <w:t xml:space="preserve"> (partial remittance for 02/2017)</w:t>
      </w:r>
    </w:p>
    <w:p w:rsidR="009B1702" w:rsidRPr="00A21C96" w:rsidRDefault="009B1702" w:rsidP="009B1702">
      <w:pPr>
        <w:pStyle w:val="ListParagraph"/>
        <w:numPr>
          <w:ilvl w:val="0"/>
          <w:numId w:val="5"/>
        </w:numPr>
        <w:spacing w:after="0" w:line="240" w:lineRule="auto"/>
      </w:pPr>
      <w:r w:rsidRPr="009B1702">
        <w:t xml:space="preserve">RE  </w:t>
      </w:r>
      <w:r w:rsidRPr="00A21C96">
        <w:t xml:space="preserve">Invoices and Service Certifications Needed for Charter </w:t>
      </w:r>
      <w:proofErr w:type="spellStart"/>
      <w:r w:rsidRPr="00A21C96">
        <w:t>Fiberlink</w:t>
      </w:r>
      <w:proofErr w:type="spellEnd"/>
      <w:r w:rsidRPr="00A21C96">
        <w:t xml:space="preserve"> CA-CCO LLC - Payment Inquiry.msg</w:t>
      </w:r>
      <w:r w:rsidR="00FA2645" w:rsidRPr="00A21C96">
        <w:t xml:space="preserve"> </w:t>
      </w:r>
      <w:r w:rsidR="00FA2645" w:rsidRPr="00A21C96">
        <w:t xml:space="preserve">(PIA Review – </w:t>
      </w:r>
      <w:r w:rsidR="00FA2645" w:rsidRPr="00A21C96">
        <w:t>4/11</w:t>
      </w:r>
      <w:r w:rsidR="00FA2645" w:rsidRPr="00A21C96">
        <w:t>/17</w:t>
      </w:r>
      <w:r w:rsidR="00A21C96">
        <w:t xml:space="preserve"> and Approved Funding Request Precedent</w:t>
      </w:r>
      <w:r w:rsidR="00FA2645" w:rsidRPr="00A21C96">
        <w:t>)</w:t>
      </w:r>
    </w:p>
    <w:p w:rsidR="009B1702" w:rsidRPr="00A21C96" w:rsidRDefault="009B1702" w:rsidP="009B1702">
      <w:pPr>
        <w:pStyle w:val="ListParagraph"/>
        <w:numPr>
          <w:ilvl w:val="0"/>
          <w:numId w:val="5"/>
        </w:numPr>
        <w:spacing w:after="0" w:line="240" w:lineRule="auto"/>
      </w:pPr>
      <w:r w:rsidRPr="00A21C96">
        <w:t>RE  Invoices Needed for SLD Invoice 2563879.msg</w:t>
      </w:r>
      <w:r w:rsidR="00FA2645" w:rsidRPr="00A21C96">
        <w:t xml:space="preserve"> (PIA Review – </w:t>
      </w:r>
      <w:r w:rsidR="00A21C96" w:rsidRPr="00A21C96">
        <w:t>5/18</w:t>
      </w:r>
      <w:r w:rsidR="00FA2645" w:rsidRPr="00A21C96">
        <w:t>/17)</w:t>
      </w:r>
    </w:p>
    <w:p w:rsidR="00FA2645" w:rsidRPr="00E65217" w:rsidRDefault="00FA2645" w:rsidP="00FA2645">
      <w:pPr>
        <w:pStyle w:val="ListParagraph"/>
        <w:numPr>
          <w:ilvl w:val="0"/>
          <w:numId w:val="5"/>
        </w:numPr>
        <w:spacing w:after="0" w:line="240" w:lineRule="auto"/>
        <w:rPr>
          <w:color w:val="FF0000"/>
        </w:rPr>
      </w:pPr>
      <w:r w:rsidRPr="00FA2645">
        <w:lastRenderedPageBreak/>
        <w:t>Similar Scenario - DA-16-1120A1 9 30 16 Turlock Approved.docx</w:t>
      </w:r>
      <w:r>
        <w:t xml:space="preserve"> </w:t>
      </w:r>
      <w:r w:rsidR="00A21C96">
        <w:rPr>
          <w:snapToGrid w:val="0"/>
        </w:rPr>
        <w:t>(FCC Quoted D</w:t>
      </w:r>
      <w:r w:rsidRPr="00E65217">
        <w:rPr>
          <w:snapToGrid w:val="0"/>
        </w:rPr>
        <w:t>ocumentati</w:t>
      </w:r>
      <w:r w:rsidR="00A21C96">
        <w:rPr>
          <w:snapToGrid w:val="0"/>
        </w:rPr>
        <w:t>on</w:t>
      </w:r>
      <w:r>
        <w:rPr>
          <w:snapToGrid w:val="0"/>
        </w:rPr>
        <w:t>)</w:t>
      </w:r>
    </w:p>
    <w:sectPr w:rsidR="00FA2645" w:rsidRPr="00E652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773E9"/>
    <w:multiLevelType w:val="hybridMultilevel"/>
    <w:tmpl w:val="5FEE9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EB0EF9"/>
    <w:multiLevelType w:val="hybridMultilevel"/>
    <w:tmpl w:val="164CB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4406B1"/>
    <w:multiLevelType w:val="hybridMultilevel"/>
    <w:tmpl w:val="EC9A9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205BC1"/>
    <w:multiLevelType w:val="hybridMultilevel"/>
    <w:tmpl w:val="9CFE4E5A"/>
    <w:lvl w:ilvl="0" w:tplc="30DA735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C2540"/>
    <w:multiLevelType w:val="hybridMultilevel"/>
    <w:tmpl w:val="7CBA5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E76B7D"/>
    <w:multiLevelType w:val="hybridMultilevel"/>
    <w:tmpl w:val="E2509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4A7"/>
    <w:rsid w:val="00020111"/>
    <w:rsid w:val="00082F4D"/>
    <w:rsid w:val="000934E1"/>
    <w:rsid w:val="000D0A53"/>
    <w:rsid w:val="001854A7"/>
    <w:rsid w:val="00185CEE"/>
    <w:rsid w:val="002663D6"/>
    <w:rsid w:val="00291FA6"/>
    <w:rsid w:val="002C4A19"/>
    <w:rsid w:val="00385D7C"/>
    <w:rsid w:val="003D0B43"/>
    <w:rsid w:val="003D1954"/>
    <w:rsid w:val="004D0517"/>
    <w:rsid w:val="0052456D"/>
    <w:rsid w:val="00531B3E"/>
    <w:rsid w:val="00550D26"/>
    <w:rsid w:val="006432A6"/>
    <w:rsid w:val="006C4540"/>
    <w:rsid w:val="006D4A83"/>
    <w:rsid w:val="007530B1"/>
    <w:rsid w:val="0083173A"/>
    <w:rsid w:val="008538D7"/>
    <w:rsid w:val="00853A6A"/>
    <w:rsid w:val="00887789"/>
    <w:rsid w:val="008E5531"/>
    <w:rsid w:val="009B1702"/>
    <w:rsid w:val="009F2A28"/>
    <w:rsid w:val="009F362C"/>
    <w:rsid w:val="00A21C96"/>
    <w:rsid w:val="00A2566B"/>
    <w:rsid w:val="00A60A26"/>
    <w:rsid w:val="00A755EA"/>
    <w:rsid w:val="00AA73FC"/>
    <w:rsid w:val="00AB27E8"/>
    <w:rsid w:val="00AD1A94"/>
    <w:rsid w:val="00B65E6B"/>
    <w:rsid w:val="00B95E34"/>
    <w:rsid w:val="00BB1C5E"/>
    <w:rsid w:val="00C827F5"/>
    <w:rsid w:val="00D04A53"/>
    <w:rsid w:val="00D34B33"/>
    <w:rsid w:val="00D90D45"/>
    <w:rsid w:val="00DC17BC"/>
    <w:rsid w:val="00E050CE"/>
    <w:rsid w:val="00E65217"/>
    <w:rsid w:val="00E65C61"/>
    <w:rsid w:val="00E7595C"/>
    <w:rsid w:val="00EB1A88"/>
    <w:rsid w:val="00F128A7"/>
    <w:rsid w:val="00F962D2"/>
    <w:rsid w:val="00FA2645"/>
    <w:rsid w:val="00FD1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7BC"/>
    <w:pPr>
      <w:ind w:left="720"/>
      <w:contextualSpacing/>
    </w:pPr>
  </w:style>
  <w:style w:type="paragraph" w:styleId="PlainText">
    <w:name w:val="Plain Text"/>
    <w:basedOn w:val="Normal"/>
    <w:link w:val="PlainTextChar"/>
    <w:uiPriority w:val="99"/>
    <w:unhideWhenUsed/>
    <w:rsid w:val="003D1954"/>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3D1954"/>
    <w:rPr>
      <w:rFonts w:ascii="Consolas" w:hAnsi="Consolas" w:cs="Consolas"/>
      <w:sz w:val="21"/>
      <w:szCs w:val="21"/>
    </w:rPr>
  </w:style>
  <w:style w:type="character" w:styleId="Hyperlink">
    <w:name w:val="Hyperlink"/>
    <w:basedOn w:val="DefaultParagraphFont"/>
    <w:uiPriority w:val="99"/>
    <w:unhideWhenUsed/>
    <w:rsid w:val="00291FA6"/>
    <w:rPr>
      <w:color w:val="0000FF" w:themeColor="hyperlink"/>
      <w:u w:val="single"/>
    </w:rPr>
  </w:style>
  <w:style w:type="character" w:styleId="FootnoteReference">
    <w:name w:val="footnote reference"/>
    <w:aliases w:val="Style 13,Appel note de bas de p,Style 12,(NECG) Footnote Reference,Style 124,o,fr,Style 3,FR,Style 17,Footnote Reference/,Style 6,Style 7,Style 4,Footnote Reference1"/>
    <w:basedOn w:val="DefaultParagraphFont"/>
    <w:uiPriority w:val="99"/>
    <w:semiHidden/>
    <w:unhideWhenUsed/>
    <w:rsid w:val="0052456D"/>
    <w:rPr>
      <w:rFonts w:ascii="Times New Roman" w:hAnsi="Times New Roman" w:cs="Times New Roman" w:hint="default"/>
      <w:strike w:val="0"/>
      <w:dstrike w:val="0"/>
      <w:color w:val="auto"/>
      <w:u w:val="none"/>
      <w:effect w:val="none"/>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7BC"/>
    <w:pPr>
      <w:ind w:left="720"/>
      <w:contextualSpacing/>
    </w:pPr>
  </w:style>
  <w:style w:type="paragraph" w:styleId="PlainText">
    <w:name w:val="Plain Text"/>
    <w:basedOn w:val="Normal"/>
    <w:link w:val="PlainTextChar"/>
    <w:uiPriority w:val="99"/>
    <w:unhideWhenUsed/>
    <w:rsid w:val="003D1954"/>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3D1954"/>
    <w:rPr>
      <w:rFonts w:ascii="Consolas" w:hAnsi="Consolas" w:cs="Consolas"/>
      <w:sz w:val="21"/>
      <w:szCs w:val="21"/>
    </w:rPr>
  </w:style>
  <w:style w:type="character" w:styleId="Hyperlink">
    <w:name w:val="Hyperlink"/>
    <w:basedOn w:val="DefaultParagraphFont"/>
    <w:uiPriority w:val="99"/>
    <w:unhideWhenUsed/>
    <w:rsid w:val="00291FA6"/>
    <w:rPr>
      <w:color w:val="0000FF" w:themeColor="hyperlink"/>
      <w:u w:val="single"/>
    </w:rPr>
  </w:style>
  <w:style w:type="character" w:styleId="FootnoteReference">
    <w:name w:val="footnote reference"/>
    <w:aliases w:val="Style 13,Appel note de bas de p,Style 12,(NECG) Footnote Reference,Style 124,o,fr,Style 3,FR,Style 17,Footnote Reference/,Style 6,Style 7,Style 4,Footnote Reference1"/>
    <w:basedOn w:val="DefaultParagraphFont"/>
    <w:uiPriority w:val="99"/>
    <w:semiHidden/>
    <w:unhideWhenUsed/>
    <w:rsid w:val="0052456D"/>
    <w:rPr>
      <w:rFonts w:ascii="Times New Roman" w:hAnsi="Times New Roman" w:cs="Times New Roman" w:hint="default"/>
      <w:strike w:val="0"/>
      <w:dstrike w:val="0"/>
      <w:color w:val="auto"/>
      <w:u w:val="none"/>
      <w:effect w:val="none"/>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42093">
      <w:bodyDiv w:val="1"/>
      <w:marLeft w:val="0"/>
      <w:marRight w:val="0"/>
      <w:marTop w:val="0"/>
      <w:marBottom w:val="0"/>
      <w:divBdr>
        <w:top w:val="none" w:sz="0" w:space="0" w:color="auto"/>
        <w:left w:val="none" w:sz="0" w:space="0" w:color="auto"/>
        <w:bottom w:val="none" w:sz="0" w:space="0" w:color="auto"/>
        <w:right w:val="none" w:sz="0" w:space="0" w:color="auto"/>
      </w:divBdr>
    </w:div>
    <w:div w:id="1077897214">
      <w:bodyDiv w:val="1"/>
      <w:marLeft w:val="0"/>
      <w:marRight w:val="0"/>
      <w:marTop w:val="0"/>
      <w:marBottom w:val="0"/>
      <w:divBdr>
        <w:top w:val="none" w:sz="0" w:space="0" w:color="auto"/>
        <w:left w:val="none" w:sz="0" w:space="0" w:color="auto"/>
        <w:bottom w:val="none" w:sz="0" w:space="0" w:color="auto"/>
        <w:right w:val="none" w:sz="0" w:space="0" w:color="auto"/>
      </w:divBdr>
    </w:div>
    <w:div w:id="1170680010">
      <w:bodyDiv w:val="1"/>
      <w:marLeft w:val="0"/>
      <w:marRight w:val="0"/>
      <w:marTop w:val="0"/>
      <w:marBottom w:val="0"/>
      <w:divBdr>
        <w:top w:val="none" w:sz="0" w:space="0" w:color="auto"/>
        <w:left w:val="none" w:sz="0" w:space="0" w:color="auto"/>
        <w:bottom w:val="none" w:sz="0" w:space="0" w:color="auto"/>
        <w:right w:val="none" w:sz="0" w:space="0" w:color="auto"/>
      </w:divBdr>
    </w:div>
    <w:div w:id="17831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778</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5208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Charter</dc:creator>
  <cp:lastModifiedBy>Gieseke, Heather</cp:lastModifiedBy>
  <cp:revision>9</cp:revision>
  <dcterms:created xsi:type="dcterms:W3CDTF">2017-07-13T22:00:00Z</dcterms:created>
  <dcterms:modified xsi:type="dcterms:W3CDTF">2017-07-13T23:03:00Z</dcterms:modified>
</cp:coreProperties>
</file>