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EAA88" w14:textId="77777777" w:rsidR="00EA6C56" w:rsidRDefault="00EA6C56" w:rsidP="00EA6C56">
      <w:pPr>
        <w:pStyle w:val="Default"/>
      </w:pPr>
    </w:p>
    <w:p w14:paraId="2500EB6A" w14:textId="71DFC717" w:rsidR="00EA6C56" w:rsidRDefault="00EA6C56" w:rsidP="00EA6C56">
      <w:pPr>
        <w:pStyle w:val="Default"/>
        <w:jc w:val="center"/>
        <w:rPr>
          <w:sz w:val="23"/>
          <w:szCs w:val="23"/>
        </w:rPr>
      </w:pPr>
      <w:r>
        <w:rPr>
          <w:b/>
          <w:bCs/>
          <w:sz w:val="23"/>
          <w:szCs w:val="23"/>
        </w:rPr>
        <w:t>Annual 47 CFR § 64.2009(e) CPNI Certification Template</w:t>
      </w:r>
    </w:p>
    <w:p w14:paraId="2F540A57" w14:textId="77B4738E" w:rsidR="00EA6C56" w:rsidRDefault="00EA6C56" w:rsidP="00EA6C56">
      <w:pPr>
        <w:pStyle w:val="Default"/>
        <w:jc w:val="center"/>
        <w:rPr>
          <w:b/>
          <w:bCs/>
          <w:sz w:val="23"/>
          <w:szCs w:val="23"/>
        </w:rPr>
      </w:pPr>
      <w:r>
        <w:rPr>
          <w:b/>
          <w:bCs/>
          <w:sz w:val="23"/>
          <w:szCs w:val="23"/>
        </w:rPr>
        <w:t>EB Docket 06-36</w:t>
      </w:r>
    </w:p>
    <w:p w14:paraId="60C21634" w14:textId="77777777" w:rsidR="00EA6C56" w:rsidRDefault="00EA6C56" w:rsidP="00EA6C56">
      <w:pPr>
        <w:pStyle w:val="Default"/>
        <w:jc w:val="center"/>
        <w:rPr>
          <w:sz w:val="23"/>
          <w:szCs w:val="23"/>
        </w:rPr>
      </w:pPr>
    </w:p>
    <w:p w14:paraId="461D745C" w14:textId="1F9AD703" w:rsidR="00EA6C56" w:rsidRDefault="00EA6C56" w:rsidP="00EA6C56">
      <w:pPr>
        <w:pStyle w:val="Default"/>
        <w:rPr>
          <w:sz w:val="22"/>
          <w:szCs w:val="22"/>
        </w:rPr>
      </w:pPr>
      <w:r>
        <w:rPr>
          <w:sz w:val="22"/>
          <w:szCs w:val="22"/>
        </w:rPr>
        <w:t>Annual 64.2009(e) CPNI Certification for 2018 covering the prior calendar year 201</w:t>
      </w:r>
      <w:r w:rsidR="00CA0395">
        <w:rPr>
          <w:sz w:val="22"/>
          <w:szCs w:val="22"/>
        </w:rPr>
        <w:t>8</w:t>
      </w:r>
      <w:r>
        <w:rPr>
          <w:sz w:val="22"/>
          <w:szCs w:val="22"/>
        </w:rPr>
        <w:t>.</w:t>
      </w:r>
    </w:p>
    <w:p w14:paraId="3313FE65" w14:textId="77777777" w:rsidR="00EA6C56" w:rsidRDefault="00EA6C56" w:rsidP="00EA6C56">
      <w:pPr>
        <w:pStyle w:val="Default"/>
        <w:rPr>
          <w:sz w:val="22"/>
          <w:szCs w:val="22"/>
        </w:rPr>
      </w:pPr>
    </w:p>
    <w:p w14:paraId="7305D592" w14:textId="45E61BD1" w:rsidR="00EA6C56" w:rsidRDefault="00EA6C56" w:rsidP="00EA6C56">
      <w:pPr>
        <w:pStyle w:val="Default"/>
        <w:rPr>
          <w:sz w:val="22"/>
          <w:szCs w:val="22"/>
        </w:rPr>
      </w:pPr>
      <w:r>
        <w:rPr>
          <w:sz w:val="22"/>
          <w:szCs w:val="22"/>
        </w:rPr>
        <w:t xml:space="preserve">1. Date: </w:t>
      </w:r>
      <w:r w:rsidR="000E7C2D">
        <w:rPr>
          <w:sz w:val="22"/>
          <w:szCs w:val="22"/>
        </w:rPr>
        <w:t xml:space="preserve">February </w:t>
      </w:r>
      <w:r w:rsidR="00BC714C">
        <w:rPr>
          <w:sz w:val="22"/>
          <w:szCs w:val="22"/>
        </w:rPr>
        <w:t>8</w:t>
      </w:r>
      <w:r w:rsidR="000E7C2D">
        <w:rPr>
          <w:sz w:val="22"/>
          <w:szCs w:val="22"/>
        </w:rPr>
        <w:t>, 201</w:t>
      </w:r>
      <w:r w:rsidR="00980226">
        <w:rPr>
          <w:sz w:val="22"/>
          <w:szCs w:val="22"/>
        </w:rPr>
        <w:t>9</w:t>
      </w:r>
      <w:r>
        <w:rPr>
          <w:sz w:val="22"/>
          <w:szCs w:val="22"/>
        </w:rPr>
        <w:t xml:space="preserve"> </w:t>
      </w:r>
      <w:bookmarkStart w:id="0" w:name="_GoBack"/>
      <w:bookmarkEnd w:id="0"/>
    </w:p>
    <w:p w14:paraId="3AE2CD06" w14:textId="77777777" w:rsidR="00EA6C56" w:rsidRDefault="00EA6C56" w:rsidP="00EA6C56">
      <w:pPr>
        <w:pStyle w:val="Default"/>
        <w:rPr>
          <w:sz w:val="22"/>
          <w:szCs w:val="22"/>
        </w:rPr>
      </w:pPr>
    </w:p>
    <w:p w14:paraId="41DF2E50" w14:textId="3B3025CB" w:rsidR="00EA6C56" w:rsidRDefault="00EA6C56" w:rsidP="00EA6C56">
      <w:pPr>
        <w:pStyle w:val="Default"/>
        <w:rPr>
          <w:sz w:val="22"/>
          <w:szCs w:val="22"/>
        </w:rPr>
      </w:pPr>
      <w:r>
        <w:rPr>
          <w:sz w:val="22"/>
          <w:szCs w:val="22"/>
        </w:rPr>
        <w:t xml:space="preserve">2. Name of company(s) covered by this certification: </w:t>
      </w:r>
      <w:r w:rsidR="000E7C2D">
        <w:rPr>
          <w:sz w:val="22"/>
          <w:szCs w:val="22"/>
        </w:rPr>
        <w:t>New Ulm Telecom, Hutchinson Telephone, Hutchinson Telecommunications, Peoples Telephone, Sleepy Eye Telephone, Western Telephone</w:t>
      </w:r>
      <w:r w:rsidR="00980226">
        <w:rPr>
          <w:sz w:val="22"/>
          <w:szCs w:val="22"/>
        </w:rPr>
        <w:t>, Scott-Rice Telephone</w:t>
      </w:r>
    </w:p>
    <w:p w14:paraId="00F7DA84" w14:textId="77777777" w:rsidR="00EA6C56" w:rsidRDefault="00EA6C56" w:rsidP="00EA6C56">
      <w:pPr>
        <w:pStyle w:val="Default"/>
        <w:rPr>
          <w:sz w:val="22"/>
          <w:szCs w:val="22"/>
        </w:rPr>
      </w:pPr>
    </w:p>
    <w:p w14:paraId="2A0078AC" w14:textId="227301AD" w:rsidR="00EA6C56" w:rsidRDefault="00EA6C56" w:rsidP="00EA6C56">
      <w:pPr>
        <w:pStyle w:val="Default"/>
        <w:rPr>
          <w:sz w:val="22"/>
          <w:szCs w:val="22"/>
        </w:rPr>
      </w:pPr>
      <w:r>
        <w:rPr>
          <w:sz w:val="22"/>
          <w:szCs w:val="22"/>
        </w:rPr>
        <w:t xml:space="preserve">3. Form 499 Filer ID: </w:t>
      </w:r>
      <w:r w:rsidR="000E7C2D">
        <w:rPr>
          <w:sz w:val="22"/>
          <w:szCs w:val="22"/>
        </w:rPr>
        <w:t>807102, 802989, 818874, 809556, 802056, 807753</w:t>
      </w:r>
      <w:r w:rsidR="00980226">
        <w:rPr>
          <w:sz w:val="22"/>
          <w:szCs w:val="22"/>
        </w:rPr>
        <w:t>, 801030</w:t>
      </w:r>
    </w:p>
    <w:p w14:paraId="2AF4DAF1" w14:textId="77777777" w:rsidR="00EA6C56" w:rsidRDefault="00EA6C56" w:rsidP="00EA6C56">
      <w:pPr>
        <w:pStyle w:val="Default"/>
        <w:rPr>
          <w:sz w:val="22"/>
          <w:szCs w:val="22"/>
        </w:rPr>
      </w:pPr>
    </w:p>
    <w:p w14:paraId="6F222E81" w14:textId="46638B3D" w:rsidR="00EA6C56" w:rsidRDefault="00EA6C56" w:rsidP="00EA6C56">
      <w:pPr>
        <w:pStyle w:val="Default"/>
        <w:rPr>
          <w:sz w:val="22"/>
          <w:szCs w:val="22"/>
        </w:rPr>
      </w:pPr>
      <w:r>
        <w:rPr>
          <w:sz w:val="22"/>
          <w:szCs w:val="22"/>
        </w:rPr>
        <w:t xml:space="preserve">4. Name of signatory: </w:t>
      </w:r>
      <w:r w:rsidR="000E7C2D">
        <w:rPr>
          <w:sz w:val="22"/>
          <w:szCs w:val="22"/>
        </w:rPr>
        <w:t xml:space="preserve">Curt </w:t>
      </w:r>
      <w:proofErr w:type="spellStart"/>
      <w:r w:rsidR="000E7C2D">
        <w:rPr>
          <w:sz w:val="22"/>
          <w:szCs w:val="22"/>
        </w:rPr>
        <w:t>Kawlewski</w:t>
      </w:r>
      <w:proofErr w:type="spellEnd"/>
    </w:p>
    <w:p w14:paraId="60E12B20" w14:textId="77777777" w:rsidR="00EA6C56" w:rsidRDefault="00EA6C56" w:rsidP="00EA6C56">
      <w:pPr>
        <w:pStyle w:val="Default"/>
        <w:rPr>
          <w:sz w:val="22"/>
          <w:szCs w:val="22"/>
        </w:rPr>
      </w:pPr>
    </w:p>
    <w:p w14:paraId="0D5F0AC5" w14:textId="5C9A1E8E" w:rsidR="00EA6C56" w:rsidRDefault="00EA6C56" w:rsidP="00EA6C56">
      <w:pPr>
        <w:pStyle w:val="Default"/>
        <w:rPr>
          <w:sz w:val="22"/>
          <w:szCs w:val="22"/>
        </w:rPr>
      </w:pPr>
      <w:r>
        <w:rPr>
          <w:sz w:val="22"/>
          <w:szCs w:val="22"/>
        </w:rPr>
        <w:t xml:space="preserve">5. Title of signatory: </w:t>
      </w:r>
      <w:r w:rsidR="000E7C2D">
        <w:rPr>
          <w:sz w:val="22"/>
          <w:szCs w:val="22"/>
        </w:rPr>
        <w:t>Chief Financial Officer</w:t>
      </w:r>
    </w:p>
    <w:p w14:paraId="7510328D" w14:textId="77777777" w:rsidR="00EA6C56" w:rsidRDefault="00EA6C56" w:rsidP="00EA6C56">
      <w:pPr>
        <w:pStyle w:val="Default"/>
        <w:rPr>
          <w:sz w:val="22"/>
          <w:szCs w:val="22"/>
        </w:rPr>
      </w:pPr>
    </w:p>
    <w:p w14:paraId="122CDD71" w14:textId="77777777" w:rsidR="00EA6C56" w:rsidRDefault="00EA6C56" w:rsidP="00EA6C56">
      <w:pPr>
        <w:pStyle w:val="Default"/>
        <w:rPr>
          <w:sz w:val="22"/>
          <w:szCs w:val="22"/>
        </w:rPr>
      </w:pPr>
      <w:r>
        <w:rPr>
          <w:sz w:val="22"/>
          <w:szCs w:val="22"/>
        </w:rPr>
        <w:t xml:space="preserve">6. Certification: </w:t>
      </w:r>
    </w:p>
    <w:p w14:paraId="5E380287" w14:textId="1ADF9883" w:rsidR="00EA6C56" w:rsidRDefault="00EA6C56" w:rsidP="00EA6C56">
      <w:pPr>
        <w:pStyle w:val="Default"/>
        <w:rPr>
          <w:sz w:val="22"/>
          <w:szCs w:val="22"/>
        </w:rPr>
      </w:pPr>
      <w:r>
        <w:rPr>
          <w:sz w:val="22"/>
          <w:szCs w:val="22"/>
        </w:rPr>
        <w:t xml:space="preserve">I, </w:t>
      </w:r>
      <w:r w:rsidR="000E7C2D">
        <w:rPr>
          <w:sz w:val="22"/>
          <w:szCs w:val="22"/>
        </w:rPr>
        <w:t xml:space="preserve">Curt </w:t>
      </w:r>
      <w:proofErr w:type="spellStart"/>
      <w:r w:rsidR="000E7C2D">
        <w:rPr>
          <w:sz w:val="22"/>
          <w:szCs w:val="22"/>
        </w:rPr>
        <w:t>Kawlewski</w:t>
      </w:r>
      <w:proofErr w:type="spellEnd"/>
      <w:r>
        <w:rPr>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Pr>
          <w:i/>
          <w:iCs/>
          <w:sz w:val="22"/>
          <w:szCs w:val="22"/>
        </w:rPr>
        <w:t xml:space="preserve">See </w:t>
      </w:r>
      <w:r>
        <w:rPr>
          <w:sz w:val="22"/>
          <w:szCs w:val="22"/>
        </w:rPr>
        <w:t xml:space="preserve">47 CFR § 64.2001 </w:t>
      </w:r>
      <w:r>
        <w:rPr>
          <w:i/>
          <w:iCs/>
          <w:sz w:val="22"/>
          <w:szCs w:val="22"/>
        </w:rPr>
        <w:t>et seq</w:t>
      </w:r>
      <w:r>
        <w:rPr>
          <w:sz w:val="22"/>
          <w:szCs w:val="22"/>
        </w:rPr>
        <w:t xml:space="preserve">. </w:t>
      </w:r>
    </w:p>
    <w:p w14:paraId="6523E842" w14:textId="77777777" w:rsidR="00EA6C56" w:rsidRDefault="00EA6C56" w:rsidP="00EA6C56">
      <w:pPr>
        <w:pStyle w:val="Default"/>
        <w:rPr>
          <w:sz w:val="22"/>
          <w:szCs w:val="22"/>
        </w:rPr>
      </w:pPr>
    </w:p>
    <w:p w14:paraId="25C5E404" w14:textId="2D921BB2" w:rsidR="00EA6C56" w:rsidRDefault="00EA6C56" w:rsidP="00EA6C56">
      <w:pPr>
        <w:pStyle w:val="Default"/>
        <w:rPr>
          <w:sz w:val="22"/>
          <w:szCs w:val="22"/>
        </w:rPr>
      </w:pPr>
      <w:r>
        <w:rPr>
          <w:sz w:val="22"/>
          <w:szCs w:val="22"/>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Pr>
          <w:i/>
          <w:iCs/>
          <w:sz w:val="22"/>
          <w:szCs w:val="22"/>
        </w:rPr>
        <w:t xml:space="preserve">et seq. </w:t>
      </w:r>
      <w:r>
        <w:rPr>
          <w:sz w:val="22"/>
          <w:szCs w:val="22"/>
        </w:rPr>
        <w:t xml:space="preserve">of the Commission’s rules. </w:t>
      </w:r>
    </w:p>
    <w:p w14:paraId="593D4ED5" w14:textId="77777777" w:rsidR="00EA6C56" w:rsidRDefault="00EA6C56" w:rsidP="00EA6C56">
      <w:pPr>
        <w:pStyle w:val="Default"/>
        <w:rPr>
          <w:sz w:val="22"/>
          <w:szCs w:val="22"/>
        </w:rPr>
      </w:pPr>
    </w:p>
    <w:p w14:paraId="33C9214E" w14:textId="003C509A" w:rsidR="00EA6C56" w:rsidRDefault="00EA6C56" w:rsidP="00EA6C56">
      <w:pPr>
        <w:pStyle w:val="Default"/>
        <w:rPr>
          <w:sz w:val="22"/>
          <w:szCs w:val="22"/>
        </w:rPr>
      </w:pPr>
      <w:r>
        <w:rPr>
          <w:sz w:val="22"/>
          <w:szCs w:val="22"/>
        </w:rPr>
        <w:t xml:space="preserve">The company </w:t>
      </w:r>
      <w:r w:rsidR="000E7C2D">
        <w:rPr>
          <w:sz w:val="22"/>
          <w:szCs w:val="22"/>
        </w:rPr>
        <w:t>has not</w:t>
      </w:r>
      <w:r>
        <w:rPr>
          <w:i/>
          <w:iCs/>
          <w:sz w:val="22"/>
          <w:szCs w:val="22"/>
        </w:rPr>
        <w:t xml:space="preserve"> </w:t>
      </w:r>
      <w:r>
        <w:rPr>
          <w:sz w:val="22"/>
          <w:szCs w:val="22"/>
        </w:rPr>
        <w:t xml:space="preserve">taken actions (i.e., proceedings </w:t>
      </w:r>
      <w:proofErr w:type="gramStart"/>
      <w:r>
        <w:rPr>
          <w:sz w:val="22"/>
          <w:szCs w:val="22"/>
        </w:rPr>
        <w:t>instituted</w:t>
      </w:r>
      <w:proofErr w:type="gramEnd"/>
      <w:r>
        <w:rPr>
          <w:sz w:val="22"/>
          <w:szCs w:val="22"/>
        </w:rPr>
        <w:t xml:space="preserve"> or petitions filed by a company at either state commissions, the court system, or at the Commission against data brokers) against data brokers in the past year. </w:t>
      </w:r>
    </w:p>
    <w:p w14:paraId="28E11BE4" w14:textId="77777777" w:rsidR="00EA6C56" w:rsidRDefault="00EA6C56" w:rsidP="00EA6C56">
      <w:pPr>
        <w:pStyle w:val="Default"/>
        <w:rPr>
          <w:sz w:val="22"/>
          <w:szCs w:val="22"/>
        </w:rPr>
      </w:pPr>
    </w:p>
    <w:p w14:paraId="460F7B7C" w14:textId="5F1F895A" w:rsidR="00EA6C56" w:rsidRDefault="00EA6C56" w:rsidP="00EA6C56">
      <w:pPr>
        <w:pStyle w:val="Default"/>
        <w:rPr>
          <w:sz w:val="22"/>
          <w:szCs w:val="22"/>
        </w:rPr>
      </w:pPr>
      <w:r>
        <w:rPr>
          <w:sz w:val="22"/>
          <w:szCs w:val="22"/>
        </w:rPr>
        <w:t xml:space="preserve">The company </w:t>
      </w:r>
      <w:r w:rsidR="000E7C2D">
        <w:rPr>
          <w:sz w:val="22"/>
          <w:szCs w:val="22"/>
        </w:rPr>
        <w:t>has not</w:t>
      </w:r>
      <w:r>
        <w:rPr>
          <w:sz w:val="22"/>
          <w:szCs w:val="22"/>
        </w:rPr>
        <w:t xml:space="preserve"> received customer complaints in the past year concerning the unauthorized release of CPNI. </w:t>
      </w:r>
    </w:p>
    <w:p w14:paraId="3FC16FD9" w14:textId="77777777" w:rsidR="00EA6C56" w:rsidRDefault="00EA6C56" w:rsidP="00EA6C56">
      <w:pPr>
        <w:pStyle w:val="Default"/>
        <w:rPr>
          <w:sz w:val="22"/>
          <w:szCs w:val="22"/>
        </w:rPr>
      </w:pPr>
    </w:p>
    <w:p w14:paraId="5B012F31" w14:textId="6383242C" w:rsidR="00EA6C56" w:rsidRDefault="00EA6C56" w:rsidP="00EA6C56">
      <w:pPr>
        <w:pStyle w:val="Default"/>
        <w:rPr>
          <w:sz w:val="22"/>
          <w:szCs w:val="22"/>
        </w:rPr>
      </w:pPr>
      <w:r>
        <w:rPr>
          <w:sz w:val="22"/>
          <w:szCs w:val="22"/>
        </w:rPr>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14:paraId="390F96C2" w14:textId="26176419" w:rsidR="00EA6C56" w:rsidRDefault="00EA6C56" w:rsidP="00EA6C56">
      <w:pPr>
        <w:pStyle w:val="Default"/>
        <w:rPr>
          <w:sz w:val="22"/>
          <w:szCs w:val="22"/>
        </w:rPr>
      </w:pPr>
    </w:p>
    <w:p w14:paraId="6A67E1D4" w14:textId="77777777" w:rsidR="00EA6C56" w:rsidRDefault="00EA6C56" w:rsidP="00EA6C56">
      <w:pPr>
        <w:pStyle w:val="Default"/>
        <w:rPr>
          <w:sz w:val="22"/>
          <w:szCs w:val="22"/>
        </w:rPr>
      </w:pPr>
    </w:p>
    <w:p w14:paraId="577C6143" w14:textId="69877F1A" w:rsidR="00EA6C56" w:rsidRDefault="00EA6C56" w:rsidP="00EA6C56">
      <w:pPr>
        <w:pStyle w:val="Default"/>
        <w:rPr>
          <w:sz w:val="22"/>
          <w:szCs w:val="22"/>
        </w:rPr>
      </w:pPr>
      <w:r w:rsidRPr="000E7C2D">
        <w:rPr>
          <w:sz w:val="22"/>
          <w:szCs w:val="22"/>
        </w:rPr>
        <w:t>Signed ___________________________________</w:t>
      </w:r>
      <w:r>
        <w:rPr>
          <w:sz w:val="22"/>
          <w:szCs w:val="22"/>
        </w:rPr>
        <w:t xml:space="preserve"> </w:t>
      </w:r>
    </w:p>
    <w:p w14:paraId="0E23EF8D" w14:textId="13A9A54E" w:rsidR="00EA6C56" w:rsidRDefault="00EA6C56" w:rsidP="00EA6C56">
      <w:pPr>
        <w:pStyle w:val="Default"/>
        <w:rPr>
          <w:sz w:val="22"/>
          <w:szCs w:val="22"/>
        </w:rPr>
      </w:pPr>
    </w:p>
    <w:p w14:paraId="6E3753D6" w14:textId="77777777" w:rsidR="00EA6C56" w:rsidRDefault="00EA6C56" w:rsidP="00EA6C56">
      <w:pPr>
        <w:pStyle w:val="Default"/>
        <w:rPr>
          <w:sz w:val="22"/>
          <w:szCs w:val="22"/>
        </w:rPr>
      </w:pPr>
    </w:p>
    <w:p w14:paraId="70A610EC" w14:textId="00CB00A5" w:rsidR="00D12619" w:rsidRDefault="00D12619" w:rsidP="00346B96">
      <w:pPr>
        <w:pStyle w:val="Default"/>
      </w:pPr>
    </w:p>
    <w:sectPr w:rsidR="00D126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B0604020202020204"/>
    <w:charset w:val="00"/>
    <w:family w:val="roman"/>
    <w:pitch w:val="variable"/>
    <w:sig w:usb0="E0002EFF" w:usb1="C000785B" w:usb2="00000009" w:usb3="00000000" w:csb0="000001FF" w:csb1="00000000"/>
  </w:font>
  <w:font w:name="Segoe UI">
    <w:panose1 w:val="020B0604020202020204"/>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C56"/>
    <w:rsid w:val="000E7C2D"/>
    <w:rsid w:val="0013321A"/>
    <w:rsid w:val="001678BA"/>
    <w:rsid w:val="00346B96"/>
    <w:rsid w:val="00712F55"/>
    <w:rsid w:val="00980226"/>
    <w:rsid w:val="00BC714C"/>
    <w:rsid w:val="00CA0395"/>
    <w:rsid w:val="00D12619"/>
    <w:rsid w:val="00EA6C56"/>
    <w:rsid w:val="00ED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82F63"/>
  <w15:chartTrackingRefBased/>
  <w15:docId w15:val="{F97C2973-83DD-41A4-9E27-427332516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A6C56"/>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678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78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 Stark</dc:creator>
  <cp:keywords/>
  <dc:description/>
  <cp:lastModifiedBy>Monty Morrow</cp:lastModifiedBy>
  <cp:revision>7</cp:revision>
  <cp:lastPrinted>2018-02-05T13:36:00Z</cp:lastPrinted>
  <dcterms:created xsi:type="dcterms:W3CDTF">2018-02-05T19:16:00Z</dcterms:created>
  <dcterms:modified xsi:type="dcterms:W3CDTF">2019-02-08T14:39:00Z</dcterms:modified>
</cp:coreProperties>
</file>