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4D" w:rsidRPr="00EC64B9" w:rsidRDefault="00A56D4D" w:rsidP="00A56D4D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 w:rsidRPr="00EC64B9"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:rsidR="00A56D4D" w:rsidRPr="00EC64B9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A56D4D" w:rsidRPr="00EC64B9" w:rsidRDefault="00A56D4D" w:rsidP="00A56D4D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EC64B9">
        <w:rPr>
          <w:rFonts w:ascii="Times New Roman" w:eastAsia="Times New Roman" w:hAnsi="Times New Roman" w:cs="Times New Roman"/>
          <w:u w:val="single"/>
        </w:rPr>
        <w:t>Meeting</w:t>
      </w:r>
      <w:r w:rsidRPr="00EC64B9">
        <w:rPr>
          <w:rFonts w:ascii="Times New Roman" w:eastAsia="Times New Roman" w:hAnsi="Times New Roman" w:cs="Times New Roman"/>
        </w:rPr>
        <w:t>:</w:t>
      </w:r>
      <w:r w:rsidRPr="00EC64B9">
        <w:rPr>
          <w:rFonts w:ascii="Times New Roman" w:eastAsia="Times New Roman" w:hAnsi="Times New Roman" w:cs="Times New Roman"/>
        </w:rPr>
        <w:tab/>
        <w:t xml:space="preserve">IWG-2 (Meeting </w:t>
      </w:r>
      <w:r w:rsidR="00AA562E" w:rsidRPr="00EC64B9">
        <w:rPr>
          <w:rFonts w:ascii="Times New Roman" w:eastAsia="Times New Roman" w:hAnsi="Times New Roman" w:cs="Times New Roman"/>
        </w:rPr>
        <w:t>26</w:t>
      </w:r>
      <w:r w:rsidRPr="00EC64B9">
        <w:rPr>
          <w:rFonts w:ascii="Times New Roman" w:eastAsia="Times New Roman" w:hAnsi="Times New Roman" w:cs="Times New Roman"/>
        </w:rPr>
        <w:t>)</w:t>
      </w:r>
    </w:p>
    <w:p w:rsidR="00A56D4D" w:rsidRPr="00EC64B9" w:rsidRDefault="00A56D4D" w:rsidP="00A56D4D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A56D4D" w:rsidRPr="00EC64B9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EC64B9">
        <w:rPr>
          <w:rFonts w:ascii="Times New Roman" w:eastAsia="Times New Roman" w:hAnsi="Times New Roman" w:cs="Times New Roman"/>
          <w:u w:val="single"/>
        </w:rPr>
        <w:t>Date/Time</w:t>
      </w:r>
      <w:r w:rsidR="009533DD" w:rsidRPr="00EC64B9">
        <w:rPr>
          <w:rFonts w:ascii="Times New Roman" w:eastAsia="Times New Roman" w:hAnsi="Times New Roman" w:cs="Times New Roman"/>
        </w:rPr>
        <w:t>:</w:t>
      </w:r>
      <w:r w:rsidR="009533DD" w:rsidRPr="00EC64B9">
        <w:rPr>
          <w:rFonts w:ascii="Times New Roman" w:eastAsia="Times New Roman" w:hAnsi="Times New Roman" w:cs="Times New Roman"/>
        </w:rPr>
        <w:tab/>
        <w:t>Fri</w:t>
      </w:r>
      <w:r w:rsidR="00D93EA8" w:rsidRPr="00EC64B9">
        <w:rPr>
          <w:rFonts w:ascii="Times New Roman" w:eastAsia="Times New Roman" w:hAnsi="Times New Roman" w:cs="Times New Roman"/>
        </w:rPr>
        <w:t xml:space="preserve">day, </w:t>
      </w:r>
      <w:r w:rsidR="00AA562E" w:rsidRPr="00EC64B9">
        <w:rPr>
          <w:rFonts w:ascii="Times New Roman" w:eastAsia="Times New Roman" w:hAnsi="Times New Roman" w:cs="Times New Roman"/>
        </w:rPr>
        <w:t>December 20</w:t>
      </w:r>
      <w:r w:rsidR="00B80E10" w:rsidRPr="00EC64B9">
        <w:rPr>
          <w:rFonts w:ascii="Times New Roman" w:eastAsia="Times New Roman" w:hAnsi="Times New Roman" w:cs="Times New Roman"/>
        </w:rPr>
        <w:t xml:space="preserve">, 2018    </w:t>
      </w:r>
      <w:r w:rsidR="00AA562E" w:rsidRPr="00EC64B9">
        <w:rPr>
          <w:rFonts w:ascii="Times New Roman" w:eastAsia="Times New Roman" w:hAnsi="Times New Roman" w:cs="Times New Roman"/>
        </w:rPr>
        <w:t>1:00 p.m.-3:0</w:t>
      </w:r>
      <w:r w:rsidR="00D93EA8" w:rsidRPr="00EC64B9">
        <w:rPr>
          <w:rFonts w:ascii="Times New Roman" w:eastAsia="Times New Roman" w:hAnsi="Times New Roman" w:cs="Times New Roman"/>
        </w:rPr>
        <w:t>0</w:t>
      </w:r>
      <w:r w:rsidR="00B80E10" w:rsidRPr="00EC64B9">
        <w:rPr>
          <w:rFonts w:ascii="Times New Roman" w:eastAsia="Times New Roman" w:hAnsi="Times New Roman" w:cs="Times New Roman"/>
        </w:rPr>
        <w:t xml:space="preserve"> p.m. ED</w:t>
      </w:r>
      <w:r w:rsidRPr="00EC64B9">
        <w:rPr>
          <w:rFonts w:ascii="Times New Roman" w:eastAsia="Times New Roman" w:hAnsi="Times New Roman" w:cs="Times New Roman"/>
        </w:rPr>
        <w:t>T</w:t>
      </w:r>
    </w:p>
    <w:p w:rsidR="00A56D4D" w:rsidRPr="00EC64B9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A56D4D" w:rsidRPr="00EC64B9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EC64B9">
        <w:rPr>
          <w:rFonts w:ascii="Times New Roman" w:eastAsia="Times New Roman" w:hAnsi="Times New Roman" w:cs="Times New Roman"/>
          <w:u w:val="single"/>
        </w:rPr>
        <w:t>Location</w:t>
      </w:r>
      <w:r w:rsidRPr="00EC64B9">
        <w:rPr>
          <w:rFonts w:ascii="Times New Roman" w:eastAsia="Times New Roman" w:hAnsi="Times New Roman" w:cs="Times New Roman"/>
        </w:rPr>
        <w:t>:</w:t>
      </w:r>
      <w:r w:rsidRPr="00EC64B9">
        <w:rPr>
          <w:rFonts w:ascii="Times New Roman" w:eastAsia="Times New Roman" w:hAnsi="Times New Roman" w:cs="Times New Roman"/>
        </w:rPr>
        <w:tab/>
        <w:t>Conference call</w:t>
      </w:r>
    </w:p>
    <w:p w:rsidR="00A56D4D" w:rsidRPr="00EC64B9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A56D4D" w:rsidRPr="00EC64B9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EC64B9">
        <w:rPr>
          <w:rFonts w:ascii="Times New Roman" w:eastAsia="Times New Roman" w:hAnsi="Times New Roman" w:cs="Times New Roman"/>
          <w:u w:val="single"/>
        </w:rPr>
        <w:t>Committee Members &amp; Observers Present</w:t>
      </w:r>
      <w:r w:rsidRPr="00EC64B9">
        <w:rPr>
          <w:rFonts w:ascii="Times New Roman" w:eastAsia="Times New Roman" w:hAnsi="Times New Roman" w:cs="Times New Roman"/>
        </w:rPr>
        <w:t>:</w:t>
      </w:r>
    </w:p>
    <w:p w:rsidR="00A56D4D" w:rsidRPr="00EC64B9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43416E" w:rsidRPr="00EC64B9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EC64B9">
        <w:rPr>
          <w:rFonts w:ascii="Times New Roman" w:eastAsia="Times New Roman" w:hAnsi="Times New Roman" w:cs="Times New Roman"/>
        </w:rPr>
        <w:t xml:space="preserve">Chair: </w:t>
      </w:r>
      <w:r w:rsidR="0043416E" w:rsidRPr="00EC64B9">
        <w:rPr>
          <w:rFonts w:ascii="Times New Roman" w:eastAsia="Times New Roman" w:hAnsi="Times New Roman" w:cs="Times New Roman"/>
        </w:rPr>
        <w:t>Jayne Stancavage (Intel Corporation)</w:t>
      </w:r>
    </w:p>
    <w:p w:rsidR="00A56D4D" w:rsidRPr="00EC64B9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EC64B9">
        <w:rPr>
          <w:rFonts w:ascii="Times New Roman" w:eastAsia="Times New Roman" w:hAnsi="Times New Roman" w:cs="Times New Roman"/>
        </w:rPr>
        <w:t xml:space="preserve">For additional members and observers present, see attached Appendix A. </w:t>
      </w:r>
    </w:p>
    <w:p w:rsidR="00A56D4D" w:rsidRPr="00EC64B9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FF0000"/>
        </w:rPr>
      </w:pPr>
    </w:p>
    <w:p w:rsidR="00A56D4D" w:rsidRPr="00EC64B9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EC64B9">
        <w:rPr>
          <w:rFonts w:ascii="Times New Roman" w:eastAsia="Times New Roman" w:hAnsi="Times New Roman" w:cs="Times New Roman"/>
          <w:u w:val="single"/>
        </w:rPr>
        <w:t>FCC Employees Present</w:t>
      </w:r>
      <w:r w:rsidRPr="00EC64B9">
        <w:rPr>
          <w:rFonts w:ascii="Times New Roman" w:eastAsia="Times New Roman" w:hAnsi="Times New Roman" w:cs="Times New Roman"/>
        </w:rPr>
        <w:t>:</w:t>
      </w:r>
    </w:p>
    <w:p w:rsidR="00A56D4D" w:rsidRPr="00EC64B9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FF0000"/>
        </w:rPr>
      </w:pPr>
    </w:p>
    <w:p w:rsidR="00A56D4D" w:rsidRPr="00EC64B9" w:rsidRDefault="00F27873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EC64B9">
        <w:rPr>
          <w:rFonts w:ascii="Times New Roman" w:eastAsia="Times New Roman" w:hAnsi="Times New Roman" w:cs="Times New Roman"/>
        </w:rPr>
        <w:t xml:space="preserve">Michael Mullinix, DFO for WAC-19, Dante Ibarra, and Allen Yang confirmed their presence on the call.  </w:t>
      </w:r>
    </w:p>
    <w:p w:rsidR="00F27873" w:rsidRPr="00EC64B9" w:rsidRDefault="00F27873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A56D4D" w:rsidRPr="00EC64B9" w:rsidRDefault="00A56D4D" w:rsidP="00A56D4D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  <w:r w:rsidRPr="00EC64B9">
        <w:rPr>
          <w:rFonts w:ascii="Times New Roman" w:eastAsia="Times New Roman" w:hAnsi="Times New Roman" w:cs="Times New Roman"/>
          <w:u w:val="single"/>
        </w:rPr>
        <w:t>Meeting Summary</w:t>
      </w:r>
      <w:r w:rsidRPr="00EC64B9">
        <w:rPr>
          <w:rFonts w:ascii="Times New Roman" w:eastAsia="Times New Roman" w:hAnsi="Times New Roman" w:cs="Times New Roman"/>
        </w:rPr>
        <w:t xml:space="preserve">: </w:t>
      </w:r>
    </w:p>
    <w:p w:rsidR="00A56D4D" w:rsidRPr="00EC64B9" w:rsidRDefault="00A56D4D" w:rsidP="00A56D4D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:rsidR="00A56D4D" w:rsidRPr="00EC64B9" w:rsidRDefault="00A56D4D" w:rsidP="00A56D4D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 xml:space="preserve">Approval of Agenda: </w:t>
      </w:r>
    </w:p>
    <w:p w:rsidR="00A56D4D" w:rsidRPr="00EC64B9" w:rsidRDefault="00A56D4D" w:rsidP="00A56D4D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3840BD" w:rsidRPr="00EC64B9" w:rsidRDefault="0043416E" w:rsidP="000E6819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4B9">
        <w:rPr>
          <w:rFonts w:ascii="Times New Roman" w:eastAsia="Times New Roman" w:hAnsi="Times New Roman" w:cs="Times New Roman"/>
          <w:sz w:val="24"/>
          <w:szCs w:val="24"/>
        </w:rPr>
        <w:t>Jayne Stancavage</w:t>
      </w:r>
      <w:r w:rsidR="00A56D4D" w:rsidRPr="00EC64B9">
        <w:rPr>
          <w:rFonts w:ascii="Times New Roman" w:eastAsia="Times New Roman" w:hAnsi="Times New Roman" w:cs="Times New Roman"/>
          <w:sz w:val="24"/>
          <w:szCs w:val="24"/>
        </w:rPr>
        <w:t xml:space="preserve"> introduced the agenda in</w:t>
      </w:r>
      <w:r w:rsidR="00164F2F" w:rsidRPr="00EC64B9">
        <w:rPr>
          <w:rFonts w:ascii="Times New Roman" w:hAnsi="Times New Roman" w:cs="Times New Roman"/>
          <w:sz w:val="24"/>
          <w:szCs w:val="24"/>
        </w:rPr>
        <w:t xml:space="preserve"> </w:t>
      </w:r>
      <w:r w:rsidR="00164F2F" w:rsidRPr="00EC64B9">
        <w:rPr>
          <w:rFonts w:ascii="Times New Roman" w:hAnsi="Times New Roman" w:cs="Times New Roman"/>
          <w:b/>
          <w:sz w:val="24"/>
          <w:szCs w:val="24"/>
        </w:rPr>
        <w:t xml:space="preserve">Document </w:t>
      </w:r>
      <w:r w:rsidR="00DF0775" w:rsidRPr="00EC64B9">
        <w:rPr>
          <w:rFonts w:ascii="Times New Roman" w:hAnsi="Times New Roman" w:cs="Times New Roman"/>
          <w:b/>
          <w:sz w:val="24"/>
          <w:szCs w:val="24"/>
        </w:rPr>
        <w:t>IWG-2/09</w:t>
      </w:r>
      <w:r w:rsidR="00AA562E" w:rsidRPr="00EC64B9">
        <w:rPr>
          <w:rFonts w:ascii="Times New Roman" w:hAnsi="Times New Roman" w:cs="Times New Roman"/>
          <w:b/>
          <w:sz w:val="24"/>
          <w:szCs w:val="24"/>
        </w:rPr>
        <w:t>3</w:t>
      </w:r>
      <w:r w:rsidR="00DF0775" w:rsidRPr="00EC64B9">
        <w:rPr>
          <w:rFonts w:ascii="Times New Roman" w:hAnsi="Times New Roman" w:cs="Times New Roman"/>
          <w:b/>
          <w:sz w:val="24"/>
          <w:szCs w:val="24"/>
        </w:rPr>
        <w:t xml:space="preserve"> (2</w:t>
      </w:r>
      <w:r w:rsidR="00AA562E" w:rsidRPr="00EC64B9">
        <w:rPr>
          <w:rFonts w:ascii="Times New Roman" w:hAnsi="Times New Roman" w:cs="Times New Roman"/>
          <w:b/>
          <w:sz w:val="24"/>
          <w:szCs w:val="24"/>
        </w:rPr>
        <w:t>0</w:t>
      </w:r>
      <w:r w:rsidR="00164F2F" w:rsidRPr="00EC64B9">
        <w:rPr>
          <w:rFonts w:ascii="Times New Roman" w:hAnsi="Times New Roman" w:cs="Times New Roman"/>
          <w:b/>
          <w:sz w:val="24"/>
          <w:szCs w:val="24"/>
        </w:rPr>
        <w:t>.</w:t>
      </w:r>
      <w:r w:rsidR="00AA562E" w:rsidRPr="00EC64B9">
        <w:rPr>
          <w:rFonts w:ascii="Times New Roman" w:hAnsi="Times New Roman" w:cs="Times New Roman"/>
          <w:b/>
          <w:sz w:val="24"/>
          <w:szCs w:val="24"/>
        </w:rPr>
        <w:t>12</w:t>
      </w:r>
      <w:r w:rsidR="00164F2F" w:rsidRPr="00EC64B9">
        <w:rPr>
          <w:rFonts w:ascii="Times New Roman" w:hAnsi="Times New Roman" w:cs="Times New Roman"/>
          <w:b/>
          <w:sz w:val="24"/>
          <w:szCs w:val="24"/>
        </w:rPr>
        <w:t>.18)</w:t>
      </w:r>
      <w:r w:rsidR="00A56D4D" w:rsidRPr="00EC64B9">
        <w:rPr>
          <w:rFonts w:ascii="Times New Roman" w:hAnsi="Times New Roman" w:cs="Times New Roman"/>
          <w:sz w:val="24"/>
          <w:szCs w:val="24"/>
        </w:rPr>
        <w:t>.</w:t>
      </w:r>
      <w:r w:rsidR="00A56D4D" w:rsidRPr="00EC64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40BD" w:rsidRPr="00EC64B9" w:rsidRDefault="003840BD" w:rsidP="000E6819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D4D" w:rsidRPr="00EC64B9" w:rsidRDefault="00A56D4D" w:rsidP="000E6819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 xml:space="preserve">The agenda was approved. </w:t>
      </w:r>
    </w:p>
    <w:p w:rsidR="00A56D4D" w:rsidRPr="00EC64B9" w:rsidRDefault="00A56D4D" w:rsidP="00A56D4D">
      <w:pPr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</w:rPr>
      </w:pPr>
    </w:p>
    <w:p w:rsidR="00A56D4D" w:rsidRPr="00EC64B9" w:rsidRDefault="00A56D4D" w:rsidP="00A56D4D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EC64B9">
        <w:rPr>
          <w:rFonts w:ascii="Times New Roman" w:eastAsia="Times New Roman" w:hAnsi="Times New Roman" w:cs="Times New Roman"/>
          <w:sz w:val="24"/>
          <w:szCs w:val="24"/>
        </w:rPr>
        <w:t xml:space="preserve">FCC Reps, Opening Remarks and Introductions: </w:t>
      </w:r>
    </w:p>
    <w:p w:rsidR="00A56D4D" w:rsidRPr="00EC64B9" w:rsidRDefault="00A56D4D" w:rsidP="00A56D4D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</w:p>
    <w:p w:rsidR="00A56D4D" w:rsidRPr="00EC64B9" w:rsidRDefault="00700559" w:rsidP="00B80E10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4B9">
        <w:rPr>
          <w:rFonts w:ascii="Times New Roman" w:eastAsia="Times New Roman" w:hAnsi="Times New Roman" w:cs="Times New Roman"/>
          <w:sz w:val="24"/>
          <w:szCs w:val="24"/>
        </w:rPr>
        <w:t>Following r</w:t>
      </w:r>
      <w:r w:rsidR="00D93EA8" w:rsidRPr="00EC64B9">
        <w:rPr>
          <w:rFonts w:ascii="Times New Roman" w:eastAsia="Times New Roman" w:hAnsi="Times New Roman" w:cs="Times New Roman"/>
          <w:sz w:val="24"/>
          <w:szCs w:val="24"/>
        </w:rPr>
        <w:t>oll call</w:t>
      </w:r>
      <w:r w:rsidRPr="00EC64B9">
        <w:rPr>
          <w:rFonts w:ascii="Times New Roman" w:eastAsia="Times New Roman" w:hAnsi="Times New Roman" w:cs="Times New Roman"/>
          <w:sz w:val="24"/>
          <w:szCs w:val="24"/>
        </w:rPr>
        <w:t>, participants were asked to email the chair confirming their presence on the call.</w:t>
      </w:r>
      <w:r w:rsidR="00D93EA8" w:rsidRPr="00EC64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3771" w:rsidRPr="00EC64B9" w:rsidRDefault="00A33771" w:rsidP="00B80E10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3771" w:rsidRPr="00EC64B9" w:rsidRDefault="007D4512" w:rsidP="00B80E10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4B9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8E135A">
        <w:rPr>
          <w:rFonts w:ascii="Times New Roman" w:eastAsia="Times New Roman" w:hAnsi="Times New Roman" w:cs="Times New Roman"/>
          <w:sz w:val="24"/>
          <w:szCs w:val="24"/>
        </w:rPr>
        <w:t>Chair requested that participants follow the</w:t>
      </w:r>
      <w:bookmarkStart w:id="0" w:name="_GoBack"/>
      <w:bookmarkEnd w:id="0"/>
      <w:r w:rsidR="00A33771" w:rsidRPr="00EC64B9">
        <w:rPr>
          <w:rFonts w:ascii="Times New Roman" w:eastAsia="Times New Roman" w:hAnsi="Times New Roman" w:cs="Times New Roman"/>
          <w:sz w:val="24"/>
          <w:szCs w:val="24"/>
        </w:rPr>
        <w:t xml:space="preserve"> guidance recently provided by the FCC to WAC members with respect to ongoing F</w:t>
      </w:r>
      <w:r w:rsidR="008E135A">
        <w:rPr>
          <w:rFonts w:ascii="Times New Roman" w:eastAsia="Times New Roman" w:hAnsi="Times New Roman" w:cs="Times New Roman"/>
          <w:sz w:val="24"/>
          <w:szCs w:val="24"/>
        </w:rPr>
        <w:t xml:space="preserve">CC spectrum auctions, 101 &amp; 102. </w:t>
      </w:r>
      <w:r w:rsidR="00A33771" w:rsidRPr="00EC64B9">
        <w:rPr>
          <w:rFonts w:ascii="Times New Roman" w:eastAsia="Times New Roman" w:hAnsi="Times New Roman" w:cs="Times New Roman"/>
          <w:sz w:val="24"/>
          <w:szCs w:val="24"/>
        </w:rPr>
        <w:t xml:space="preserve"> Mr. Mullinix requested that IWG-2 members contact him directly if they have any questions.</w:t>
      </w:r>
    </w:p>
    <w:p w:rsidR="00E7233D" w:rsidRPr="00EC64B9" w:rsidRDefault="00E7233D" w:rsidP="00A56D4D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:rsidR="00A56D4D" w:rsidRPr="00EC64B9" w:rsidRDefault="00A56D4D" w:rsidP="00A56D4D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 xml:space="preserve">Approval of minutes from previous IWG-2 meeting: </w:t>
      </w:r>
    </w:p>
    <w:p w:rsidR="00A56D4D" w:rsidRPr="00EC64B9" w:rsidRDefault="00E7233D" w:rsidP="00E7233D">
      <w:pPr>
        <w:pStyle w:val="ListParagraph"/>
        <w:widowControl w:val="0"/>
        <w:tabs>
          <w:tab w:val="left" w:pos="7380"/>
        </w:tabs>
        <w:overflowPunct w:val="0"/>
        <w:autoSpaceDE w:val="0"/>
        <w:autoSpaceDN w:val="0"/>
        <w:adjustRightInd w:val="0"/>
        <w:spacing w:after="0" w:line="240" w:lineRule="auto"/>
        <w:ind w:right="677"/>
        <w:jc w:val="both"/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ab/>
      </w:r>
    </w:p>
    <w:p w:rsidR="00C2163F" w:rsidRPr="00EC64B9" w:rsidRDefault="00A56D4D" w:rsidP="006F336B">
      <w:pPr>
        <w:ind w:firstLine="720"/>
        <w:jc w:val="both"/>
        <w:rPr>
          <w:rFonts w:ascii="Times New Roman" w:eastAsia="Times New Roman" w:hAnsi="Times New Roman" w:cs="Times New Roman"/>
        </w:rPr>
      </w:pPr>
      <w:r w:rsidRPr="00EC64B9">
        <w:rPr>
          <w:rFonts w:ascii="Times New Roman" w:eastAsia="Times New Roman" w:hAnsi="Times New Roman" w:cs="Times New Roman"/>
        </w:rPr>
        <w:t xml:space="preserve">The minutes of the </w:t>
      </w:r>
      <w:r w:rsidR="00E7233D" w:rsidRPr="00EC64B9">
        <w:rPr>
          <w:rFonts w:ascii="Times New Roman" w:eastAsia="Times New Roman" w:hAnsi="Times New Roman" w:cs="Times New Roman"/>
        </w:rPr>
        <w:t>previous</w:t>
      </w:r>
      <w:r w:rsidR="006F336B" w:rsidRPr="00EC64B9">
        <w:rPr>
          <w:rFonts w:ascii="Times New Roman" w:eastAsia="Times New Roman" w:hAnsi="Times New Roman" w:cs="Times New Roman"/>
        </w:rPr>
        <w:t xml:space="preserve"> meeting </w:t>
      </w:r>
      <w:r w:rsidRPr="00EC64B9">
        <w:rPr>
          <w:rFonts w:ascii="Times New Roman" w:eastAsia="Times New Roman" w:hAnsi="Times New Roman" w:cs="Times New Roman"/>
        </w:rPr>
        <w:t xml:space="preserve">contained in </w:t>
      </w:r>
      <w:r w:rsidR="003559F2" w:rsidRPr="00EC64B9">
        <w:rPr>
          <w:rFonts w:ascii="Times New Roman" w:hAnsi="Times New Roman" w:cs="Times New Roman"/>
          <w:b/>
        </w:rPr>
        <w:t xml:space="preserve">IWG-2/092 (20.12.18) </w:t>
      </w:r>
      <w:r w:rsidRPr="00EC64B9">
        <w:rPr>
          <w:rFonts w:ascii="Times New Roman" w:eastAsia="Times New Roman" w:hAnsi="Times New Roman" w:cs="Times New Roman"/>
        </w:rPr>
        <w:t xml:space="preserve">were </w:t>
      </w:r>
      <w:r w:rsidR="0043416E" w:rsidRPr="00EC64B9">
        <w:rPr>
          <w:rFonts w:ascii="Times New Roman" w:eastAsia="Times New Roman" w:hAnsi="Times New Roman" w:cs="Times New Roman"/>
        </w:rPr>
        <w:t>approved</w:t>
      </w:r>
      <w:r w:rsidRPr="00EC64B9">
        <w:rPr>
          <w:rFonts w:ascii="Times New Roman" w:eastAsia="Times New Roman" w:hAnsi="Times New Roman" w:cs="Times New Roman"/>
        </w:rPr>
        <w:t xml:space="preserve">. </w:t>
      </w:r>
    </w:p>
    <w:p w:rsidR="00C2163F" w:rsidRPr="00EC64B9" w:rsidRDefault="00C2163F" w:rsidP="006F336B">
      <w:pPr>
        <w:ind w:firstLine="720"/>
        <w:jc w:val="both"/>
        <w:rPr>
          <w:rFonts w:ascii="Times New Roman" w:eastAsia="Times New Roman" w:hAnsi="Times New Roman" w:cs="Times New Roman"/>
        </w:rPr>
      </w:pPr>
    </w:p>
    <w:p w:rsidR="00E7233D" w:rsidRPr="00EC64B9" w:rsidRDefault="00C2163F" w:rsidP="006F336B">
      <w:pPr>
        <w:ind w:firstLine="720"/>
        <w:jc w:val="both"/>
        <w:rPr>
          <w:rFonts w:ascii="Times New Roman" w:hAnsi="Times New Roman" w:cs="Times New Roman"/>
          <w:b/>
        </w:rPr>
      </w:pPr>
      <w:r w:rsidRPr="00EC64B9">
        <w:rPr>
          <w:rFonts w:ascii="Times New Roman" w:eastAsia="Times New Roman" w:hAnsi="Times New Roman" w:cs="Times New Roman"/>
        </w:rPr>
        <w:t>Andy Scott, NCTA, volunteered to take the minutes.</w:t>
      </w:r>
      <w:r w:rsidR="00A56D4D" w:rsidRPr="00EC64B9">
        <w:rPr>
          <w:rFonts w:ascii="Times New Roman" w:eastAsia="Times New Roman" w:hAnsi="Times New Roman" w:cs="Times New Roman"/>
        </w:rPr>
        <w:t xml:space="preserve"> </w:t>
      </w:r>
    </w:p>
    <w:p w:rsidR="00A56D4D" w:rsidRPr="00EC64B9" w:rsidRDefault="00A56D4D" w:rsidP="00A56D4D">
      <w:pPr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</w:rPr>
      </w:pPr>
    </w:p>
    <w:p w:rsidR="00164F2F" w:rsidRPr="00EC64B9" w:rsidRDefault="00A56D4D" w:rsidP="003D129E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>Discussion of Draft IWG-2 Preliminary Proposal</w:t>
      </w:r>
      <w:r w:rsidR="003D341C" w:rsidRPr="00EC64B9">
        <w:rPr>
          <w:rFonts w:ascii="Times New Roman" w:hAnsi="Times New Roman" w:cs="Times New Roman"/>
          <w:sz w:val="24"/>
          <w:szCs w:val="24"/>
        </w:rPr>
        <w:t>s</w:t>
      </w:r>
      <w:r w:rsidRPr="00EC64B9">
        <w:rPr>
          <w:rFonts w:ascii="Times New Roman" w:hAnsi="Times New Roman" w:cs="Times New Roman"/>
          <w:sz w:val="24"/>
          <w:szCs w:val="24"/>
        </w:rPr>
        <w:t>:</w:t>
      </w:r>
    </w:p>
    <w:p w:rsidR="0039658D" w:rsidRPr="00EC64B9" w:rsidRDefault="0039658D" w:rsidP="0039658D">
      <w:pPr>
        <w:pStyle w:val="ListParagraph"/>
        <w:widowControl w:val="0"/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hAnsi="Times New Roman" w:cs="Times New Roman"/>
          <w:sz w:val="24"/>
          <w:szCs w:val="24"/>
        </w:rPr>
      </w:pPr>
    </w:p>
    <w:p w:rsidR="00164F2F" w:rsidRPr="00EC64B9" w:rsidRDefault="0039658D" w:rsidP="0039658D">
      <w:pPr>
        <w:pStyle w:val="ListParagraph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ind w:right="680"/>
        <w:rPr>
          <w:rFonts w:ascii="Times New Roman" w:hAnsi="Times New Roman" w:cs="Times New Roman"/>
          <w:b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 xml:space="preserve">AI 1.13 – Document </w:t>
      </w:r>
      <w:r w:rsidRPr="00EC64B9">
        <w:rPr>
          <w:rFonts w:ascii="Times New Roman" w:hAnsi="Times New Roman" w:cs="Times New Roman"/>
          <w:b/>
          <w:sz w:val="24"/>
          <w:szCs w:val="24"/>
        </w:rPr>
        <w:t>WAC 074(21.09.18)/ IWG-094 (20.12.18)</w:t>
      </w:r>
      <w:r w:rsidRPr="00EC64B9">
        <w:rPr>
          <w:rFonts w:ascii="Times New Roman" w:hAnsi="Times New Roman" w:cs="Times New Roman"/>
          <w:sz w:val="24"/>
          <w:szCs w:val="24"/>
        </w:rPr>
        <w:t>:</w:t>
      </w:r>
    </w:p>
    <w:p w:rsidR="0039658D" w:rsidRPr="00EC64B9" w:rsidRDefault="0039658D" w:rsidP="0039658D">
      <w:pPr>
        <w:pStyle w:val="ListParagraph"/>
        <w:widowControl w:val="0"/>
        <w:overflowPunct w:val="0"/>
        <w:autoSpaceDE w:val="0"/>
        <w:autoSpaceDN w:val="0"/>
        <w:adjustRightInd w:val="0"/>
        <w:ind w:left="1080" w:right="680"/>
        <w:rPr>
          <w:rFonts w:ascii="Times New Roman" w:hAnsi="Times New Roman" w:cs="Times New Roman"/>
          <w:sz w:val="24"/>
          <w:szCs w:val="24"/>
        </w:rPr>
      </w:pPr>
    </w:p>
    <w:p w:rsidR="00515D08" w:rsidRPr="00EC64B9" w:rsidRDefault="00515D08" w:rsidP="00C2163F">
      <w:pPr>
        <w:pStyle w:val="ListParagraph"/>
        <w:widowControl w:val="0"/>
        <w:overflowPunct w:val="0"/>
        <w:autoSpaceDE w:val="0"/>
        <w:autoSpaceDN w:val="0"/>
        <w:adjustRightInd w:val="0"/>
        <w:ind w:right="680"/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lastRenderedPageBreak/>
        <w:t xml:space="preserve">Mr. Mullinix reminded the meeting that this document was introduced by the NTIA at the WAC meeting of October 1, 2018, and that IWG-2 is responsible for those proposals that pertain to AI 1.13 </w:t>
      </w:r>
      <w:r w:rsidR="00F76E22" w:rsidRPr="00EC64B9">
        <w:rPr>
          <w:rFonts w:ascii="Times New Roman" w:hAnsi="Times New Roman" w:cs="Times New Roman"/>
          <w:sz w:val="24"/>
          <w:szCs w:val="24"/>
        </w:rPr>
        <w:t xml:space="preserve">(IMT) </w:t>
      </w:r>
      <w:r w:rsidRPr="00EC64B9">
        <w:rPr>
          <w:rFonts w:ascii="Times New Roman" w:hAnsi="Times New Roman" w:cs="Times New Roman"/>
          <w:sz w:val="24"/>
          <w:szCs w:val="24"/>
        </w:rPr>
        <w:t>and AI 1.14</w:t>
      </w:r>
      <w:r w:rsidR="00F76E22" w:rsidRPr="00EC64B9">
        <w:rPr>
          <w:rFonts w:ascii="Times New Roman" w:hAnsi="Times New Roman" w:cs="Times New Roman"/>
          <w:sz w:val="24"/>
          <w:szCs w:val="24"/>
        </w:rPr>
        <w:t xml:space="preserve"> (HAPS)</w:t>
      </w:r>
      <w:r w:rsidRPr="00EC64B9">
        <w:rPr>
          <w:rFonts w:ascii="Times New Roman" w:hAnsi="Times New Roman" w:cs="Times New Roman"/>
          <w:sz w:val="24"/>
          <w:szCs w:val="24"/>
        </w:rPr>
        <w:t>. However, the WAC has already provided guidance on those proposals related to the 37-40.5 GHz and 47.2-50.2 GHz bands</w:t>
      </w:r>
      <w:r w:rsidR="00C2163F" w:rsidRPr="00EC64B9">
        <w:rPr>
          <w:rFonts w:ascii="Times New Roman" w:hAnsi="Times New Roman" w:cs="Times New Roman"/>
          <w:sz w:val="24"/>
          <w:szCs w:val="24"/>
        </w:rPr>
        <w:t xml:space="preserve"> for Agenda Item 1.13 as well as for Agenda Item 1.14</w:t>
      </w:r>
      <w:r w:rsidRPr="00EC64B9">
        <w:rPr>
          <w:rFonts w:ascii="Times New Roman" w:hAnsi="Times New Roman" w:cs="Times New Roman"/>
          <w:sz w:val="24"/>
          <w:szCs w:val="24"/>
        </w:rPr>
        <w:t xml:space="preserve">. </w:t>
      </w:r>
      <w:r w:rsidR="00C2163F" w:rsidRPr="00EC64B9">
        <w:rPr>
          <w:rFonts w:ascii="Times New Roman" w:hAnsi="Times New Roman" w:cs="Times New Roman"/>
          <w:sz w:val="24"/>
          <w:szCs w:val="24"/>
        </w:rPr>
        <w:t xml:space="preserve"> </w:t>
      </w:r>
      <w:r w:rsidR="00BD5F7C" w:rsidRPr="00EC64B9">
        <w:rPr>
          <w:rFonts w:ascii="Times New Roman" w:hAnsi="Times New Roman" w:cs="Times New Roman"/>
          <w:sz w:val="24"/>
          <w:szCs w:val="24"/>
        </w:rPr>
        <w:t xml:space="preserve">Mr. Mullinix noted that </w:t>
      </w:r>
      <w:r w:rsidR="00BD5F7C" w:rsidRPr="00EC64B9">
        <w:rPr>
          <w:rFonts w:ascii="Times New Roman" w:hAnsi="Times New Roman" w:cs="Times New Roman"/>
          <w:b/>
          <w:sz w:val="24"/>
          <w:szCs w:val="24"/>
        </w:rPr>
        <w:t>WAC 062/IWG-2/084</w:t>
      </w:r>
      <w:r w:rsidR="00BD5F7C" w:rsidRPr="00EC64B9">
        <w:rPr>
          <w:rFonts w:ascii="Times New Roman" w:hAnsi="Times New Roman" w:cs="Times New Roman"/>
          <w:sz w:val="24"/>
          <w:szCs w:val="24"/>
        </w:rPr>
        <w:t xml:space="preserve"> also contains NTIA proposals for A</w:t>
      </w:r>
      <w:r w:rsidR="00C2163F" w:rsidRPr="00EC64B9">
        <w:rPr>
          <w:rFonts w:ascii="Times New Roman" w:hAnsi="Times New Roman" w:cs="Times New Roman"/>
          <w:sz w:val="24"/>
          <w:szCs w:val="24"/>
        </w:rPr>
        <w:t xml:space="preserve">genda </w:t>
      </w:r>
      <w:r w:rsidR="00BD5F7C" w:rsidRPr="00EC64B9">
        <w:rPr>
          <w:rFonts w:ascii="Times New Roman" w:hAnsi="Times New Roman" w:cs="Times New Roman"/>
          <w:sz w:val="24"/>
          <w:szCs w:val="24"/>
        </w:rPr>
        <w:t>I</w:t>
      </w:r>
      <w:r w:rsidR="00C2163F" w:rsidRPr="00EC64B9">
        <w:rPr>
          <w:rFonts w:ascii="Times New Roman" w:hAnsi="Times New Roman" w:cs="Times New Roman"/>
          <w:sz w:val="24"/>
          <w:szCs w:val="24"/>
        </w:rPr>
        <w:t>tem</w:t>
      </w:r>
      <w:r w:rsidR="00BD5F7C" w:rsidRPr="00EC64B9">
        <w:rPr>
          <w:rFonts w:ascii="Times New Roman" w:hAnsi="Times New Roman" w:cs="Times New Roman"/>
          <w:sz w:val="24"/>
          <w:szCs w:val="24"/>
        </w:rPr>
        <w:t xml:space="preserve"> 1.13, including the </w:t>
      </w:r>
      <w:r w:rsidR="00AA1303" w:rsidRPr="00EC64B9">
        <w:rPr>
          <w:rFonts w:ascii="Times New Roman" w:hAnsi="Times New Roman" w:cs="Times New Roman"/>
          <w:sz w:val="24"/>
          <w:szCs w:val="24"/>
        </w:rPr>
        <w:t xml:space="preserve">45.5-47.2 </w:t>
      </w:r>
      <w:r w:rsidR="00BD5F7C" w:rsidRPr="00EC64B9">
        <w:rPr>
          <w:rFonts w:ascii="Times New Roman" w:hAnsi="Times New Roman" w:cs="Times New Roman"/>
          <w:sz w:val="24"/>
          <w:szCs w:val="24"/>
        </w:rPr>
        <w:t xml:space="preserve">GHz bands, which will also need to be </w:t>
      </w:r>
      <w:r w:rsidR="00C2163F" w:rsidRPr="00EC64B9">
        <w:rPr>
          <w:rFonts w:ascii="Times New Roman" w:hAnsi="Times New Roman" w:cs="Times New Roman"/>
          <w:sz w:val="24"/>
          <w:szCs w:val="24"/>
        </w:rPr>
        <w:t>considered by</w:t>
      </w:r>
      <w:r w:rsidR="00BD5F7C" w:rsidRPr="00EC64B9">
        <w:rPr>
          <w:rFonts w:ascii="Times New Roman" w:hAnsi="Times New Roman" w:cs="Times New Roman"/>
          <w:sz w:val="24"/>
          <w:szCs w:val="24"/>
        </w:rPr>
        <w:t xml:space="preserve"> IWG-2 before the next WAC meeting.</w:t>
      </w:r>
      <w:r w:rsidRPr="00EC64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D08" w:rsidRPr="00EC64B9" w:rsidRDefault="00515D08" w:rsidP="00515D08">
      <w:pPr>
        <w:pStyle w:val="ListParagraph"/>
        <w:widowControl w:val="0"/>
        <w:overflowPunct w:val="0"/>
        <w:autoSpaceDE w:val="0"/>
        <w:autoSpaceDN w:val="0"/>
        <w:adjustRightInd w:val="0"/>
        <w:ind w:right="680"/>
        <w:rPr>
          <w:rFonts w:ascii="Times New Roman" w:hAnsi="Times New Roman" w:cs="Times New Roman"/>
          <w:sz w:val="24"/>
          <w:szCs w:val="24"/>
        </w:rPr>
      </w:pPr>
    </w:p>
    <w:p w:rsidR="00164F2F" w:rsidRPr="00EC64B9" w:rsidRDefault="00515D08" w:rsidP="00C2163F">
      <w:pPr>
        <w:pStyle w:val="ListParagraph"/>
        <w:widowControl w:val="0"/>
        <w:overflowPunct w:val="0"/>
        <w:autoSpaceDE w:val="0"/>
        <w:autoSpaceDN w:val="0"/>
        <w:adjustRightInd w:val="0"/>
        <w:ind w:right="680"/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 xml:space="preserve">Mr. Mullinix also noted that the FCC has reconciled a number of proposals under AI 1.14, except a proposal for the 28-31 GHz band, which is still in reconciliation. Scott </w:t>
      </w:r>
      <w:proofErr w:type="spellStart"/>
      <w:r w:rsidRPr="00EC64B9">
        <w:rPr>
          <w:rFonts w:ascii="Times New Roman" w:hAnsi="Times New Roman" w:cs="Times New Roman"/>
          <w:sz w:val="24"/>
          <w:szCs w:val="24"/>
        </w:rPr>
        <w:t>Kottler</w:t>
      </w:r>
      <w:proofErr w:type="spellEnd"/>
      <w:r w:rsidRPr="00EC64B9">
        <w:rPr>
          <w:rFonts w:ascii="Times New Roman" w:hAnsi="Times New Roman" w:cs="Times New Roman"/>
          <w:sz w:val="24"/>
          <w:szCs w:val="24"/>
        </w:rPr>
        <w:t xml:space="preserve">, Lockheed Martin, inquired as to whether the AI 1.14 aspects of </w:t>
      </w:r>
      <w:r w:rsidRPr="00EC64B9">
        <w:rPr>
          <w:rFonts w:ascii="Times New Roman" w:hAnsi="Times New Roman" w:cs="Times New Roman"/>
          <w:b/>
          <w:sz w:val="24"/>
          <w:szCs w:val="24"/>
        </w:rPr>
        <w:t xml:space="preserve">WAC 074(21.09.18)/ IWG-094 </w:t>
      </w:r>
      <w:r w:rsidRPr="00EC64B9">
        <w:rPr>
          <w:rFonts w:ascii="Times New Roman" w:hAnsi="Times New Roman" w:cs="Times New Roman"/>
          <w:sz w:val="24"/>
          <w:szCs w:val="24"/>
        </w:rPr>
        <w:t xml:space="preserve">could be further discussed, even though some reconciliation has </w:t>
      </w:r>
      <w:r w:rsidR="0074450D" w:rsidRPr="00EC64B9">
        <w:rPr>
          <w:rFonts w:ascii="Times New Roman" w:hAnsi="Times New Roman" w:cs="Times New Roman"/>
          <w:sz w:val="24"/>
          <w:szCs w:val="24"/>
        </w:rPr>
        <w:t xml:space="preserve">already </w:t>
      </w:r>
      <w:r w:rsidRPr="00EC64B9">
        <w:rPr>
          <w:rFonts w:ascii="Times New Roman" w:hAnsi="Times New Roman" w:cs="Times New Roman"/>
          <w:sz w:val="24"/>
          <w:szCs w:val="24"/>
        </w:rPr>
        <w:t xml:space="preserve">taken place. Mr. Mullinix responded that in general once the WAC has provided guidance to the FCC the </w:t>
      </w:r>
      <w:r w:rsidR="00C2163F" w:rsidRPr="00EC64B9">
        <w:rPr>
          <w:rFonts w:ascii="Times New Roman" w:hAnsi="Times New Roman" w:cs="Times New Roman"/>
          <w:sz w:val="24"/>
          <w:szCs w:val="24"/>
        </w:rPr>
        <w:t>item is closed. Mr.</w:t>
      </w:r>
      <w:r w:rsidRPr="00EC64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4B9">
        <w:rPr>
          <w:rFonts w:ascii="Times New Roman" w:hAnsi="Times New Roman" w:cs="Times New Roman"/>
          <w:sz w:val="24"/>
          <w:szCs w:val="24"/>
        </w:rPr>
        <w:t>Kottler</w:t>
      </w:r>
      <w:proofErr w:type="spellEnd"/>
      <w:r w:rsidRPr="00EC64B9">
        <w:rPr>
          <w:rFonts w:ascii="Times New Roman" w:hAnsi="Times New Roman" w:cs="Times New Roman"/>
          <w:sz w:val="24"/>
          <w:szCs w:val="24"/>
        </w:rPr>
        <w:t xml:space="preserve"> and </w:t>
      </w:r>
      <w:r w:rsidR="00C2163F" w:rsidRPr="00EC64B9">
        <w:rPr>
          <w:rFonts w:ascii="Times New Roman" w:hAnsi="Times New Roman" w:cs="Times New Roman"/>
          <w:sz w:val="24"/>
          <w:szCs w:val="24"/>
        </w:rPr>
        <w:t xml:space="preserve">Mr. </w:t>
      </w:r>
      <w:r w:rsidRPr="00EC64B9">
        <w:rPr>
          <w:rFonts w:ascii="Times New Roman" w:hAnsi="Times New Roman" w:cs="Times New Roman"/>
          <w:sz w:val="24"/>
          <w:szCs w:val="24"/>
        </w:rPr>
        <w:t>Mullinix agreed to discuss further offline.</w:t>
      </w:r>
      <w:r w:rsidR="00DF0775" w:rsidRPr="00EC64B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C340E" w:rsidRPr="00EC64B9" w:rsidRDefault="003C340E" w:rsidP="003C340E">
      <w:pPr>
        <w:pStyle w:val="ListParagraph"/>
        <w:widowControl w:val="0"/>
        <w:overflowPunct w:val="0"/>
        <w:autoSpaceDE w:val="0"/>
        <w:autoSpaceDN w:val="0"/>
        <w:adjustRightInd w:val="0"/>
        <w:ind w:left="0" w:right="680"/>
        <w:rPr>
          <w:rFonts w:ascii="Times New Roman" w:hAnsi="Times New Roman" w:cs="Times New Roman"/>
          <w:sz w:val="24"/>
          <w:szCs w:val="24"/>
        </w:rPr>
      </w:pPr>
    </w:p>
    <w:p w:rsidR="006102D2" w:rsidRPr="00EC64B9" w:rsidRDefault="00F76E22" w:rsidP="0039658D">
      <w:pPr>
        <w:pStyle w:val="ListParagraph"/>
        <w:numPr>
          <w:ilvl w:val="0"/>
          <w:numId w:val="15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 xml:space="preserve">AI 10 - </w:t>
      </w:r>
      <w:r w:rsidR="0039658D" w:rsidRPr="00EC64B9">
        <w:rPr>
          <w:rFonts w:ascii="Times New Roman" w:hAnsi="Times New Roman" w:cs="Times New Roman"/>
          <w:sz w:val="24"/>
          <w:szCs w:val="24"/>
        </w:rPr>
        <w:t xml:space="preserve">Document </w:t>
      </w:r>
      <w:r w:rsidR="0039658D" w:rsidRPr="00EC64B9">
        <w:rPr>
          <w:rFonts w:ascii="Times New Roman" w:hAnsi="Times New Roman" w:cs="Times New Roman"/>
          <w:b/>
          <w:sz w:val="24"/>
          <w:szCs w:val="24"/>
        </w:rPr>
        <w:t>IWG-2/095 (20.12.18)</w:t>
      </w:r>
      <w:r w:rsidR="000E1C8A" w:rsidRPr="00EC64B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9658D" w:rsidRPr="00EC64B9" w:rsidRDefault="0039658D" w:rsidP="0039658D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ind w:left="1080"/>
        <w:rPr>
          <w:rFonts w:ascii="Times New Roman" w:hAnsi="Times New Roman" w:cs="Times New Roman"/>
          <w:sz w:val="24"/>
          <w:szCs w:val="24"/>
        </w:rPr>
      </w:pPr>
    </w:p>
    <w:p w:rsidR="00F9139E" w:rsidRPr="00EC64B9" w:rsidRDefault="0074450D" w:rsidP="00F9139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 xml:space="preserve">Joe Ciaudelli, </w:t>
      </w:r>
      <w:proofErr w:type="spellStart"/>
      <w:r w:rsidRPr="00EC64B9">
        <w:rPr>
          <w:rFonts w:ascii="Times New Roman" w:hAnsi="Times New Roman" w:cs="Times New Roman"/>
          <w:sz w:val="24"/>
          <w:szCs w:val="24"/>
        </w:rPr>
        <w:t>Sennheiser</w:t>
      </w:r>
      <w:proofErr w:type="spellEnd"/>
      <w:r w:rsidRPr="00EC64B9">
        <w:rPr>
          <w:rFonts w:ascii="Times New Roman" w:hAnsi="Times New Roman" w:cs="Times New Roman"/>
          <w:sz w:val="24"/>
          <w:szCs w:val="24"/>
        </w:rPr>
        <w:t xml:space="preserve">, introduced the document. There was a discussion concerning the intent and scope of the proposal, which frequency bands are involved, and whether its objectives could be accomplished </w:t>
      </w:r>
      <w:r w:rsidR="00444D54" w:rsidRPr="00EC64B9">
        <w:rPr>
          <w:rFonts w:ascii="Times New Roman" w:hAnsi="Times New Roman" w:cs="Times New Roman"/>
          <w:sz w:val="24"/>
          <w:szCs w:val="24"/>
        </w:rPr>
        <w:t xml:space="preserve">through </w:t>
      </w:r>
      <w:r w:rsidRPr="00EC64B9">
        <w:rPr>
          <w:rFonts w:ascii="Times New Roman" w:hAnsi="Times New Roman" w:cs="Times New Roman"/>
          <w:sz w:val="24"/>
          <w:szCs w:val="24"/>
        </w:rPr>
        <w:t>a</w:t>
      </w:r>
      <w:r w:rsidR="00444D54" w:rsidRPr="00EC64B9">
        <w:rPr>
          <w:rFonts w:ascii="Times New Roman" w:hAnsi="Times New Roman" w:cs="Times New Roman"/>
          <w:sz w:val="24"/>
          <w:szCs w:val="24"/>
        </w:rPr>
        <w:t>n</w:t>
      </w:r>
      <w:r w:rsidRPr="00EC64B9">
        <w:rPr>
          <w:rFonts w:ascii="Times New Roman" w:hAnsi="Times New Roman" w:cs="Times New Roman"/>
          <w:sz w:val="24"/>
          <w:szCs w:val="24"/>
        </w:rPr>
        <w:t xml:space="preserve"> ITU-R Recommendation or Report versus an Agenda Item.</w:t>
      </w:r>
    </w:p>
    <w:p w:rsidR="0074450D" w:rsidRPr="00EC64B9" w:rsidRDefault="0074450D" w:rsidP="00F9139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AA1303" w:rsidRPr="00EC64B9" w:rsidRDefault="00FC38B6" w:rsidP="00217877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>Update on Current Status:</w:t>
      </w:r>
    </w:p>
    <w:p w:rsidR="00AA1303" w:rsidRPr="00EC64B9" w:rsidRDefault="00AA1303" w:rsidP="00AA1303">
      <w:pPr>
        <w:pStyle w:val="ListParagraph"/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 xml:space="preserve">The Chair noted that the remaining work for IWG-2 includes the 24.25-27.5 GHz, 45.5-47.2, </w:t>
      </w:r>
      <w:r w:rsidR="00C2163F" w:rsidRPr="00EC64B9">
        <w:rPr>
          <w:rFonts w:ascii="Times New Roman" w:hAnsi="Times New Roman" w:cs="Times New Roman"/>
          <w:sz w:val="24"/>
          <w:szCs w:val="24"/>
        </w:rPr>
        <w:t xml:space="preserve">51.2-52.6 GHz, </w:t>
      </w:r>
      <w:r w:rsidRPr="00EC64B9">
        <w:rPr>
          <w:rFonts w:ascii="Times New Roman" w:hAnsi="Times New Roman" w:cs="Times New Roman"/>
          <w:sz w:val="24"/>
          <w:szCs w:val="24"/>
        </w:rPr>
        <w:t xml:space="preserve">71-76 GHz, and 81-86 GHz bands under AI 1.13, and any proposals under AI 10. </w:t>
      </w:r>
    </w:p>
    <w:p w:rsidR="00C2163F" w:rsidRPr="00EC64B9" w:rsidRDefault="00C2163F" w:rsidP="00217877">
      <w:pPr>
        <w:pStyle w:val="ListParagraph"/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</w:p>
    <w:p w:rsidR="001F0C4A" w:rsidRPr="00EC64B9" w:rsidRDefault="00AA1303" w:rsidP="00217877">
      <w:pPr>
        <w:pStyle w:val="ListParagraph"/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 xml:space="preserve">Mr. Mullinix </w:t>
      </w:r>
      <w:r w:rsidR="00C2163F" w:rsidRPr="00EC64B9">
        <w:rPr>
          <w:rFonts w:ascii="Times New Roman" w:hAnsi="Times New Roman" w:cs="Times New Roman"/>
          <w:sz w:val="24"/>
          <w:szCs w:val="24"/>
        </w:rPr>
        <w:t xml:space="preserve">provided an update regarding CITEL PCC II.  He </w:t>
      </w:r>
      <w:r w:rsidRPr="00EC64B9">
        <w:rPr>
          <w:rFonts w:ascii="Times New Roman" w:hAnsi="Times New Roman" w:cs="Times New Roman"/>
          <w:sz w:val="24"/>
          <w:szCs w:val="24"/>
        </w:rPr>
        <w:t>noted that the proposal under A</w:t>
      </w:r>
      <w:r w:rsidR="00C2163F" w:rsidRPr="00EC64B9">
        <w:rPr>
          <w:rFonts w:ascii="Times New Roman" w:hAnsi="Times New Roman" w:cs="Times New Roman"/>
          <w:sz w:val="24"/>
          <w:szCs w:val="24"/>
        </w:rPr>
        <w:t xml:space="preserve">genda </w:t>
      </w:r>
      <w:r w:rsidRPr="00EC64B9">
        <w:rPr>
          <w:rFonts w:ascii="Times New Roman" w:hAnsi="Times New Roman" w:cs="Times New Roman"/>
          <w:sz w:val="24"/>
          <w:szCs w:val="24"/>
        </w:rPr>
        <w:t>I</w:t>
      </w:r>
      <w:r w:rsidR="00C2163F" w:rsidRPr="00EC64B9">
        <w:rPr>
          <w:rFonts w:ascii="Times New Roman" w:hAnsi="Times New Roman" w:cs="Times New Roman"/>
          <w:sz w:val="24"/>
          <w:szCs w:val="24"/>
        </w:rPr>
        <w:t>tem</w:t>
      </w:r>
      <w:r w:rsidRPr="00EC64B9">
        <w:rPr>
          <w:rFonts w:ascii="Times New Roman" w:hAnsi="Times New Roman" w:cs="Times New Roman"/>
          <w:sz w:val="24"/>
          <w:szCs w:val="24"/>
        </w:rPr>
        <w:t xml:space="preserve"> 1.16 was successfully reconciled and encouraged members to continue to think about A</w:t>
      </w:r>
      <w:r w:rsidR="00C2163F" w:rsidRPr="00EC64B9">
        <w:rPr>
          <w:rFonts w:ascii="Times New Roman" w:hAnsi="Times New Roman" w:cs="Times New Roman"/>
          <w:sz w:val="24"/>
          <w:szCs w:val="24"/>
        </w:rPr>
        <w:t xml:space="preserve">genda </w:t>
      </w:r>
      <w:r w:rsidRPr="00EC64B9">
        <w:rPr>
          <w:rFonts w:ascii="Times New Roman" w:hAnsi="Times New Roman" w:cs="Times New Roman"/>
          <w:sz w:val="24"/>
          <w:szCs w:val="24"/>
        </w:rPr>
        <w:t>I</w:t>
      </w:r>
      <w:r w:rsidR="00C2163F" w:rsidRPr="00EC64B9">
        <w:rPr>
          <w:rFonts w:ascii="Times New Roman" w:hAnsi="Times New Roman" w:cs="Times New Roman"/>
          <w:sz w:val="24"/>
          <w:szCs w:val="24"/>
        </w:rPr>
        <w:t>tem</w:t>
      </w:r>
      <w:r w:rsidRPr="00EC64B9">
        <w:rPr>
          <w:rFonts w:ascii="Times New Roman" w:hAnsi="Times New Roman" w:cs="Times New Roman"/>
          <w:sz w:val="24"/>
          <w:szCs w:val="24"/>
        </w:rPr>
        <w:t xml:space="preserve"> 10.</w:t>
      </w:r>
      <w:r w:rsidR="009829CB" w:rsidRPr="00EC64B9">
        <w:rPr>
          <w:rFonts w:ascii="Times New Roman" w:hAnsi="Times New Roman" w:cs="Times New Roman"/>
          <w:sz w:val="24"/>
          <w:szCs w:val="24"/>
        </w:rPr>
        <w:t xml:space="preserve"> The FCC an</w:t>
      </w:r>
      <w:r w:rsidR="00C2163F" w:rsidRPr="00EC64B9">
        <w:rPr>
          <w:rFonts w:ascii="Times New Roman" w:hAnsi="Times New Roman" w:cs="Times New Roman"/>
          <w:sz w:val="24"/>
          <w:szCs w:val="24"/>
        </w:rPr>
        <w:t xml:space="preserve">d NTIA would like receive any </w:t>
      </w:r>
      <w:r w:rsidR="009829CB" w:rsidRPr="00EC64B9">
        <w:rPr>
          <w:rFonts w:ascii="Times New Roman" w:hAnsi="Times New Roman" w:cs="Times New Roman"/>
          <w:sz w:val="24"/>
          <w:szCs w:val="24"/>
        </w:rPr>
        <w:t>A</w:t>
      </w:r>
      <w:r w:rsidR="00C2163F" w:rsidRPr="00EC64B9">
        <w:rPr>
          <w:rFonts w:ascii="Times New Roman" w:hAnsi="Times New Roman" w:cs="Times New Roman"/>
          <w:sz w:val="24"/>
          <w:szCs w:val="24"/>
        </w:rPr>
        <w:t xml:space="preserve">genda </w:t>
      </w:r>
      <w:r w:rsidR="009829CB" w:rsidRPr="00EC64B9">
        <w:rPr>
          <w:rFonts w:ascii="Times New Roman" w:hAnsi="Times New Roman" w:cs="Times New Roman"/>
          <w:sz w:val="24"/>
          <w:szCs w:val="24"/>
        </w:rPr>
        <w:t>I</w:t>
      </w:r>
      <w:r w:rsidR="00C2163F" w:rsidRPr="00EC64B9">
        <w:rPr>
          <w:rFonts w:ascii="Times New Roman" w:hAnsi="Times New Roman" w:cs="Times New Roman"/>
          <w:sz w:val="24"/>
          <w:szCs w:val="24"/>
        </w:rPr>
        <w:t>tem</w:t>
      </w:r>
      <w:r w:rsidR="009829CB" w:rsidRPr="00EC64B9">
        <w:rPr>
          <w:rFonts w:ascii="Times New Roman" w:hAnsi="Times New Roman" w:cs="Times New Roman"/>
          <w:sz w:val="24"/>
          <w:szCs w:val="24"/>
        </w:rPr>
        <w:t xml:space="preserve"> 10 proposals before the March 2019 WAC meeting.</w:t>
      </w:r>
    </w:p>
    <w:p w:rsidR="009829CB" w:rsidRPr="00EC64B9" w:rsidRDefault="009829CB" w:rsidP="00217877">
      <w:pPr>
        <w:pStyle w:val="ListParagraph"/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</w:p>
    <w:p w:rsidR="009829CB" w:rsidRPr="00EC64B9" w:rsidRDefault="009829CB" w:rsidP="00217877">
      <w:pPr>
        <w:pStyle w:val="ListParagraph"/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>Brian Patton, NTIA, noted that federal agencies plan to meet in January</w:t>
      </w:r>
      <w:r w:rsidR="00C2163F" w:rsidRPr="00EC64B9">
        <w:rPr>
          <w:rFonts w:ascii="Times New Roman" w:hAnsi="Times New Roman" w:cs="Times New Roman"/>
          <w:sz w:val="24"/>
          <w:szCs w:val="24"/>
        </w:rPr>
        <w:t xml:space="preserve"> and that future agenda item proposals will be considered by the RCS</w:t>
      </w:r>
      <w:r w:rsidRPr="00EC64B9">
        <w:rPr>
          <w:rFonts w:ascii="Times New Roman" w:hAnsi="Times New Roman" w:cs="Times New Roman"/>
          <w:sz w:val="24"/>
          <w:szCs w:val="24"/>
        </w:rPr>
        <w:t>.</w:t>
      </w:r>
    </w:p>
    <w:p w:rsidR="00AA1303" w:rsidRPr="00EC64B9" w:rsidRDefault="00AA1303" w:rsidP="00217877">
      <w:pPr>
        <w:pStyle w:val="ListParagraph"/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</w:p>
    <w:p w:rsidR="00BC6A12" w:rsidRPr="00EC64B9" w:rsidRDefault="003C340E" w:rsidP="00B81608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>Next meetings:</w:t>
      </w:r>
    </w:p>
    <w:p w:rsidR="00217877" w:rsidRPr="00EC64B9" w:rsidRDefault="00C2163F" w:rsidP="003C340E">
      <w:pPr>
        <w:pStyle w:val="ListParagraph"/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>Information regarding the</w:t>
      </w:r>
      <w:r w:rsidR="00E04903" w:rsidRPr="00EC64B9">
        <w:rPr>
          <w:rFonts w:ascii="Times New Roman" w:hAnsi="Times New Roman" w:cs="Times New Roman"/>
          <w:sz w:val="24"/>
          <w:szCs w:val="24"/>
        </w:rPr>
        <w:t xml:space="preserve"> </w:t>
      </w:r>
      <w:r w:rsidRPr="00EC64B9">
        <w:rPr>
          <w:rFonts w:ascii="Times New Roman" w:hAnsi="Times New Roman" w:cs="Times New Roman"/>
          <w:sz w:val="24"/>
          <w:szCs w:val="24"/>
        </w:rPr>
        <w:t xml:space="preserve">date and time of the </w:t>
      </w:r>
      <w:r w:rsidR="00E04903" w:rsidRPr="00EC64B9">
        <w:rPr>
          <w:rFonts w:ascii="Times New Roman" w:hAnsi="Times New Roman" w:cs="Times New Roman"/>
          <w:sz w:val="24"/>
          <w:szCs w:val="24"/>
        </w:rPr>
        <w:t xml:space="preserve">next </w:t>
      </w:r>
      <w:r w:rsidRPr="00EC64B9">
        <w:rPr>
          <w:rFonts w:ascii="Times New Roman" w:hAnsi="Times New Roman" w:cs="Times New Roman"/>
          <w:sz w:val="24"/>
          <w:szCs w:val="24"/>
        </w:rPr>
        <w:t>IWG-2 meeting will be distributed via the reflector</w:t>
      </w:r>
      <w:r w:rsidR="009829CB" w:rsidRPr="00EC64B9">
        <w:rPr>
          <w:rFonts w:ascii="Times New Roman" w:hAnsi="Times New Roman" w:cs="Times New Roman"/>
          <w:sz w:val="24"/>
          <w:szCs w:val="24"/>
        </w:rPr>
        <w:t>. The</w:t>
      </w:r>
      <w:r w:rsidRPr="00EC64B9">
        <w:rPr>
          <w:rFonts w:ascii="Times New Roman" w:hAnsi="Times New Roman" w:cs="Times New Roman"/>
          <w:sz w:val="24"/>
          <w:szCs w:val="24"/>
        </w:rPr>
        <w:t xml:space="preserve"> next</w:t>
      </w:r>
      <w:r w:rsidR="009829CB" w:rsidRPr="00EC64B9">
        <w:rPr>
          <w:rFonts w:ascii="Times New Roman" w:hAnsi="Times New Roman" w:cs="Times New Roman"/>
          <w:sz w:val="24"/>
          <w:szCs w:val="24"/>
        </w:rPr>
        <w:t xml:space="preserve"> </w:t>
      </w:r>
      <w:r w:rsidR="00E04903" w:rsidRPr="00EC64B9">
        <w:rPr>
          <w:rFonts w:ascii="Times New Roman" w:hAnsi="Times New Roman" w:cs="Times New Roman"/>
          <w:sz w:val="24"/>
          <w:szCs w:val="24"/>
        </w:rPr>
        <w:t>WAC meeting will be held on</w:t>
      </w:r>
      <w:r w:rsidRPr="00EC64B9">
        <w:rPr>
          <w:rFonts w:ascii="Times New Roman" w:hAnsi="Times New Roman" w:cs="Times New Roman"/>
          <w:sz w:val="24"/>
          <w:szCs w:val="24"/>
        </w:rPr>
        <w:t xml:space="preserve"> Mond</w:t>
      </w:r>
      <w:r w:rsidR="004036B5">
        <w:rPr>
          <w:rFonts w:ascii="Times New Roman" w:hAnsi="Times New Roman" w:cs="Times New Roman"/>
          <w:sz w:val="24"/>
          <w:szCs w:val="24"/>
        </w:rPr>
        <w:t>ay, March 1th</w:t>
      </w:r>
      <w:r w:rsidRPr="00EC64B9">
        <w:rPr>
          <w:rFonts w:ascii="Times New Roman" w:hAnsi="Times New Roman" w:cs="Times New Roman"/>
          <w:sz w:val="24"/>
          <w:szCs w:val="24"/>
        </w:rPr>
        <w:t xml:space="preserve"> at 11 am at the FCC.</w:t>
      </w:r>
      <w:r w:rsidR="00E04903" w:rsidRPr="00EC64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341C" w:rsidRPr="00EC64B9" w:rsidRDefault="003D341C" w:rsidP="00217877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</w:p>
    <w:p w:rsidR="00FC38B6" w:rsidRPr="00EC64B9" w:rsidRDefault="00FC38B6" w:rsidP="00FC38B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EC64B9">
        <w:rPr>
          <w:rFonts w:ascii="Times New Roman" w:eastAsia="Times New Roman" w:hAnsi="Times New Roman" w:cs="Times New Roman"/>
          <w:u w:val="single"/>
        </w:rPr>
        <w:t>Documents Distributed</w:t>
      </w:r>
      <w:r w:rsidRPr="00EC64B9">
        <w:rPr>
          <w:rFonts w:ascii="Times New Roman" w:eastAsia="Times New Roman" w:hAnsi="Times New Roman" w:cs="Times New Roman"/>
        </w:rPr>
        <w:t xml:space="preserve">: </w:t>
      </w:r>
    </w:p>
    <w:p w:rsidR="00AE6817" w:rsidRPr="00EC64B9" w:rsidRDefault="00AE6817" w:rsidP="00AE6817">
      <w:pPr>
        <w:rPr>
          <w:rFonts w:ascii="Times New Roman" w:hAnsi="Times New Roman" w:cs="Times New Roman"/>
        </w:rPr>
      </w:pPr>
      <w:r w:rsidRPr="00EC64B9">
        <w:rPr>
          <w:rFonts w:ascii="Times New Roman" w:hAnsi="Times New Roman" w:cs="Times New Roman"/>
        </w:rPr>
        <w:lastRenderedPageBreak/>
        <w:t>IWG-2/092</w:t>
      </w:r>
      <w:r w:rsidRPr="00EC64B9">
        <w:rPr>
          <w:rFonts w:ascii="Times New Roman" w:hAnsi="Times New Roman" w:cs="Times New Roman"/>
        </w:rPr>
        <w:tab/>
        <w:t>Meeting 25 minutes</w:t>
      </w:r>
    </w:p>
    <w:p w:rsidR="00AE6817" w:rsidRPr="00EC64B9" w:rsidRDefault="00AE6817" w:rsidP="00AE6817">
      <w:pPr>
        <w:rPr>
          <w:rFonts w:ascii="Times New Roman" w:hAnsi="Times New Roman" w:cs="Times New Roman"/>
        </w:rPr>
      </w:pPr>
      <w:r w:rsidRPr="00EC64B9">
        <w:rPr>
          <w:rFonts w:ascii="Times New Roman" w:hAnsi="Times New Roman" w:cs="Times New Roman"/>
        </w:rPr>
        <w:t>IWG-2/093</w:t>
      </w:r>
      <w:r w:rsidRPr="00EC64B9">
        <w:rPr>
          <w:rFonts w:ascii="Times New Roman" w:hAnsi="Times New Roman" w:cs="Times New Roman"/>
        </w:rPr>
        <w:tab/>
        <w:t>Meeting 26 agenda</w:t>
      </w:r>
    </w:p>
    <w:p w:rsidR="00AE6817" w:rsidRPr="00EC64B9" w:rsidRDefault="00AE6817" w:rsidP="00AE6817">
      <w:pPr>
        <w:rPr>
          <w:rFonts w:ascii="Times New Roman" w:hAnsi="Times New Roman" w:cs="Times New Roman"/>
        </w:rPr>
      </w:pPr>
      <w:r w:rsidRPr="00EC64B9">
        <w:rPr>
          <w:rFonts w:ascii="Times New Roman" w:hAnsi="Times New Roman" w:cs="Times New Roman"/>
        </w:rPr>
        <w:t>WAC 074/IWG-2/094</w:t>
      </w:r>
      <w:r w:rsidRPr="00EC64B9">
        <w:rPr>
          <w:rFonts w:ascii="Times New Roman" w:hAnsi="Times New Roman" w:cs="Times New Roman"/>
        </w:rPr>
        <w:tab/>
        <w:t xml:space="preserve">     NTIA Proposals AI 1.2, 1.3, 1.6, 1.13, 1.14, 4, 7, 9.1.4, 9.1.9, 10</w:t>
      </w:r>
    </w:p>
    <w:p w:rsidR="00AE6817" w:rsidRPr="00EC64B9" w:rsidRDefault="00AE6817" w:rsidP="00AE6817">
      <w:pPr>
        <w:rPr>
          <w:rFonts w:ascii="Times New Roman" w:hAnsi="Times New Roman" w:cs="Times New Roman"/>
        </w:rPr>
      </w:pPr>
      <w:r w:rsidRPr="00EC64B9">
        <w:rPr>
          <w:rFonts w:ascii="Times New Roman" w:hAnsi="Times New Roman" w:cs="Times New Roman"/>
        </w:rPr>
        <w:t>IWG-2/095</w:t>
      </w:r>
      <w:r w:rsidRPr="00EC64B9">
        <w:rPr>
          <w:rFonts w:ascii="Times New Roman" w:hAnsi="Times New Roman" w:cs="Times New Roman"/>
        </w:rPr>
        <w:tab/>
        <w:t>A</w:t>
      </w:r>
      <w:r w:rsidR="00C2163F" w:rsidRPr="00EC64B9">
        <w:rPr>
          <w:rFonts w:ascii="Times New Roman" w:hAnsi="Times New Roman" w:cs="Times New Roman"/>
        </w:rPr>
        <w:t xml:space="preserve">genda </w:t>
      </w:r>
      <w:r w:rsidRPr="00EC64B9">
        <w:rPr>
          <w:rFonts w:ascii="Times New Roman" w:hAnsi="Times New Roman" w:cs="Times New Roman"/>
        </w:rPr>
        <w:t>I</w:t>
      </w:r>
      <w:r w:rsidR="00C2163F" w:rsidRPr="00EC64B9">
        <w:rPr>
          <w:rFonts w:ascii="Times New Roman" w:hAnsi="Times New Roman" w:cs="Times New Roman"/>
        </w:rPr>
        <w:t>tem</w:t>
      </w:r>
      <w:r w:rsidRPr="00EC64B9">
        <w:rPr>
          <w:rFonts w:ascii="Times New Roman" w:hAnsi="Times New Roman" w:cs="Times New Roman"/>
        </w:rPr>
        <w:t xml:space="preserve"> 10 draft proposal on ENG</w:t>
      </w:r>
    </w:p>
    <w:p w:rsidR="00217877" w:rsidRPr="00EC64B9" w:rsidRDefault="00217877" w:rsidP="0024274C">
      <w:pPr>
        <w:rPr>
          <w:rFonts w:ascii="Times New Roman" w:hAnsi="Times New Roman" w:cs="Times New Roman"/>
        </w:rPr>
      </w:pPr>
    </w:p>
    <w:p w:rsidR="00FC38B6" w:rsidRPr="00EC64B9" w:rsidRDefault="00FC38B6" w:rsidP="00FC38B6">
      <w:pPr>
        <w:rPr>
          <w:rFonts w:ascii="Times New Roman" w:eastAsia="Times New Roman" w:hAnsi="Times New Roman" w:cs="Times New Roman"/>
        </w:rPr>
      </w:pPr>
      <w:r w:rsidRPr="00EC64B9">
        <w:rPr>
          <w:rFonts w:ascii="Times New Roman" w:eastAsia="Times New Roman" w:hAnsi="Times New Roman" w:cs="Times New Roman"/>
          <w:u w:val="single"/>
        </w:rPr>
        <w:t>Public Participation Statement</w:t>
      </w:r>
      <w:r w:rsidRPr="00EC64B9">
        <w:rPr>
          <w:rFonts w:ascii="Times New Roman" w:eastAsia="Times New Roman" w:hAnsi="Times New Roman" w:cs="Times New Roman"/>
        </w:rPr>
        <w:t>:</w:t>
      </w:r>
    </w:p>
    <w:p w:rsidR="00FC38B6" w:rsidRPr="00EC64B9" w:rsidRDefault="00FC38B6" w:rsidP="00FC38B6">
      <w:pPr>
        <w:widowControl w:val="0"/>
        <w:overflowPunct w:val="0"/>
        <w:autoSpaceDE w:val="0"/>
        <w:autoSpaceDN w:val="0"/>
        <w:adjustRightInd w:val="0"/>
        <w:ind w:firstLine="1408"/>
        <w:rPr>
          <w:rFonts w:ascii="Times New Roman" w:eastAsia="Times New Roman" w:hAnsi="Times New Roman" w:cs="Times New Roman"/>
        </w:rPr>
      </w:pPr>
    </w:p>
    <w:p w:rsidR="0024274C" w:rsidRPr="00EC64B9" w:rsidRDefault="0024274C" w:rsidP="0024274C">
      <w:pPr>
        <w:rPr>
          <w:rFonts w:ascii="Times New Roman" w:eastAsia="Times New Roman" w:hAnsi="Times New Roman" w:cs="Times New Roman"/>
        </w:rPr>
      </w:pPr>
      <w:r w:rsidRPr="00EC64B9">
        <w:rPr>
          <w:rFonts w:ascii="Times New Roman" w:eastAsia="Times New Roman" w:hAnsi="Times New Roman" w:cs="Times New Roman"/>
        </w:rPr>
        <w:t>Meeting IWG-2/</w:t>
      </w:r>
      <w:r w:rsidR="00C348F4" w:rsidRPr="00EC64B9">
        <w:rPr>
          <w:rFonts w:ascii="Times New Roman" w:eastAsia="Times New Roman" w:hAnsi="Times New Roman" w:cs="Times New Roman"/>
        </w:rPr>
        <w:t>2</w:t>
      </w:r>
      <w:r w:rsidR="0039658D" w:rsidRPr="00EC64B9">
        <w:rPr>
          <w:rFonts w:ascii="Times New Roman" w:eastAsia="Times New Roman" w:hAnsi="Times New Roman" w:cs="Times New Roman"/>
        </w:rPr>
        <w:t>6</w:t>
      </w:r>
      <w:r w:rsidRPr="00EC64B9">
        <w:rPr>
          <w:rFonts w:ascii="Times New Roman" w:eastAsia="Times New Roman" w:hAnsi="Times New Roman" w:cs="Times New Roman"/>
        </w:rPr>
        <w:t xml:space="preserve"> (</w:t>
      </w:r>
      <w:r w:rsidR="0039658D" w:rsidRPr="00EC64B9">
        <w:rPr>
          <w:rFonts w:ascii="Times New Roman" w:eastAsia="Times New Roman" w:hAnsi="Times New Roman" w:cs="Times New Roman"/>
        </w:rPr>
        <w:t>20.12</w:t>
      </w:r>
      <w:r w:rsidR="00B81608" w:rsidRPr="00EC64B9">
        <w:rPr>
          <w:rFonts w:ascii="Times New Roman" w:eastAsia="Times New Roman" w:hAnsi="Times New Roman" w:cs="Times New Roman"/>
        </w:rPr>
        <w:t xml:space="preserve">.2018) was open to the public </w:t>
      </w:r>
      <w:r w:rsidR="005B5BAD" w:rsidRPr="00EC64B9">
        <w:rPr>
          <w:rFonts w:ascii="Times New Roman" w:eastAsia="Times New Roman" w:hAnsi="Times New Roman" w:cs="Times New Roman"/>
        </w:rPr>
        <w:t xml:space="preserve">and had </w:t>
      </w:r>
      <w:r w:rsidR="00EC64B9" w:rsidRPr="004036B5">
        <w:rPr>
          <w:rFonts w:ascii="Times New Roman" w:eastAsia="Times New Roman" w:hAnsi="Times New Roman" w:cs="Times New Roman"/>
        </w:rPr>
        <w:t>21</w:t>
      </w:r>
      <w:r w:rsidR="004B5122" w:rsidRPr="004036B5">
        <w:rPr>
          <w:rFonts w:ascii="Times New Roman" w:eastAsia="Times New Roman" w:hAnsi="Times New Roman" w:cs="Times New Roman"/>
        </w:rPr>
        <w:t xml:space="preserve"> members, </w:t>
      </w:r>
      <w:r w:rsidR="00EC64B9" w:rsidRPr="004036B5">
        <w:rPr>
          <w:rFonts w:ascii="Times New Roman" w:eastAsia="Times New Roman" w:hAnsi="Times New Roman" w:cs="Times New Roman"/>
        </w:rPr>
        <w:t>17</w:t>
      </w:r>
      <w:r w:rsidR="00217877" w:rsidRPr="004036B5">
        <w:rPr>
          <w:rFonts w:ascii="Times New Roman" w:eastAsia="Times New Roman" w:hAnsi="Times New Roman" w:cs="Times New Roman"/>
        </w:rPr>
        <w:t xml:space="preserve"> observers</w:t>
      </w:r>
      <w:r w:rsidR="00217877" w:rsidRPr="00EC64B9">
        <w:rPr>
          <w:rFonts w:ascii="Times New Roman" w:eastAsia="Times New Roman" w:hAnsi="Times New Roman" w:cs="Times New Roman"/>
        </w:rPr>
        <w:t>, 1</w:t>
      </w:r>
      <w:r w:rsidRPr="00EC64B9">
        <w:rPr>
          <w:rFonts w:ascii="Times New Roman" w:eastAsia="Times New Roman" w:hAnsi="Times New Roman" w:cs="Times New Roman"/>
        </w:rPr>
        <w:t xml:space="preserve"> IWG-2 official and </w:t>
      </w:r>
      <w:r w:rsidR="004036B5">
        <w:rPr>
          <w:rFonts w:ascii="Times New Roman" w:eastAsia="Times New Roman" w:hAnsi="Times New Roman" w:cs="Times New Roman"/>
        </w:rPr>
        <w:t>3</w:t>
      </w:r>
      <w:r w:rsidR="004E6C64" w:rsidRPr="00EC64B9">
        <w:rPr>
          <w:rFonts w:ascii="Times New Roman" w:eastAsia="Times New Roman" w:hAnsi="Times New Roman" w:cs="Times New Roman"/>
        </w:rPr>
        <w:t xml:space="preserve"> FCC employee</w:t>
      </w:r>
      <w:r w:rsidR="0039658D" w:rsidRPr="00EC64B9">
        <w:rPr>
          <w:rFonts w:ascii="Times New Roman" w:eastAsia="Times New Roman" w:hAnsi="Times New Roman" w:cs="Times New Roman"/>
        </w:rPr>
        <w:t>s</w:t>
      </w:r>
      <w:r w:rsidRPr="00EC64B9">
        <w:rPr>
          <w:rFonts w:ascii="Times New Roman" w:eastAsia="Times New Roman" w:hAnsi="Times New Roman" w:cs="Times New Roman"/>
        </w:rPr>
        <w:t xml:space="preserve"> in attendance.</w:t>
      </w:r>
    </w:p>
    <w:p w:rsidR="00FC38B6" w:rsidRPr="00EC64B9" w:rsidRDefault="00FC38B6" w:rsidP="00FC38B6">
      <w:pPr>
        <w:rPr>
          <w:rFonts w:ascii="Times New Roman" w:hAnsi="Times New Roman" w:cs="Times New Roman"/>
        </w:rPr>
      </w:pPr>
    </w:p>
    <w:p w:rsidR="00FC38B6" w:rsidRPr="00EC64B9" w:rsidRDefault="00FC38B6" w:rsidP="00FC38B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EC64B9">
        <w:rPr>
          <w:rFonts w:ascii="Times New Roman" w:eastAsia="Times New Roman" w:hAnsi="Times New Roman" w:cs="Times New Roman"/>
          <w:u w:val="single"/>
        </w:rPr>
        <w:t>Author</w:t>
      </w:r>
      <w:r w:rsidRPr="00EC64B9">
        <w:rPr>
          <w:rFonts w:ascii="Times New Roman" w:eastAsia="Times New Roman" w:hAnsi="Times New Roman" w:cs="Times New Roman"/>
        </w:rPr>
        <w:t>:</w:t>
      </w:r>
    </w:p>
    <w:p w:rsidR="0024274C" w:rsidRPr="00EC64B9" w:rsidRDefault="00B371FD" w:rsidP="00FA5D8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EC64B9">
        <w:rPr>
          <w:rFonts w:ascii="Times New Roman" w:eastAsia="Times New Roman" w:hAnsi="Times New Roman" w:cs="Times New Roman"/>
        </w:rPr>
        <w:t>Andy Scott</w:t>
      </w:r>
      <w:r w:rsidR="005B5BAD" w:rsidRPr="00EC64B9">
        <w:rPr>
          <w:rFonts w:ascii="Times New Roman" w:eastAsia="Times New Roman" w:hAnsi="Times New Roman" w:cs="Times New Roman"/>
        </w:rPr>
        <w:t xml:space="preserve">, </w:t>
      </w:r>
      <w:r w:rsidRPr="00EC64B9">
        <w:rPr>
          <w:rFonts w:ascii="Times New Roman" w:eastAsia="Times New Roman" w:hAnsi="Times New Roman" w:cs="Times New Roman"/>
        </w:rPr>
        <w:t>NCTA – The Internet &amp; Television Association</w:t>
      </w:r>
      <w:r w:rsidR="005B5BAD" w:rsidRPr="00EC64B9">
        <w:rPr>
          <w:rFonts w:ascii="Times New Roman" w:eastAsia="Times New Roman" w:hAnsi="Times New Roman" w:cs="Times New Roman"/>
        </w:rPr>
        <w:t>,</w:t>
      </w:r>
      <w:r w:rsidR="00FC38B6" w:rsidRPr="00EC64B9">
        <w:rPr>
          <w:rFonts w:ascii="Times New Roman" w:eastAsia="Times New Roman" w:hAnsi="Times New Roman" w:cs="Times New Roman"/>
        </w:rPr>
        <w:t xml:space="preserve"> prepared these minutes. </w:t>
      </w:r>
    </w:p>
    <w:p w:rsidR="00B81608" w:rsidRPr="00EC64B9" w:rsidRDefault="00B81608" w:rsidP="00FD0273">
      <w:pPr>
        <w:rPr>
          <w:rFonts w:ascii="Times New Roman" w:hAnsi="Times New Roman" w:cs="Times New Roman"/>
          <w:b/>
        </w:rPr>
      </w:pPr>
    </w:p>
    <w:p w:rsidR="00AE6817" w:rsidRPr="00EC64B9" w:rsidRDefault="00AE6817">
      <w:pPr>
        <w:spacing w:after="160" w:line="259" w:lineRule="auto"/>
        <w:rPr>
          <w:rFonts w:ascii="Times New Roman" w:hAnsi="Times New Roman" w:cs="Times New Roman"/>
          <w:b/>
        </w:rPr>
      </w:pPr>
      <w:r w:rsidRPr="00EC64B9">
        <w:rPr>
          <w:rFonts w:ascii="Times New Roman" w:hAnsi="Times New Roman" w:cs="Times New Roman"/>
          <w:b/>
        </w:rPr>
        <w:br w:type="page"/>
      </w:r>
    </w:p>
    <w:p w:rsidR="00FD0273" w:rsidRPr="00EC64B9" w:rsidRDefault="00FD0273" w:rsidP="00FD0273">
      <w:pPr>
        <w:rPr>
          <w:rFonts w:ascii="Times New Roman" w:hAnsi="Times New Roman" w:cs="Times New Roman"/>
          <w:b/>
        </w:rPr>
      </w:pPr>
      <w:r w:rsidRPr="00EC64B9">
        <w:rPr>
          <w:rFonts w:ascii="Times New Roman" w:hAnsi="Times New Roman" w:cs="Times New Roman"/>
          <w:b/>
        </w:rPr>
        <w:lastRenderedPageBreak/>
        <w:t>Appendix A:  Additional Attendees at</w:t>
      </w:r>
      <w:r w:rsidR="00700559" w:rsidRPr="00EC64B9">
        <w:rPr>
          <w:rFonts w:ascii="Times New Roman" w:eastAsia="Times New Roman" w:hAnsi="Times New Roman" w:cs="Times New Roman"/>
          <w:b/>
        </w:rPr>
        <w:t xml:space="preserve"> </w:t>
      </w:r>
      <w:r w:rsidR="00670AB1" w:rsidRPr="00EC64B9">
        <w:rPr>
          <w:rFonts w:ascii="Times New Roman" w:eastAsia="Times New Roman" w:hAnsi="Times New Roman" w:cs="Times New Roman"/>
          <w:b/>
        </w:rPr>
        <w:t>December 20</w:t>
      </w:r>
      <w:r w:rsidRPr="00EC64B9">
        <w:rPr>
          <w:rFonts w:ascii="Times New Roman" w:eastAsia="Times New Roman" w:hAnsi="Times New Roman" w:cs="Times New Roman"/>
          <w:b/>
        </w:rPr>
        <w:t>, 2018</w:t>
      </w:r>
      <w:r w:rsidRPr="00EC64B9">
        <w:rPr>
          <w:rFonts w:ascii="Times New Roman" w:eastAsia="Times New Roman" w:hAnsi="Times New Roman" w:cs="Times New Roman"/>
        </w:rPr>
        <w:t xml:space="preserve"> </w:t>
      </w:r>
      <w:r w:rsidRPr="00EC64B9">
        <w:rPr>
          <w:rFonts w:ascii="Times New Roman" w:hAnsi="Times New Roman" w:cs="Times New Roman"/>
          <w:b/>
        </w:rPr>
        <w:t>meeting of IWG-2</w:t>
      </w:r>
    </w:p>
    <w:p w:rsidR="00FD0273" w:rsidRPr="00EC64B9" w:rsidRDefault="00FD0273" w:rsidP="00FD0273">
      <w:pPr>
        <w:rPr>
          <w:rFonts w:ascii="Times New Roman" w:hAnsi="Times New Roman" w:cs="Times New Roman"/>
        </w:rPr>
      </w:pPr>
    </w:p>
    <w:p w:rsidR="00FD0273" w:rsidRPr="00EC64B9" w:rsidRDefault="00FD0273" w:rsidP="00FD0273">
      <w:pPr>
        <w:rPr>
          <w:rFonts w:ascii="Times New Roman" w:hAnsi="Times New Roman" w:cs="Times New Roman"/>
          <w:b/>
          <w:u w:val="single"/>
        </w:rPr>
      </w:pPr>
      <w:r w:rsidRPr="00EC64B9">
        <w:rPr>
          <w:rFonts w:ascii="Times New Roman" w:hAnsi="Times New Roman" w:cs="Times New Roman"/>
          <w:b/>
          <w:u w:val="single"/>
        </w:rPr>
        <w:t>Members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8"/>
        <w:gridCol w:w="4230"/>
      </w:tblGrid>
      <w:tr w:rsidR="004B5122" w:rsidRPr="00EC64B9" w:rsidTr="0020251B">
        <w:trPr>
          <w:tblHeader/>
        </w:trPr>
        <w:tc>
          <w:tcPr>
            <w:tcW w:w="5688" w:type="dxa"/>
          </w:tcPr>
          <w:p w:rsidR="004B5122" w:rsidRPr="00EC64B9" w:rsidRDefault="004B5122" w:rsidP="002025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4B9">
              <w:rPr>
                <w:rFonts w:ascii="Times New Roman" w:hAnsi="Times New Roman" w:cs="Times New Roman"/>
                <w:b/>
              </w:rPr>
              <w:t>Organization</w:t>
            </w:r>
          </w:p>
        </w:tc>
        <w:tc>
          <w:tcPr>
            <w:tcW w:w="4230" w:type="dxa"/>
            <w:shd w:val="clear" w:color="auto" w:fill="auto"/>
          </w:tcPr>
          <w:p w:rsidR="004B5122" w:rsidRPr="00EC64B9" w:rsidRDefault="004B5122" w:rsidP="0020251B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EC64B9">
              <w:rPr>
                <w:rFonts w:ascii="Times New Roman" w:hAnsi="Times New Roman" w:cs="Times New Roman"/>
                <w:b/>
                <w:noProof/>
              </w:rPr>
              <w:t>Member Name</w:t>
            </w:r>
          </w:p>
        </w:tc>
      </w:tr>
      <w:tr w:rsidR="00EC64B9" w:rsidRPr="00EC64B9" w:rsidTr="0020251B">
        <w:trPr>
          <w:tblHeader/>
        </w:trPr>
        <w:tc>
          <w:tcPr>
            <w:tcW w:w="5688" w:type="dxa"/>
          </w:tcPr>
          <w:p w:rsidR="00EC64B9" w:rsidRPr="00EC64B9" w:rsidRDefault="00EC64B9" w:rsidP="0020251B">
            <w:pPr>
              <w:rPr>
                <w:rFonts w:ascii="Times New Roman" w:hAnsi="Times New Roman" w:cs="Times New Roman"/>
              </w:rPr>
            </w:pPr>
            <w:r w:rsidRPr="00EC64B9">
              <w:rPr>
                <w:rFonts w:ascii="Times New Roman" w:hAnsi="Times New Roman" w:cs="Times New Roman"/>
              </w:rPr>
              <w:t>AFTRCC</w:t>
            </w:r>
          </w:p>
        </w:tc>
        <w:tc>
          <w:tcPr>
            <w:tcW w:w="4230" w:type="dxa"/>
            <w:shd w:val="clear" w:color="auto" w:fill="auto"/>
          </w:tcPr>
          <w:p w:rsidR="00EC64B9" w:rsidRPr="00EC64B9" w:rsidRDefault="00EC64B9" w:rsidP="0020251B">
            <w:pPr>
              <w:rPr>
                <w:rFonts w:ascii="Times New Roman" w:hAnsi="Times New Roman" w:cs="Times New Roman"/>
                <w:b/>
                <w:noProof/>
              </w:rPr>
            </w:pPr>
            <w:r w:rsidRPr="00EC64B9">
              <w:rPr>
                <w:rStyle w:val="Strong"/>
                <w:rFonts w:ascii="Times New Roman" w:hAnsi="Times New Roman" w:cs="Times New Roman"/>
                <w:b w:val="0"/>
                <w:color w:val="1D2B3E"/>
                <w:shd w:val="clear" w:color="auto" w:fill="FFFFFF"/>
              </w:rPr>
              <w:t>Daniel Jablonski</w:t>
            </w:r>
          </w:p>
        </w:tc>
      </w:tr>
      <w:tr w:rsidR="00EC64B9" w:rsidRPr="00EC64B9" w:rsidTr="0020251B">
        <w:trPr>
          <w:tblHeader/>
        </w:trPr>
        <w:tc>
          <w:tcPr>
            <w:tcW w:w="5688" w:type="dxa"/>
          </w:tcPr>
          <w:p w:rsidR="00EC64B9" w:rsidRPr="00EC64B9" w:rsidRDefault="00EC64B9" w:rsidP="0020251B">
            <w:pPr>
              <w:rPr>
                <w:rFonts w:ascii="Times New Roman" w:hAnsi="Times New Roman" w:cs="Times New Roman"/>
              </w:rPr>
            </w:pPr>
            <w:r w:rsidRPr="00EC64B9">
              <w:rPr>
                <w:rFonts w:ascii="Times New Roman" w:hAnsi="Times New Roman" w:cs="Times New Roman"/>
              </w:rPr>
              <w:t>Apple</w:t>
            </w:r>
          </w:p>
        </w:tc>
        <w:tc>
          <w:tcPr>
            <w:tcW w:w="4230" w:type="dxa"/>
            <w:shd w:val="clear" w:color="auto" w:fill="auto"/>
          </w:tcPr>
          <w:p w:rsidR="00EC64B9" w:rsidRPr="00EC64B9" w:rsidRDefault="00EC64B9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Brandy Sykes</w:t>
            </w:r>
          </w:p>
        </w:tc>
      </w:tr>
      <w:tr w:rsidR="004B5122" w:rsidRPr="00EC64B9" w:rsidTr="0020251B">
        <w:trPr>
          <w:tblHeader/>
        </w:trPr>
        <w:tc>
          <w:tcPr>
            <w:tcW w:w="5688" w:type="dxa"/>
          </w:tcPr>
          <w:p w:rsidR="004B5122" w:rsidRPr="00EC64B9" w:rsidRDefault="004B5122" w:rsidP="0020251B">
            <w:pPr>
              <w:rPr>
                <w:rFonts w:ascii="Times New Roman" w:hAnsi="Times New Roman" w:cs="Times New Roman"/>
              </w:rPr>
            </w:pPr>
            <w:r w:rsidRPr="00EC64B9">
              <w:rPr>
                <w:rFonts w:ascii="Times New Roman" w:hAnsi="Times New Roman" w:cs="Times New Roman"/>
              </w:rPr>
              <w:t>Boeing</w:t>
            </w:r>
            <w:r w:rsidR="00067EB3" w:rsidRPr="00EC64B9">
              <w:rPr>
                <w:rFonts w:ascii="Times New Roman" w:hAnsi="Times New Roman" w:cs="Times New Roman"/>
              </w:rPr>
              <w:t xml:space="preserve"> Company</w:t>
            </w:r>
          </w:p>
        </w:tc>
        <w:tc>
          <w:tcPr>
            <w:tcW w:w="4230" w:type="dxa"/>
            <w:shd w:val="clear" w:color="auto" w:fill="auto"/>
          </w:tcPr>
          <w:p w:rsidR="004B5122" w:rsidRPr="00EC64B9" w:rsidRDefault="004E1EF4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Alex Epshteyn</w:t>
            </w:r>
          </w:p>
        </w:tc>
      </w:tr>
      <w:tr w:rsidR="004B5122" w:rsidRPr="00EC64B9" w:rsidTr="0020251B">
        <w:trPr>
          <w:tblHeader/>
        </w:trPr>
        <w:tc>
          <w:tcPr>
            <w:tcW w:w="5688" w:type="dxa"/>
          </w:tcPr>
          <w:p w:rsidR="004B5122" w:rsidRPr="00EC64B9" w:rsidRDefault="004B5122" w:rsidP="0020251B">
            <w:pPr>
              <w:rPr>
                <w:rFonts w:ascii="Times New Roman" w:hAnsi="Times New Roman" w:cs="Times New Roman"/>
              </w:rPr>
            </w:pPr>
            <w:r w:rsidRPr="00EC64B9">
              <w:rPr>
                <w:rFonts w:ascii="Times New Roman" w:hAnsi="Times New Roman" w:cs="Times New Roman"/>
              </w:rPr>
              <w:t>CTIA</w:t>
            </w:r>
          </w:p>
        </w:tc>
        <w:tc>
          <w:tcPr>
            <w:tcW w:w="4230" w:type="dxa"/>
            <w:shd w:val="clear" w:color="auto" w:fill="auto"/>
          </w:tcPr>
          <w:p w:rsidR="004B5122" w:rsidRPr="00EC64B9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Jen Oberhausen</w:t>
            </w:r>
          </w:p>
        </w:tc>
      </w:tr>
      <w:tr w:rsidR="004B5122" w:rsidRPr="00EC64B9" w:rsidTr="0020251B">
        <w:tc>
          <w:tcPr>
            <w:tcW w:w="5688" w:type="dxa"/>
          </w:tcPr>
          <w:p w:rsidR="004B5122" w:rsidRPr="00EC64B9" w:rsidRDefault="004B5122" w:rsidP="00067EB3">
            <w:pPr>
              <w:tabs>
                <w:tab w:val="center" w:pos="2736"/>
              </w:tabs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EchoStar Corporation</w:t>
            </w:r>
            <w:r w:rsidR="00067EB3" w:rsidRPr="00EC64B9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:rsidR="004B5122" w:rsidRPr="00EC64B9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Brennan Price</w:t>
            </w:r>
          </w:p>
        </w:tc>
      </w:tr>
      <w:tr w:rsidR="00FA5D80" w:rsidRPr="00EC64B9" w:rsidTr="0020251B">
        <w:tc>
          <w:tcPr>
            <w:tcW w:w="5688" w:type="dxa"/>
          </w:tcPr>
          <w:p w:rsidR="00FA5D80" w:rsidRPr="00EC64B9" w:rsidRDefault="00FA5D80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Facebook</w:t>
            </w:r>
          </w:p>
        </w:tc>
        <w:tc>
          <w:tcPr>
            <w:tcW w:w="4230" w:type="dxa"/>
            <w:shd w:val="clear" w:color="auto" w:fill="auto"/>
          </w:tcPr>
          <w:p w:rsidR="00FA5D80" w:rsidRPr="00EC64B9" w:rsidRDefault="00FA5D80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Michael Tseytlin</w:t>
            </w:r>
          </w:p>
        </w:tc>
      </w:tr>
      <w:tr w:rsidR="00FA5D80" w:rsidRPr="00EC64B9" w:rsidTr="0020251B">
        <w:tc>
          <w:tcPr>
            <w:tcW w:w="5688" w:type="dxa"/>
          </w:tcPr>
          <w:p w:rsidR="00FA5D80" w:rsidRPr="00EC64B9" w:rsidRDefault="00FA5D80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GPS Innovation Alliance</w:t>
            </w:r>
          </w:p>
        </w:tc>
        <w:tc>
          <w:tcPr>
            <w:tcW w:w="4230" w:type="dxa"/>
            <w:shd w:val="clear" w:color="auto" w:fill="auto"/>
          </w:tcPr>
          <w:p w:rsidR="00FA5D80" w:rsidRPr="00EC64B9" w:rsidRDefault="00FA5D80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Stephen Baruch</w:t>
            </w:r>
          </w:p>
        </w:tc>
      </w:tr>
      <w:tr w:rsidR="00067EB3" w:rsidRPr="00EC64B9" w:rsidTr="00067EB3">
        <w:trPr>
          <w:trHeight w:val="116"/>
        </w:trPr>
        <w:tc>
          <w:tcPr>
            <w:tcW w:w="5688" w:type="dxa"/>
          </w:tcPr>
          <w:p w:rsidR="00067EB3" w:rsidRPr="00EC64B9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GSA</w:t>
            </w:r>
          </w:p>
        </w:tc>
        <w:tc>
          <w:tcPr>
            <w:tcW w:w="4230" w:type="dxa"/>
            <w:shd w:val="clear" w:color="auto" w:fill="auto"/>
          </w:tcPr>
          <w:p w:rsidR="00067EB3" w:rsidRPr="00EC64B9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Dr. Charles Rush</w:t>
            </w:r>
          </w:p>
        </w:tc>
      </w:tr>
      <w:tr w:rsidR="00EC64B9" w:rsidRPr="00EC64B9" w:rsidTr="00067EB3">
        <w:trPr>
          <w:trHeight w:val="116"/>
        </w:trPr>
        <w:tc>
          <w:tcPr>
            <w:tcW w:w="5688" w:type="dxa"/>
          </w:tcPr>
          <w:p w:rsidR="00EC64B9" w:rsidRPr="00EC64B9" w:rsidRDefault="00EC64B9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Iridium</w:t>
            </w:r>
          </w:p>
        </w:tc>
        <w:tc>
          <w:tcPr>
            <w:tcW w:w="4230" w:type="dxa"/>
            <w:shd w:val="clear" w:color="auto" w:fill="auto"/>
          </w:tcPr>
          <w:p w:rsidR="00EC64B9" w:rsidRPr="00EC64B9" w:rsidRDefault="00EC64B9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Damon Ladson</w:t>
            </w:r>
          </w:p>
        </w:tc>
      </w:tr>
      <w:tr w:rsidR="00C348F4" w:rsidRPr="00EC64B9" w:rsidTr="0020251B">
        <w:tc>
          <w:tcPr>
            <w:tcW w:w="5688" w:type="dxa"/>
          </w:tcPr>
          <w:p w:rsidR="00C348F4" w:rsidRPr="00EC64B9" w:rsidRDefault="00C348F4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Jansky-Barmat</w:t>
            </w:r>
          </w:p>
        </w:tc>
        <w:tc>
          <w:tcPr>
            <w:tcW w:w="4230" w:type="dxa"/>
            <w:shd w:val="clear" w:color="auto" w:fill="auto"/>
          </w:tcPr>
          <w:p w:rsidR="00C348F4" w:rsidRPr="00EC64B9" w:rsidRDefault="00C348F4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Don Jansky</w:t>
            </w:r>
          </w:p>
        </w:tc>
      </w:tr>
      <w:tr w:rsidR="004B5122" w:rsidRPr="00EC64B9" w:rsidTr="0020251B">
        <w:tc>
          <w:tcPr>
            <w:tcW w:w="5688" w:type="dxa"/>
          </w:tcPr>
          <w:p w:rsidR="004B5122" w:rsidRPr="00EC64B9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Lockheed Martin</w:t>
            </w:r>
          </w:p>
        </w:tc>
        <w:tc>
          <w:tcPr>
            <w:tcW w:w="4230" w:type="dxa"/>
            <w:shd w:val="clear" w:color="auto" w:fill="auto"/>
          </w:tcPr>
          <w:p w:rsidR="004B5122" w:rsidRPr="00EC64B9" w:rsidRDefault="004B5122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Scott Kotler</w:t>
            </w:r>
          </w:p>
        </w:tc>
      </w:tr>
      <w:tr w:rsidR="00055190" w:rsidRPr="00EC64B9" w:rsidTr="0020251B">
        <w:tc>
          <w:tcPr>
            <w:tcW w:w="5688" w:type="dxa"/>
          </w:tcPr>
          <w:p w:rsidR="00055190" w:rsidRPr="00EC64B9" w:rsidRDefault="00055190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Microsoft</w:t>
            </w:r>
          </w:p>
        </w:tc>
        <w:tc>
          <w:tcPr>
            <w:tcW w:w="4230" w:type="dxa"/>
            <w:shd w:val="clear" w:color="auto" w:fill="auto"/>
          </w:tcPr>
          <w:p w:rsidR="00055190" w:rsidRPr="00EC64B9" w:rsidRDefault="00C348F4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Mic</w:t>
            </w:r>
            <w:r w:rsidR="00055190" w:rsidRPr="00EC64B9">
              <w:rPr>
                <w:rFonts w:ascii="Times New Roman" w:hAnsi="Times New Roman" w:cs="Times New Roman"/>
                <w:noProof/>
              </w:rPr>
              <w:t>h</w:t>
            </w:r>
            <w:r w:rsidRPr="00EC64B9">
              <w:rPr>
                <w:rFonts w:ascii="Times New Roman" w:hAnsi="Times New Roman" w:cs="Times New Roman"/>
                <w:noProof/>
              </w:rPr>
              <w:t>a</w:t>
            </w:r>
            <w:r w:rsidR="00055190" w:rsidRPr="00EC64B9">
              <w:rPr>
                <w:rFonts w:ascii="Times New Roman" w:hAnsi="Times New Roman" w:cs="Times New Roman"/>
                <w:noProof/>
              </w:rPr>
              <w:t>el Daum</w:t>
            </w:r>
          </w:p>
        </w:tc>
      </w:tr>
      <w:tr w:rsidR="00EC64B9" w:rsidRPr="00EC64B9" w:rsidTr="0020251B">
        <w:tc>
          <w:tcPr>
            <w:tcW w:w="5688" w:type="dxa"/>
          </w:tcPr>
          <w:p w:rsidR="00EC64B9" w:rsidRPr="00EC64B9" w:rsidRDefault="00EC64B9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Motorola Solutions, Inc.</w:t>
            </w:r>
          </w:p>
        </w:tc>
        <w:tc>
          <w:tcPr>
            <w:tcW w:w="4230" w:type="dxa"/>
            <w:shd w:val="clear" w:color="auto" w:fill="auto"/>
          </w:tcPr>
          <w:p w:rsidR="00EC64B9" w:rsidRPr="00EC64B9" w:rsidRDefault="00EC64B9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Mike Lewis</w:t>
            </w:r>
          </w:p>
        </w:tc>
      </w:tr>
      <w:tr w:rsidR="00EC64B9" w:rsidRPr="00EC64B9" w:rsidTr="0020251B">
        <w:tc>
          <w:tcPr>
            <w:tcW w:w="5688" w:type="dxa"/>
          </w:tcPr>
          <w:p w:rsidR="00EC64B9" w:rsidRPr="00EC64B9" w:rsidRDefault="00EC64B9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NAB</w:t>
            </w:r>
          </w:p>
        </w:tc>
        <w:tc>
          <w:tcPr>
            <w:tcW w:w="4230" w:type="dxa"/>
            <w:shd w:val="clear" w:color="auto" w:fill="auto"/>
          </w:tcPr>
          <w:p w:rsidR="00EC64B9" w:rsidRPr="00EC64B9" w:rsidRDefault="00EC64B9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Robert Weller</w:t>
            </w:r>
          </w:p>
        </w:tc>
      </w:tr>
      <w:tr w:rsidR="00067EB3" w:rsidRPr="00EC64B9" w:rsidTr="0020251B">
        <w:tc>
          <w:tcPr>
            <w:tcW w:w="5688" w:type="dxa"/>
          </w:tcPr>
          <w:p w:rsidR="00067EB3" w:rsidRPr="00EC64B9" w:rsidRDefault="00067EB3" w:rsidP="00067EB3">
            <w:pPr>
              <w:tabs>
                <w:tab w:val="left" w:pos="1620"/>
              </w:tabs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NCTA</w:t>
            </w:r>
            <w:r w:rsidRPr="00EC64B9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:rsidR="00067EB3" w:rsidRPr="00EC64B9" w:rsidRDefault="00067EB3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Andy Scott</w:t>
            </w:r>
          </w:p>
        </w:tc>
      </w:tr>
      <w:tr w:rsidR="00C348F4" w:rsidRPr="00EC64B9" w:rsidTr="0020251B">
        <w:tc>
          <w:tcPr>
            <w:tcW w:w="5688" w:type="dxa"/>
          </w:tcPr>
          <w:p w:rsidR="00C348F4" w:rsidRPr="00EC64B9" w:rsidRDefault="00C348F4" w:rsidP="00067EB3">
            <w:pPr>
              <w:tabs>
                <w:tab w:val="left" w:pos="4200"/>
              </w:tabs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Omnispace</w:t>
            </w:r>
          </w:p>
        </w:tc>
        <w:tc>
          <w:tcPr>
            <w:tcW w:w="4230" w:type="dxa"/>
            <w:shd w:val="clear" w:color="auto" w:fill="auto"/>
          </w:tcPr>
          <w:p w:rsidR="00C348F4" w:rsidRPr="00EC64B9" w:rsidRDefault="00C348F4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Julie Zoller</w:t>
            </w:r>
          </w:p>
        </w:tc>
      </w:tr>
      <w:tr w:rsidR="00C2163F" w:rsidRPr="00EC64B9" w:rsidTr="0020251B">
        <w:tc>
          <w:tcPr>
            <w:tcW w:w="5688" w:type="dxa"/>
          </w:tcPr>
          <w:p w:rsidR="00C2163F" w:rsidRPr="00EC64B9" w:rsidRDefault="00C2163F" w:rsidP="007C32B0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OneWeb</w:t>
            </w:r>
          </w:p>
        </w:tc>
        <w:tc>
          <w:tcPr>
            <w:tcW w:w="4230" w:type="dxa"/>
            <w:shd w:val="clear" w:color="auto" w:fill="auto"/>
          </w:tcPr>
          <w:p w:rsidR="00C2163F" w:rsidRPr="00EC64B9" w:rsidRDefault="00EC64B9" w:rsidP="007C32B0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 xml:space="preserve">Gerry Shewan </w:t>
            </w:r>
          </w:p>
        </w:tc>
      </w:tr>
      <w:tr w:rsidR="00F76E22" w:rsidRPr="00EC64B9" w:rsidTr="0020251B">
        <w:tc>
          <w:tcPr>
            <w:tcW w:w="5688" w:type="dxa"/>
          </w:tcPr>
          <w:p w:rsidR="00F76E22" w:rsidRPr="00EC64B9" w:rsidRDefault="00F76E22" w:rsidP="007C32B0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Sennheiser</w:t>
            </w:r>
          </w:p>
        </w:tc>
        <w:tc>
          <w:tcPr>
            <w:tcW w:w="4230" w:type="dxa"/>
            <w:shd w:val="clear" w:color="auto" w:fill="auto"/>
          </w:tcPr>
          <w:p w:rsidR="00F76E22" w:rsidRPr="00EC64B9" w:rsidRDefault="00F76E22" w:rsidP="007C32B0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Joe Ciaudelli</w:t>
            </w:r>
          </w:p>
        </w:tc>
      </w:tr>
      <w:tr w:rsidR="00F76E22" w:rsidRPr="00EC64B9" w:rsidTr="0020251B">
        <w:tc>
          <w:tcPr>
            <w:tcW w:w="5688" w:type="dxa"/>
          </w:tcPr>
          <w:p w:rsidR="00F76E22" w:rsidRPr="00EC64B9" w:rsidRDefault="00F76E22" w:rsidP="00067EB3">
            <w:pPr>
              <w:tabs>
                <w:tab w:val="center" w:pos="2736"/>
              </w:tabs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Sprint Corporation</w:t>
            </w:r>
          </w:p>
        </w:tc>
        <w:tc>
          <w:tcPr>
            <w:tcW w:w="4230" w:type="dxa"/>
            <w:shd w:val="clear" w:color="auto" w:fill="auto"/>
          </w:tcPr>
          <w:p w:rsidR="00F76E22" w:rsidRPr="00EC64B9" w:rsidRDefault="00F76E22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Kyle Entz</w:t>
            </w:r>
          </w:p>
        </w:tc>
      </w:tr>
      <w:tr w:rsidR="00F76E22" w:rsidRPr="00EC64B9" w:rsidTr="0020251B">
        <w:tc>
          <w:tcPr>
            <w:tcW w:w="5688" w:type="dxa"/>
          </w:tcPr>
          <w:p w:rsidR="00F76E22" w:rsidRPr="00EC64B9" w:rsidRDefault="00F76E22" w:rsidP="0046423D">
            <w:pPr>
              <w:tabs>
                <w:tab w:val="left" w:pos="1630"/>
              </w:tabs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ViaSat, Inc.</w:t>
            </w:r>
            <w:r w:rsidRPr="00EC64B9">
              <w:rPr>
                <w:rFonts w:ascii="Times New Roman" w:hAnsi="Times New Roman" w:cs="Times New Roman"/>
                <w:noProof/>
              </w:rPr>
              <w:tab/>
            </w:r>
          </w:p>
        </w:tc>
        <w:tc>
          <w:tcPr>
            <w:tcW w:w="4230" w:type="dxa"/>
            <w:shd w:val="clear" w:color="auto" w:fill="auto"/>
          </w:tcPr>
          <w:p w:rsidR="00F76E22" w:rsidRPr="00EC64B9" w:rsidRDefault="00F76E22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Chris Hofer</w:t>
            </w:r>
          </w:p>
        </w:tc>
      </w:tr>
      <w:tr w:rsidR="00EC64B9" w:rsidRPr="00EC64B9" w:rsidTr="0020251B">
        <w:tc>
          <w:tcPr>
            <w:tcW w:w="5688" w:type="dxa"/>
          </w:tcPr>
          <w:p w:rsidR="00EC64B9" w:rsidRPr="00EC64B9" w:rsidRDefault="00EC64B9" w:rsidP="0046423D">
            <w:pPr>
              <w:tabs>
                <w:tab w:val="left" w:pos="1630"/>
              </w:tabs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Ygomi, LLC</w:t>
            </w:r>
          </w:p>
        </w:tc>
        <w:tc>
          <w:tcPr>
            <w:tcW w:w="4230" w:type="dxa"/>
            <w:shd w:val="clear" w:color="auto" w:fill="auto"/>
          </w:tcPr>
          <w:p w:rsidR="00EC64B9" w:rsidRPr="00EC64B9" w:rsidRDefault="00EC64B9" w:rsidP="0020251B">
            <w:pPr>
              <w:rPr>
                <w:rFonts w:ascii="Times New Roman" w:hAnsi="Times New Roman" w:cs="Times New Roman"/>
                <w:noProof/>
              </w:rPr>
            </w:pPr>
            <w:r w:rsidRPr="00EC64B9">
              <w:rPr>
                <w:rFonts w:ascii="Times New Roman" w:hAnsi="Times New Roman" w:cs="Times New Roman"/>
                <w:noProof/>
              </w:rPr>
              <w:t>T. Russell Shields</w:t>
            </w:r>
          </w:p>
        </w:tc>
      </w:tr>
    </w:tbl>
    <w:p w:rsidR="00FD0273" w:rsidRPr="00EC64B9" w:rsidRDefault="00FD0273" w:rsidP="00EC64B9">
      <w:pPr>
        <w:rPr>
          <w:rFonts w:ascii="Times New Roman" w:hAnsi="Times New Roman" w:cs="Times New Roman"/>
        </w:rPr>
      </w:pPr>
    </w:p>
    <w:p w:rsidR="00670AB1" w:rsidRPr="00EC64B9" w:rsidRDefault="004B5122" w:rsidP="00EC64B9">
      <w:pPr>
        <w:rPr>
          <w:rFonts w:ascii="Times New Roman" w:hAnsi="Times New Roman" w:cs="Times New Roman"/>
          <w:b/>
          <w:u w:val="single"/>
        </w:rPr>
      </w:pPr>
      <w:r w:rsidRPr="00EC64B9">
        <w:rPr>
          <w:rFonts w:ascii="Times New Roman" w:hAnsi="Times New Roman" w:cs="Times New Roman"/>
          <w:b/>
          <w:u w:val="single"/>
        </w:rPr>
        <w:t>Observers</w:t>
      </w:r>
    </w:p>
    <w:p w:rsidR="00EC64B9" w:rsidRPr="00EC64B9" w:rsidRDefault="00EC64B9" w:rsidP="00EC64B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>Reza Arefi, Intel</w:t>
      </w:r>
    </w:p>
    <w:p w:rsidR="00EC64B9" w:rsidRPr="00EC64B9" w:rsidRDefault="00EC64B9" w:rsidP="00EC64B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>Mike Biggs, FAA</w:t>
      </w:r>
    </w:p>
    <w:p w:rsidR="00EC64B9" w:rsidRPr="00EC64B9" w:rsidRDefault="00EC64B9" w:rsidP="00EC64B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 xml:space="preserve">Scott </w:t>
      </w:r>
      <w:proofErr w:type="spellStart"/>
      <w:r w:rsidRPr="00EC64B9">
        <w:rPr>
          <w:rFonts w:ascii="Times New Roman" w:hAnsi="Times New Roman" w:cs="Times New Roman"/>
          <w:sz w:val="24"/>
          <w:szCs w:val="24"/>
        </w:rPr>
        <w:t>Bilquist</w:t>
      </w:r>
      <w:proofErr w:type="spellEnd"/>
      <w:r w:rsidRPr="00EC64B9">
        <w:rPr>
          <w:rFonts w:ascii="Times New Roman" w:hAnsi="Times New Roman" w:cs="Times New Roman"/>
          <w:sz w:val="24"/>
          <w:szCs w:val="24"/>
        </w:rPr>
        <w:t>, World Radiocommunication Week</w:t>
      </w:r>
    </w:p>
    <w:p w:rsidR="00EC64B9" w:rsidRPr="00EC64B9" w:rsidRDefault="00EC64B9" w:rsidP="00EC64B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>Ed Ehrlich, Interdigital</w:t>
      </w:r>
    </w:p>
    <w:p w:rsidR="00EC64B9" w:rsidRPr="00EC64B9" w:rsidRDefault="00EC64B9" w:rsidP="00670AB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>Andy Feltman, Peraton for DoD</w:t>
      </w:r>
    </w:p>
    <w:p w:rsidR="00EC64B9" w:rsidRPr="00EC64B9" w:rsidRDefault="00EC64B9" w:rsidP="00670AB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>Nick Fetchko, Verizon</w:t>
      </w:r>
    </w:p>
    <w:p w:rsidR="00EC64B9" w:rsidRPr="00EC64B9" w:rsidRDefault="00EC64B9" w:rsidP="00EC64B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 xml:space="preserve">Tom Hastings, </w:t>
      </w:r>
      <w:proofErr w:type="spellStart"/>
      <w:r w:rsidRPr="00EC64B9">
        <w:rPr>
          <w:rFonts w:ascii="Times New Roman" w:hAnsi="Times New Roman" w:cs="Times New Roman"/>
          <w:sz w:val="24"/>
          <w:szCs w:val="24"/>
        </w:rPr>
        <w:t>Omnispace</w:t>
      </w:r>
      <w:proofErr w:type="spellEnd"/>
    </w:p>
    <w:p w:rsidR="00EC64B9" w:rsidRPr="00EC64B9" w:rsidRDefault="00EC64B9" w:rsidP="00670AB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>Ryan Henry, SES</w:t>
      </w:r>
    </w:p>
    <w:p w:rsidR="00EC64B9" w:rsidRPr="00EC64B9" w:rsidRDefault="00EC64B9" w:rsidP="00EC64B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>James Higgins, ASRC Federal Technical Services for NASA</w:t>
      </w:r>
    </w:p>
    <w:p w:rsidR="00670AB1" w:rsidRPr="00EC64B9" w:rsidRDefault="00670AB1" w:rsidP="00670AB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>Bruce Lamb, NTIA</w:t>
      </w:r>
    </w:p>
    <w:p w:rsidR="00EC64B9" w:rsidRPr="00EC64B9" w:rsidRDefault="00EC64B9" w:rsidP="00EC64B9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 xml:space="preserve">Tricia Paoletta, Harris, Wiltshire &amp; </w:t>
      </w:r>
      <w:proofErr w:type="spellStart"/>
      <w:r w:rsidRPr="00EC64B9">
        <w:rPr>
          <w:rFonts w:ascii="Times New Roman" w:hAnsi="Times New Roman" w:cs="Times New Roman"/>
          <w:sz w:val="24"/>
          <w:szCs w:val="24"/>
        </w:rPr>
        <w:t>Grannis</w:t>
      </w:r>
      <w:proofErr w:type="spellEnd"/>
    </w:p>
    <w:p w:rsidR="00EC64B9" w:rsidRPr="00EC64B9" w:rsidRDefault="00EC64B9" w:rsidP="00EC64B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>Brian Patton, NTIA</w:t>
      </w:r>
    </w:p>
    <w:p w:rsidR="00EC64B9" w:rsidRPr="00EC64B9" w:rsidRDefault="00C2163F" w:rsidP="0033026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>Vishnu Sahay, ASRC Federal Technical Services for NASA</w:t>
      </w:r>
    </w:p>
    <w:p w:rsidR="00EC64B9" w:rsidRPr="00EC64B9" w:rsidRDefault="00EC64B9" w:rsidP="0033026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>Amy Sanders, NTIA</w:t>
      </w:r>
    </w:p>
    <w:p w:rsidR="00670AB1" w:rsidRPr="00EC64B9" w:rsidRDefault="00670AB1" w:rsidP="0033026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>Tom Schaffnit, DoT</w:t>
      </w:r>
      <w:r w:rsidR="00EC64B9" w:rsidRPr="00EC64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64B9" w:rsidRPr="00EC64B9" w:rsidRDefault="00EC64B9" w:rsidP="0033026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 xml:space="preserve">Philippe </w:t>
      </w:r>
      <w:proofErr w:type="spellStart"/>
      <w:r w:rsidRPr="00EC64B9">
        <w:rPr>
          <w:rFonts w:ascii="Times New Roman" w:hAnsi="Times New Roman" w:cs="Times New Roman"/>
          <w:sz w:val="24"/>
          <w:szCs w:val="24"/>
        </w:rPr>
        <w:t>Secher</w:t>
      </w:r>
      <w:proofErr w:type="spellEnd"/>
      <w:r w:rsidRPr="00EC64B9">
        <w:rPr>
          <w:rFonts w:ascii="Times New Roman" w:hAnsi="Times New Roman" w:cs="Times New Roman"/>
          <w:sz w:val="24"/>
          <w:szCs w:val="24"/>
        </w:rPr>
        <w:t>, SES</w:t>
      </w:r>
    </w:p>
    <w:p w:rsidR="00EC64B9" w:rsidRPr="00EC64B9" w:rsidRDefault="00EC64B9" w:rsidP="00EC64B9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64B9">
        <w:rPr>
          <w:rFonts w:ascii="Times New Roman" w:hAnsi="Times New Roman" w:cs="Times New Roman"/>
          <w:sz w:val="24"/>
          <w:szCs w:val="24"/>
        </w:rPr>
        <w:t>Jonathan Williams, NSF</w:t>
      </w:r>
    </w:p>
    <w:sectPr w:rsidR="00EC64B9" w:rsidRPr="00EC64B9" w:rsidSect="00AF6F1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1B7" w:rsidRDefault="008501B7" w:rsidP="00A55B73">
      <w:r>
        <w:separator/>
      </w:r>
    </w:p>
  </w:endnote>
  <w:endnote w:type="continuationSeparator" w:id="0">
    <w:p w:rsidR="008501B7" w:rsidRDefault="008501B7" w:rsidP="00A5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1B7" w:rsidRDefault="008501B7" w:rsidP="00A55B73">
      <w:r>
        <w:separator/>
      </w:r>
    </w:p>
  </w:footnote>
  <w:footnote w:type="continuationSeparator" w:id="0">
    <w:p w:rsidR="008501B7" w:rsidRDefault="008501B7" w:rsidP="00A55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51B" w:rsidRPr="00D3469D" w:rsidRDefault="00B81608" w:rsidP="00A55B73">
    <w:pPr>
      <w:pStyle w:val="Header"/>
      <w:jc w:val="right"/>
      <w:rPr>
        <w:rFonts w:ascii="Times New Roman" w:hAnsi="Times New Roman" w:cs="Times New Roman"/>
      </w:rPr>
    </w:pPr>
    <w:r w:rsidRPr="00D3469D">
      <w:rPr>
        <w:rFonts w:ascii="Times New Roman" w:hAnsi="Times New Roman" w:cs="Times New Roman"/>
      </w:rPr>
      <w:t>IWG-2/09</w:t>
    </w:r>
    <w:r w:rsidR="00D3469D" w:rsidRPr="00D3469D">
      <w:rPr>
        <w:rFonts w:ascii="Times New Roman" w:hAnsi="Times New Roman" w:cs="Times New Roman"/>
      </w:rPr>
      <w:t>6</w:t>
    </w:r>
    <w:r w:rsidR="009533DD" w:rsidRPr="00D3469D">
      <w:rPr>
        <w:rFonts w:ascii="Times New Roman" w:hAnsi="Times New Roman" w:cs="Times New Roman"/>
      </w:rPr>
      <w:t xml:space="preserve"> (</w:t>
    </w:r>
    <w:r w:rsidR="00D3469D" w:rsidRPr="00D3469D">
      <w:rPr>
        <w:rFonts w:ascii="Times New Roman" w:hAnsi="Times New Roman" w:cs="Times New Roman"/>
      </w:rPr>
      <w:t>12.02</w:t>
    </w:r>
    <w:r w:rsidR="0020251B" w:rsidRPr="00D3469D">
      <w:rPr>
        <w:rFonts w:ascii="Times New Roman" w:hAnsi="Times New Roman" w:cs="Times New Roman"/>
      </w:rPr>
      <w:t>.</w:t>
    </w:r>
    <w:r w:rsidR="00D3469D" w:rsidRPr="00D3469D">
      <w:rPr>
        <w:rFonts w:ascii="Times New Roman" w:hAnsi="Times New Roman" w:cs="Times New Roman"/>
      </w:rPr>
      <w:t>2019</w:t>
    </w:r>
    <w:r w:rsidR="0020251B" w:rsidRPr="00D3469D">
      <w:rPr>
        <w:rFonts w:ascii="Times New Roman" w:hAnsi="Times New Roman" w:cs="Times New Roman"/>
      </w:rPr>
      <w:t>)</w:t>
    </w:r>
  </w:p>
  <w:p w:rsidR="0020251B" w:rsidRDefault="002025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21B12"/>
    <w:multiLevelType w:val="hybridMultilevel"/>
    <w:tmpl w:val="2FE830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FB57F8"/>
    <w:multiLevelType w:val="hybridMultilevel"/>
    <w:tmpl w:val="9D2AF4D8"/>
    <w:lvl w:ilvl="0" w:tplc="8E0278B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04813"/>
    <w:multiLevelType w:val="hybridMultilevel"/>
    <w:tmpl w:val="719E41B8"/>
    <w:lvl w:ilvl="0" w:tplc="C60686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825080"/>
    <w:multiLevelType w:val="hybridMultilevel"/>
    <w:tmpl w:val="2ADEC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665DD"/>
    <w:multiLevelType w:val="hybridMultilevel"/>
    <w:tmpl w:val="470619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6847AA"/>
    <w:multiLevelType w:val="multilevel"/>
    <w:tmpl w:val="51209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A02C96"/>
    <w:multiLevelType w:val="hybridMultilevel"/>
    <w:tmpl w:val="258490C0"/>
    <w:lvl w:ilvl="0" w:tplc="95F099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250539"/>
    <w:multiLevelType w:val="hybridMultilevel"/>
    <w:tmpl w:val="6186C14A"/>
    <w:lvl w:ilvl="0" w:tplc="39F4A5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5370E2"/>
    <w:multiLevelType w:val="hybridMultilevel"/>
    <w:tmpl w:val="D2E2C310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95B8D"/>
    <w:multiLevelType w:val="hybridMultilevel"/>
    <w:tmpl w:val="2ADEC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007969"/>
    <w:multiLevelType w:val="hybridMultilevel"/>
    <w:tmpl w:val="258490C0"/>
    <w:lvl w:ilvl="0" w:tplc="95F099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038A5"/>
    <w:multiLevelType w:val="hybridMultilevel"/>
    <w:tmpl w:val="A8E84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A13406"/>
    <w:multiLevelType w:val="hybridMultilevel"/>
    <w:tmpl w:val="FD3A5A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4"/>
  </w:num>
  <w:num w:numId="5">
    <w:abstractNumId w:val="0"/>
  </w:num>
  <w:num w:numId="6">
    <w:abstractNumId w:val="13"/>
  </w:num>
  <w:num w:numId="7">
    <w:abstractNumId w:val="7"/>
  </w:num>
  <w:num w:numId="8">
    <w:abstractNumId w:val="11"/>
  </w:num>
  <w:num w:numId="9">
    <w:abstractNumId w:val="6"/>
  </w:num>
  <w:num w:numId="10">
    <w:abstractNumId w:val="8"/>
  </w:num>
  <w:num w:numId="11">
    <w:abstractNumId w:val="12"/>
  </w:num>
  <w:num w:numId="12">
    <w:abstractNumId w:val="2"/>
  </w:num>
  <w:num w:numId="13">
    <w:abstractNumId w:val="5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C7F"/>
    <w:rsid w:val="000114BC"/>
    <w:rsid w:val="0001182D"/>
    <w:rsid w:val="000333BC"/>
    <w:rsid w:val="00037810"/>
    <w:rsid w:val="000541EE"/>
    <w:rsid w:val="00055190"/>
    <w:rsid w:val="00067EB3"/>
    <w:rsid w:val="00071611"/>
    <w:rsid w:val="00080A07"/>
    <w:rsid w:val="00083E88"/>
    <w:rsid w:val="00084875"/>
    <w:rsid w:val="000B2626"/>
    <w:rsid w:val="000C2458"/>
    <w:rsid w:val="000C72D3"/>
    <w:rsid w:val="000E1C8A"/>
    <w:rsid w:val="000E6819"/>
    <w:rsid w:val="000F02BD"/>
    <w:rsid w:val="00116DAB"/>
    <w:rsid w:val="00164F2F"/>
    <w:rsid w:val="00166E0C"/>
    <w:rsid w:val="001734B6"/>
    <w:rsid w:val="0018582E"/>
    <w:rsid w:val="001909B9"/>
    <w:rsid w:val="001914BF"/>
    <w:rsid w:val="001926CA"/>
    <w:rsid w:val="001940E9"/>
    <w:rsid w:val="001A0F66"/>
    <w:rsid w:val="001B1893"/>
    <w:rsid w:val="001B1FD9"/>
    <w:rsid w:val="001B68A1"/>
    <w:rsid w:val="001B758A"/>
    <w:rsid w:val="001B7B36"/>
    <w:rsid w:val="001D3E85"/>
    <w:rsid w:val="001E3C3A"/>
    <w:rsid w:val="001E5229"/>
    <w:rsid w:val="001F0C4A"/>
    <w:rsid w:val="0020251B"/>
    <w:rsid w:val="002026A3"/>
    <w:rsid w:val="002155F4"/>
    <w:rsid w:val="00217877"/>
    <w:rsid w:val="00220AEF"/>
    <w:rsid w:val="0024274C"/>
    <w:rsid w:val="002561AF"/>
    <w:rsid w:val="00263749"/>
    <w:rsid w:val="0028578D"/>
    <w:rsid w:val="002B2442"/>
    <w:rsid w:val="002E3D07"/>
    <w:rsid w:val="002E61B9"/>
    <w:rsid w:val="00326320"/>
    <w:rsid w:val="00334A77"/>
    <w:rsid w:val="00347133"/>
    <w:rsid w:val="003559F2"/>
    <w:rsid w:val="00362D75"/>
    <w:rsid w:val="00363150"/>
    <w:rsid w:val="00374B33"/>
    <w:rsid w:val="003840BD"/>
    <w:rsid w:val="0039658D"/>
    <w:rsid w:val="003B21A5"/>
    <w:rsid w:val="003C340E"/>
    <w:rsid w:val="003C74C1"/>
    <w:rsid w:val="003D129E"/>
    <w:rsid w:val="003D341C"/>
    <w:rsid w:val="0040189C"/>
    <w:rsid w:val="004036B5"/>
    <w:rsid w:val="00414431"/>
    <w:rsid w:val="00420C93"/>
    <w:rsid w:val="00426DAA"/>
    <w:rsid w:val="00430A3C"/>
    <w:rsid w:val="0043416E"/>
    <w:rsid w:val="00437622"/>
    <w:rsid w:val="00444D54"/>
    <w:rsid w:val="00450EE7"/>
    <w:rsid w:val="0045795B"/>
    <w:rsid w:val="0046423D"/>
    <w:rsid w:val="00465666"/>
    <w:rsid w:val="00471858"/>
    <w:rsid w:val="0047266E"/>
    <w:rsid w:val="004825E1"/>
    <w:rsid w:val="00486A36"/>
    <w:rsid w:val="00486DE6"/>
    <w:rsid w:val="0049075C"/>
    <w:rsid w:val="00491CA2"/>
    <w:rsid w:val="004A345B"/>
    <w:rsid w:val="004B5122"/>
    <w:rsid w:val="004B62A0"/>
    <w:rsid w:val="004D481B"/>
    <w:rsid w:val="004D7401"/>
    <w:rsid w:val="004E1EF4"/>
    <w:rsid w:val="004E6C64"/>
    <w:rsid w:val="004F1A2F"/>
    <w:rsid w:val="004F386D"/>
    <w:rsid w:val="004F40CF"/>
    <w:rsid w:val="004F7721"/>
    <w:rsid w:val="005005FE"/>
    <w:rsid w:val="00501A42"/>
    <w:rsid w:val="00504E11"/>
    <w:rsid w:val="00515D08"/>
    <w:rsid w:val="00516268"/>
    <w:rsid w:val="005221B4"/>
    <w:rsid w:val="00535E3C"/>
    <w:rsid w:val="00544F4C"/>
    <w:rsid w:val="00545B6E"/>
    <w:rsid w:val="005578AB"/>
    <w:rsid w:val="0059037F"/>
    <w:rsid w:val="00590FE9"/>
    <w:rsid w:val="005B5BAD"/>
    <w:rsid w:val="005C1157"/>
    <w:rsid w:val="005C3485"/>
    <w:rsid w:val="005D0477"/>
    <w:rsid w:val="005E53A3"/>
    <w:rsid w:val="005F263D"/>
    <w:rsid w:val="005F53FF"/>
    <w:rsid w:val="006017F8"/>
    <w:rsid w:val="00601CFA"/>
    <w:rsid w:val="006102D2"/>
    <w:rsid w:val="0061162E"/>
    <w:rsid w:val="006178F0"/>
    <w:rsid w:val="00622A62"/>
    <w:rsid w:val="00623FD7"/>
    <w:rsid w:val="0063678B"/>
    <w:rsid w:val="00646B53"/>
    <w:rsid w:val="00652D64"/>
    <w:rsid w:val="0066112E"/>
    <w:rsid w:val="00670AB1"/>
    <w:rsid w:val="00671CD2"/>
    <w:rsid w:val="00673877"/>
    <w:rsid w:val="00682BE0"/>
    <w:rsid w:val="00683C78"/>
    <w:rsid w:val="0068438D"/>
    <w:rsid w:val="00684C72"/>
    <w:rsid w:val="00694731"/>
    <w:rsid w:val="00695FFA"/>
    <w:rsid w:val="006A3332"/>
    <w:rsid w:val="006B3195"/>
    <w:rsid w:val="006B7145"/>
    <w:rsid w:val="006D05C9"/>
    <w:rsid w:val="006F336B"/>
    <w:rsid w:val="006F53FA"/>
    <w:rsid w:val="00700559"/>
    <w:rsid w:val="0071513C"/>
    <w:rsid w:val="007227D2"/>
    <w:rsid w:val="00730E7E"/>
    <w:rsid w:val="007360A7"/>
    <w:rsid w:val="007364BE"/>
    <w:rsid w:val="00737DD0"/>
    <w:rsid w:val="00743B8D"/>
    <w:rsid w:val="0074450D"/>
    <w:rsid w:val="00793291"/>
    <w:rsid w:val="007957C0"/>
    <w:rsid w:val="007A1F5B"/>
    <w:rsid w:val="007A69A7"/>
    <w:rsid w:val="007B23A5"/>
    <w:rsid w:val="007C5027"/>
    <w:rsid w:val="007C6549"/>
    <w:rsid w:val="007D4512"/>
    <w:rsid w:val="007E0652"/>
    <w:rsid w:val="007E3ABD"/>
    <w:rsid w:val="007F100C"/>
    <w:rsid w:val="007F15C0"/>
    <w:rsid w:val="007F5992"/>
    <w:rsid w:val="00811ED8"/>
    <w:rsid w:val="008177E7"/>
    <w:rsid w:val="008207E0"/>
    <w:rsid w:val="00845926"/>
    <w:rsid w:val="008501B7"/>
    <w:rsid w:val="00861417"/>
    <w:rsid w:val="00863A8B"/>
    <w:rsid w:val="00886CC2"/>
    <w:rsid w:val="00887122"/>
    <w:rsid w:val="00897EA5"/>
    <w:rsid w:val="008A72C0"/>
    <w:rsid w:val="008B1C90"/>
    <w:rsid w:val="008C7A9C"/>
    <w:rsid w:val="008D5461"/>
    <w:rsid w:val="008E135A"/>
    <w:rsid w:val="008F103C"/>
    <w:rsid w:val="00911BC2"/>
    <w:rsid w:val="00923B44"/>
    <w:rsid w:val="00931913"/>
    <w:rsid w:val="00937796"/>
    <w:rsid w:val="009533DD"/>
    <w:rsid w:val="00975699"/>
    <w:rsid w:val="009829CB"/>
    <w:rsid w:val="00993677"/>
    <w:rsid w:val="0099446B"/>
    <w:rsid w:val="00996944"/>
    <w:rsid w:val="009B4898"/>
    <w:rsid w:val="009E1767"/>
    <w:rsid w:val="009E1B62"/>
    <w:rsid w:val="009E1D96"/>
    <w:rsid w:val="009E206A"/>
    <w:rsid w:val="009E2A39"/>
    <w:rsid w:val="009E5492"/>
    <w:rsid w:val="009F1046"/>
    <w:rsid w:val="00A109CF"/>
    <w:rsid w:val="00A33771"/>
    <w:rsid w:val="00A36CFC"/>
    <w:rsid w:val="00A451AF"/>
    <w:rsid w:val="00A53EB3"/>
    <w:rsid w:val="00A55B73"/>
    <w:rsid w:val="00A56D4D"/>
    <w:rsid w:val="00A57C48"/>
    <w:rsid w:val="00A67B8A"/>
    <w:rsid w:val="00A72071"/>
    <w:rsid w:val="00A73A3C"/>
    <w:rsid w:val="00A87AE2"/>
    <w:rsid w:val="00A90DDE"/>
    <w:rsid w:val="00AA1303"/>
    <w:rsid w:val="00AA2CE4"/>
    <w:rsid w:val="00AA562E"/>
    <w:rsid w:val="00AB0B39"/>
    <w:rsid w:val="00AB5317"/>
    <w:rsid w:val="00AC0AD9"/>
    <w:rsid w:val="00AE10FE"/>
    <w:rsid w:val="00AE6817"/>
    <w:rsid w:val="00AF468A"/>
    <w:rsid w:val="00AF6F14"/>
    <w:rsid w:val="00B04263"/>
    <w:rsid w:val="00B06D17"/>
    <w:rsid w:val="00B10C33"/>
    <w:rsid w:val="00B23A9F"/>
    <w:rsid w:val="00B25A08"/>
    <w:rsid w:val="00B31544"/>
    <w:rsid w:val="00B371FD"/>
    <w:rsid w:val="00B40F9C"/>
    <w:rsid w:val="00B41158"/>
    <w:rsid w:val="00B56FCA"/>
    <w:rsid w:val="00B6697C"/>
    <w:rsid w:val="00B74C5A"/>
    <w:rsid w:val="00B80E10"/>
    <w:rsid w:val="00B81608"/>
    <w:rsid w:val="00B82221"/>
    <w:rsid w:val="00BA2EE3"/>
    <w:rsid w:val="00BA3EA0"/>
    <w:rsid w:val="00BC6A12"/>
    <w:rsid w:val="00BD5F7C"/>
    <w:rsid w:val="00BE4A25"/>
    <w:rsid w:val="00BE7916"/>
    <w:rsid w:val="00BF1E86"/>
    <w:rsid w:val="00BF64B6"/>
    <w:rsid w:val="00C0400B"/>
    <w:rsid w:val="00C073B4"/>
    <w:rsid w:val="00C15628"/>
    <w:rsid w:val="00C2163F"/>
    <w:rsid w:val="00C335E8"/>
    <w:rsid w:val="00C348F4"/>
    <w:rsid w:val="00C404BF"/>
    <w:rsid w:val="00C50C9A"/>
    <w:rsid w:val="00C53C55"/>
    <w:rsid w:val="00C67D0E"/>
    <w:rsid w:val="00C72734"/>
    <w:rsid w:val="00CA7647"/>
    <w:rsid w:val="00CD118C"/>
    <w:rsid w:val="00CD6BAB"/>
    <w:rsid w:val="00CE5AA8"/>
    <w:rsid w:val="00CF0A65"/>
    <w:rsid w:val="00D23781"/>
    <w:rsid w:val="00D3469D"/>
    <w:rsid w:val="00D36C8D"/>
    <w:rsid w:val="00D54973"/>
    <w:rsid w:val="00D57EDF"/>
    <w:rsid w:val="00D72285"/>
    <w:rsid w:val="00D85345"/>
    <w:rsid w:val="00D93EA8"/>
    <w:rsid w:val="00DA1879"/>
    <w:rsid w:val="00DA21B4"/>
    <w:rsid w:val="00DA6C7F"/>
    <w:rsid w:val="00DB176C"/>
    <w:rsid w:val="00DB6521"/>
    <w:rsid w:val="00DB7384"/>
    <w:rsid w:val="00DC5C70"/>
    <w:rsid w:val="00DD63C3"/>
    <w:rsid w:val="00DE6849"/>
    <w:rsid w:val="00DF0775"/>
    <w:rsid w:val="00E01120"/>
    <w:rsid w:val="00E04903"/>
    <w:rsid w:val="00E1164C"/>
    <w:rsid w:val="00E134F2"/>
    <w:rsid w:val="00E23D09"/>
    <w:rsid w:val="00E27857"/>
    <w:rsid w:val="00E63C47"/>
    <w:rsid w:val="00E7233D"/>
    <w:rsid w:val="00E830F4"/>
    <w:rsid w:val="00E846D3"/>
    <w:rsid w:val="00EA5251"/>
    <w:rsid w:val="00EA61E8"/>
    <w:rsid w:val="00EB4C71"/>
    <w:rsid w:val="00EC64B9"/>
    <w:rsid w:val="00ED1800"/>
    <w:rsid w:val="00ED3753"/>
    <w:rsid w:val="00EF3606"/>
    <w:rsid w:val="00EF3C2D"/>
    <w:rsid w:val="00EF458C"/>
    <w:rsid w:val="00F0386E"/>
    <w:rsid w:val="00F12C7B"/>
    <w:rsid w:val="00F14A3E"/>
    <w:rsid w:val="00F25F8B"/>
    <w:rsid w:val="00F27873"/>
    <w:rsid w:val="00F32BBD"/>
    <w:rsid w:val="00F467BF"/>
    <w:rsid w:val="00F500B0"/>
    <w:rsid w:val="00F5100F"/>
    <w:rsid w:val="00F55709"/>
    <w:rsid w:val="00F76E22"/>
    <w:rsid w:val="00F83BBE"/>
    <w:rsid w:val="00F9139E"/>
    <w:rsid w:val="00F97561"/>
    <w:rsid w:val="00FA1F47"/>
    <w:rsid w:val="00FA22D7"/>
    <w:rsid w:val="00FA5D80"/>
    <w:rsid w:val="00FB5359"/>
    <w:rsid w:val="00FC38B6"/>
    <w:rsid w:val="00FD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C5E1BE-A2AB-4180-B46B-32ED2C75A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D4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D4D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C38B6"/>
    <w:rPr>
      <w:color w:val="0563C1" w:themeColor="hyperlink"/>
      <w:u w:val="single"/>
    </w:rPr>
  </w:style>
  <w:style w:type="paragraph" w:styleId="Subtitle">
    <w:name w:val="Subtitle"/>
    <w:basedOn w:val="Normal"/>
    <w:link w:val="SubtitleChar"/>
    <w:uiPriority w:val="11"/>
    <w:qFormat/>
    <w:rsid w:val="00FC38B6"/>
    <w:rPr>
      <w:rFonts w:ascii="Arial" w:eastAsia="Times New Roman" w:hAnsi="Arial" w:cs="Times New Roman"/>
      <w:szCs w:val="20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FC38B6"/>
    <w:rPr>
      <w:rFonts w:ascii="Arial" w:eastAsia="Times New Roman" w:hAnsi="Arial" w:cs="Times New Roman"/>
      <w:sz w:val="24"/>
      <w:szCs w:val="20"/>
      <w:u w:val="single"/>
      <w:lang w:eastAsia="ko-KR"/>
    </w:rPr>
  </w:style>
  <w:style w:type="table" w:styleId="TableGrid">
    <w:name w:val="Table Grid"/>
    <w:basedOn w:val="TableNormal"/>
    <w:uiPriority w:val="59"/>
    <w:rsid w:val="00F32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5B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B7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5B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B73"/>
    <w:rPr>
      <w:rFonts w:eastAsiaTheme="minorEastAsia"/>
      <w:sz w:val="24"/>
      <w:szCs w:val="24"/>
    </w:rPr>
  </w:style>
  <w:style w:type="paragraph" w:styleId="NoSpacing">
    <w:name w:val="No Spacing"/>
    <w:uiPriority w:val="1"/>
    <w:qFormat/>
    <w:rsid w:val="00A55B7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4274C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EC64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0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 2</dc:creator>
  <cp:keywords>CTPClassification=CTP_NT</cp:keywords>
  <cp:lastModifiedBy>Rev</cp:lastModifiedBy>
  <cp:revision>4</cp:revision>
  <dcterms:created xsi:type="dcterms:W3CDTF">2019-02-12T03:04:00Z</dcterms:created>
  <dcterms:modified xsi:type="dcterms:W3CDTF">2019-02-12T03:07:00Z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6180a01b-97ff-4119-bf24-cba1d302023f</vt:lpwstr>
  </property>
  <property fmtid="{D5CDD505-2E9C-101B-9397-08002B2CF9AE}" pid="3" name="CTP_TimeStamp">
    <vt:lpwstr>2018-09-21 10:41:10Z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