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B0CD7C" w14:textId="6923A802" w:rsidR="00F10243" w:rsidRPr="00A364F8" w:rsidRDefault="00F10243" w:rsidP="00146CC0">
      <w:pPr>
        <w:widowControl w:val="0"/>
        <w:autoSpaceDE w:val="0"/>
        <w:autoSpaceDN w:val="0"/>
        <w:adjustRightInd w:val="0"/>
        <w:rPr>
          <w:rFonts w:ascii="Times New Roman" w:eastAsia="Times New Roman" w:hAnsi="Times New Roman" w:cs="Times New Roman"/>
          <w:b/>
          <w:color w:val="FF0000"/>
        </w:rPr>
      </w:pPr>
      <w:bookmarkStart w:id="0" w:name="_GoBack"/>
      <w:bookmarkEnd w:id="0"/>
    </w:p>
    <w:p w14:paraId="35C7E291" w14:textId="77777777" w:rsidR="00F10243" w:rsidRPr="00A364F8" w:rsidRDefault="009D5777" w:rsidP="00C8024E">
      <w:pPr>
        <w:widowControl w:val="0"/>
        <w:autoSpaceDE w:val="0"/>
        <w:autoSpaceDN w:val="0"/>
        <w:adjustRightInd w:val="0"/>
        <w:ind w:left="3380"/>
        <w:rPr>
          <w:rFonts w:ascii="Times New Roman" w:eastAsia="Times New Roman" w:hAnsi="Times New Roman" w:cs="Times New Roman"/>
        </w:rPr>
      </w:pPr>
      <w:r w:rsidRPr="00A364F8">
        <w:rPr>
          <w:rFonts w:ascii="Times New Roman" w:eastAsia="Times New Roman" w:hAnsi="Times New Roman" w:cs="Times New Roman"/>
          <w:b/>
          <w:bCs/>
          <w:u w:val="single"/>
        </w:rPr>
        <w:t>Meeting Minutes</w:t>
      </w:r>
    </w:p>
    <w:p w14:paraId="504BAA51" w14:textId="77777777" w:rsidR="00F10243" w:rsidRPr="00A364F8" w:rsidRDefault="00F10243" w:rsidP="00C8024E">
      <w:pPr>
        <w:widowControl w:val="0"/>
        <w:autoSpaceDE w:val="0"/>
        <w:autoSpaceDN w:val="0"/>
        <w:adjustRightInd w:val="0"/>
        <w:rPr>
          <w:rFonts w:ascii="Times New Roman" w:eastAsia="Times New Roman" w:hAnsi="Times New Roman" w:cs="Times New Roman"/>
        </w:rPr>
      </w:pPr>
    </w:p>
    <w:p w14:paraId="6A2CDCA3" w14:textId="201F18F3" w:rsidR="00F10243" w:rsidRPr="00A364F8" w:rsidRDefault="009D5777" w:rsidP="00EE7331">
      <w:pPr>
        <w:widowControl w:val="0"/>
        <w:tabs>
          <w:tab w:val="left" w:pos="1420"/>
        </w:tabs>
        <w:autoSpaceDE w:val="0"/>
        <w:autoSpaceDN w:val="0"/>
        <w:adjustRightInd w:val="0"/>
        <w:rPr>
          <w:rFonts w:ascii="Times New Roman" w:eastAsia="Times New Roman" w:hAnsi="Times New Roman" w:cs="Times New Roman"/>
        </w:rPr>
      </w:pPr>
      <w:r w:rsidRPr="00A364F8">
        <w:rPr>
          <w:rFonts w:ascii="Times New Roman" w:eastAsia="Times New Roman" w:hAnsi="Times New Roman" w:cs="Times New Roman"/>
          <w:u w:val="single"/>
        </w:rPr>
        <w:t>Meeting</w:t>
      </w:r>
      <w:r w:rsidRPr="00A364F8">
        <w:rPr>
          <w:rFonts w:ascii="Times New Roman" w:eastAsia="Times New Roman" w:hAnsi="Times New Roman" w:cs="Times New Roman"/>
        </w:rPr>
        <w:t>:</w:t>
      </w:r>
      <w:r w:rsidRPr="00A364F8">
        <w:rPr>
          <w:rFonts w:ascii="Times New Roman" w:eastAsia="Times New Roman" w:hAnsi="Times New Roman" w:cs="Times New Roman"/>
        </w:rPr>
        <w:tab/>
      </w:r>
      <w:r w:rsidR="006C1F37" w:rsidRPr="00A364F8">
        <w:rPr>
          <w:rFonts w:ascii="Times New Roman" w:eastAsia="Times New Roman" w:hAnsi="Times New Roman" w:cs="Times New Roman"/>
        </w:rPr>
        <w:t xml:space="preserve">IWG-2 </w:t>
      </w:r>
      <w:r w:rsidR="00861AAA" w:rsidRPr="00A364F8">
        <w:rPr>
          <w:rFonts w:ascii="Times New Roman" w:eastAsia="Times New Roman" w:hAnsi="Times New Roman" w:cs="Times New Roman"/>
        </w:rPr>
        <w:t>(Meeting 1</w:t>
      </w:r>
      <w:r w:rsidR="00594DD4">
        <w:rPr>
          <w:rFonts w:ascii="Times New Roman" w:eastAsia="Times New Roman" w:hAnsi="Times New Roman" w:cs="Times New Roman"/>
        </w:rPr>
        <w:t>7</w:t>
      </w:r>
      <w:r w:rsidR="00EE7331" w:rsidRPr="00A364F8">
        <w:rPr>
          <w:rFonts w:ascii="Times New Roman" w:eastAsia="Times New Roman" w:hAnsi="Times New Roman" w:cs="Times New Roman"/>
        </w:rPr>
        <w:t>)</w:t>
      </w:r>
    </w:p>
    <w:p w14:paraId="7BC02EFD" w14:textId="77777777" w:rsidR="00EE7331" w:rsidRPr="00A364F8" w:rsidRDefault="00EE7331" w:rsidP="00EE7331">
      <w:pPr>
        <w:widowControl w:val="0"/>
        <w:tabs>
          <w:tab w:val="left" w:pos="1420"/>
        </w:tabs>
        <w:autoSpaceDE w:val="0"/>
        <w:autoSpaceDN w:val="0"/>
        <w:adjustRightInd w:val="0"/>
        <w:rPr>
          <w:rFonts w:ascii="Times New Roman" w:eastAsia="Times New Roman" w:hAnsi="Times New Roman" w:cs="Times New Roman"/>
        </w:rPr>
      </w:pPr>
    </w:p>
    <w:p w14:paraId="745C9308" w14:textId="44E4ADCF" w:rsidR="00F40991" w:rsidRPr="00A364F8" w:rsidRDefault="009D5777" w:rsidP="00F40991">
      <w:pPr>
        <w:widowControl w:val="0"/>
        <w:autoSpaceDE w:val="0"/>
        <w:autoSpaceDN w:val="0"/>
        <w:adjustRightInd w:val="0"/>
        <w:rPr>
          <w:rFonts w:ascii="Times New Roman" w:eastAsia="Times New Roman" w:hAnsi="Times New Roman" w:cs="Times New Roman"/>
        </w:rPr>
      </w:pPr>
      <w:r w:rsidRPr="00A364F8">
        <w:rPr>
          <w:rFonts w:ascii="Times New Roman" w:eastAsia="Times New Roman" w:hAnsi="Times New Roman" w:cs="Times New Roman"/>
          <w:u w:val="single"/>
        </w:rPr>
        <w:t>Date/Time</w:t>
      </w:r>
      <w:r w:rsidRPr="00A364F8">
        <w:rPr>
          <w:rFonts w:ascii="Times New Roman" w:eastAsia="Times New Roman" w:hAnsi="Times New Roman" w:cs="Times New Roman"/>
        </w:rPr>
        <w:t>:</w:t>
      </w:r>
      <w:r w:rsidR="006837BD" w:rsidRPr="00A364F8">
        <w:rPr>
          <w:rFonts w:ascii="Times New Roman" w:eastAsia="Times New Roman" w:hAnsi="Times New Roman" w:cs="Times New Roman"/>
        </w:rPr>
        <w:tab/>
      </w:r>
      <w:r w:rsidR="00594DD4">
        <w:rPr>
          <w:rFonts w:ascii="Times New Roman" w:eastAsia="Times New Roman" w:hAnsi="Times New Roman" w:cs="Times New Roman"/>
        </w:rPr>
        <w:t>Wednes</w:t>
      </w:r>
      <w:r w:rsidR="00070B29" w:rsidRPr="00A364F8">
        <w:rPr>
          <w:rFonts w:ascii="Times New Roman" w:eastAsia="Times New Roman" w:hAnsi="Times New Roman" w:cs="Times New Roman"/>
        </w:rPr>
        <w:t>day</w:t>
      </w:r>
      <w:r w:rsidR="00861AAA" w:rsidRPr="00A364F8">
        <w:rPr>
          <w:rFonts w:ascii="Times New Roman" w:eastAsia="Times New Roman" w:hAnsi="Times New Roman" w:cs="Times New Roman"/>
        </w:rPr>
        <w:t xml:space="preserve">, </w:t>
      </w:r>
      <w:r w:rsidR="00594DD4">
        <w:rPr>
          <w:rFonts w:ascii="Times New Roman" w:eastAsia="Times New Roman" w:hAnsi="Times New Roman" w:cs="Times New Roman"/>
        </w:rPr>
        <w:t>January 10, 2018</w:t>
      </w:r>
      <w:r w:rsidR="00861AAA" w:rsidRPr="00A364F8">
        <w:rPr>
          <w:rFonts w:ascii="Times New Roman" w:eastAsia="Times New Roman" w:hAnsi="Times New Roman" w:cs="Times New Roman"/>
        </w:rPr>
        <w:t xml:space="preserve">    </w:t>
      </w:r>
      <w:r w:rsidR="008A0BB7" w:rsidRPr="00A364F8">
        <w:rPr>
          <w:rFonts w:ascii="Times New Roman" w:eastAsia="Times New Roman" w:hAnsi="Times New Roman" w:cs="Times New Roman"/>
        </w:rPr>
        <w:t>1:00</w:t>
      </w:r>
      <w:r w:rsidR="00594DD4">
        <w:rPr>
          <w:rFonts w:ascii="Times New Roman" w:eastAsia="Times New Roman" w:hAnsi="Times New Roman" w:cs="Times New Roman"/>
        </w:rPr>
        <w:t>-1:45</w:t>
      </w:r>
      <w:r w:rsidR="008A0BB7" w:rsidRPr="00A364F8">
        <w:rPr>
          <w:rFonts w:ascii="Times New Roman" w:eastAsia="Times New Roman" w:hAnsi="Times New Roman" w:cs="Times New Roman"/>
        </w:rPr>
        <w:t xml:space="preserve"> –</w:t>
      </w:r>
      <w:r w:rsidR="00187AD5" w:rsidRPr="00A364F8">
        <w:rPr>
          <w:rFonts w:ascii="Times New Roman" w:eastAsia="Times New Roman" w:hAnsi="Times New Roman" w:cs="Times New Roman"/>
        </w:rPr>
        <w:t xml:space="preserve"> p.m. EDT</w:t>
      </w:r>
    </w:p>
    <w:p w14:paraId="01EA8FEB" w14:textId="77777777" w:rsidR="00F40991" w:rsidRPr="00A364F8" w:rsidRDefault="00F40991" w:rsidP="00C8024E">
      <w:pPr>
        <w:widowControl w:val="0"/>
        <w:autoSpaceDE w:val="0"/>
        <w:autoSpaceDN w:val="0"/>
        <w:adjustRightInd w:val="0"/>
        <w:rPr>
          <w:rFonts w:ascii="Times New Roman" w:eastAsia="Times New Roman" w:hAnsi="Times New Roman" w:cs="Times New Roman"/>
        </w:rPr>
      </w:pPr>
    </w:p>
    <w:p w14:paraId="16614ABF" w14:textId="77777777" w:rsidR="00F10243" w:rsidRPr="00A364F8" w:rsidRDefault="009D5777" w:rsidP="00C8024E">
      <w:pPr>
        <w:widowControl w:val="0"/>
        <w:autoSpaceDE w:val="0"/>
        <w:autoSpaceDN w:val="0"/>
        <w:adjustRightInd w:val="0"/>
        <w:rPr>
          <w:rFonts w:ascii="Times New Roman" w:eastAsia="Times New Roman" w:hAnsi="Times New Roman" w:cs="Times New Roman"/>
        </w:rPr>
      </w:pPr>
      <w:r w:rsidRPr="00A364F8">
        <w:rPr>
          <w:rFonts w:ascii="Times New Roman" w:eastAsia="Times New Roman" w:hAnsi="Times New Roman" w:cs="Times New Roman"/>
          <w:u w:val="single"/>
        </w:rPr>
        <w:t>Location</w:t>
      </w:r>
      <w:r w:rsidRPr="00A364F8">
        <w:rPr>
          <w:rFonts w:ascii="Times New Roman" w:eastAsia="Times New Roman" w:hAnsi="Times New Roman" w:cs="Times New Roman"/>
        </w:rPr>
        <w:t>:</w:t>
      </w:r>
      <w:r w:rsidR="004155C9" w:rsidRPr="00A364F8">
        <w:rPr>
          <w:rFonts w:ascii="Times New Roman" w:eastAsia="Times New Roman" w:hAnsi="Times New Roman" w:cs="Times New Roman"/>
        </w:rPr>
        <w:tab/>
        <w:t>Conference call</w:t>
      </w:r>
    </w:p>
    <w:p w14:paraId="2D7D46EC" w14:textId="77777777" w:rsidR="00F10243" w:rsidRPr="00A364F8" w:rsidRDefault="00F10243" w:rsidP="00C8024E">
      <w:pPr>
        <w:widowControl w:val="0"/>
        <w:autoSpaceDE w:val="0"/>
        <w:autoSpaceDN w:val="0"/>
        <w:adjustRightInd w:val="0"/>
        <w:rPr>
          <w:rFonts w:ascii="Times New Roman" w:eastAsia="Times New Roman" w:hAnsi="Times New Roman" w:cs="Times New Roman"/>
        </w:rPr>
      </w:pPr>
    </w:p>
    <w:p w14:paraId="3A1694CA" w14:textId="77777777" w:rsidR="00F10243" w:rsidRPr="00A364F8" w:rsidRDefault="009D5777" w:rsidP="00C8024E">
      <w:pPr>
        <w:widowControl w:val="0"/>
        <w:autoSpaceDE w:val="0"/>
        <w:autoSpaceDN w:val="0"/>
        <w:adjustRightInd w:val="0"/>
        <w:rPr>
          <w:rFonts w:ascii="Times New Roman" w:eastAsia="Times New Roman" w:hAnsi="Times New Roman" w:cs="Times New Roman"/>
        </w:rPr>
      </w:pPr>
      <w:r w:rsidRPr="00A364F8">
        <w:rPr>
          <w:rFonts w:ascii="Times New Roman" w:eastAsia="Times New Roman" w:hAnsi="Times New Roman" w:cs="Times New Roman"/>
          <w:u w:val="single"/>
        </w:rPr>
        <w:t>Committee Members &amp; Observers Present</w:t>
      </w:r>
      <w:r w:rsidRPr="00A364F8">
        <w:rPr>
          <w:rFonts w:ascii="Times New Roman" w:eastAsia="Times New Roman" w:hAnsi="Times New Roman" w:cs="Times New Roman"/>
        </w:rPr>
        <w:t>:</w:t>
      </w:r>
    </w:p>
    <w:p w14:paraId="0F56E70C" w14:textId="77777777" w:rsidR="00FA59F2" w:rsidRPr="00A364F8" w:rsidRDefault="00FA59F2" w:rsidP="00C8024E">
      <w:pPr>
        <w:widowControl w:val="0"/>
        <w:autoSpaceDE w:val="0"/>
        <w:autoSpaceDN w:val="0"/>
        <w:adjustRightInd w:val="0"/>
        <w:rPr>
          <w:rFonts w:ascii="Times New Roman" w:eastAsia="Times New Roman" w:hAnsi="Times New Roman" w:cs="Times New Roman"/>
        </w:rPr>
      </w:pPr>
    </w:p>
    <w:p w14:paraId="13EA6CC9" w14:textId="77777777" w:rsidR="008F4D48" w:rsidRDefault="00B42E8F" w:rsidP="00C8024E">
      <w:pPr>
        <w:widowControl w:val="0"/>
        <w:autoSpaceDE w:val="0"/>
        <w:autoSpaceDN w:val="0"/>
        <w:adjustRightInd w:val="0"/>
        <w:rPr>
          <w:rFonts w:ascii="Times New Roman" w:eastAsia="Times New Roman" w:hAnsi="Times New Roman" w:cs="Times New Roman"/>
        </w:rPr>
      </w:pPr>
      <w:r w:rsidRPr="00A364F8">
        <w:rPr>
          <w:rFonts w:ascii="Times New Roman" w:eastAsia="Times New Roman" w:hAnsi="Times New Roman" w:cs="Times New Roman"/>
        </w:rPr>
        <w:t xml:space="preserve">Chair: </w:t>
      </w:r>
      <w:r w:rsidR="008F4D48" w:rsidRPr="00A364F8">
        <w:rPr>
          <w:rFonts w:ascii="Times New Roman" w:eastAsia="Times New Roman" w:hAnsi="Times New Roman" w:cs="Times New Roman"/>
        </w:rPr>
        <w:t>Jayne Stancavage (Intel</w:t>
      </w:r>
      <w:r w:rsidR="00E1682F" w:rsidRPr="00A364F8">
        <w:rPr>
          <w:rFonts w:ascii="Times New Roman" w:eastAsia="Times New Roman" w:hAnsi="Times New Roman" w:cs="Times New Roman"/>
        </w:rPr>
        <w:t xml:space="preserve"> Corporation</w:t>
      </w:r>
      <w:r w:rsidR="008F4D48" w:rsidRPr="00A364F8">
        <w:rPr>
          <w:rFonts w:ascii="Times New Roman" w:eastAsia="Times New Roman" w:hAnsi="Times New Roman" w:cs="Times New Roman"/>
        </w:rPr>
        <w:t>)</w:t>
      </w:r>
    </w:p>
    <w:p w14:paraId="24D62781" w14:textId="340BE815" w:rsidR="00E13CEF" w:rsidRPr="00A364F8" w:rsidRDefault="00E13CEF" w:rsidP="00C8024E">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rPr>
        <w:t>Vice-Chair: Tricia Paoletta</w:t>
      </w:r>
      <w:r w:rsidR="00594DD4">
        <w:rPr>
          <w:rFonts w:ascii="Times New Roman" w:eastAsia="Times New Roman" w:hAnsi="Times New Roman" w:cs="Times New Roman"/>
        </w:rPr>
        <w:t xml:space="preserve"> (</w:t>
      </w:r>
      <w:r w:rsidR="00594DD4" w:rsidRPr="00594DD4">
        <w:rPr>
          <w:rFonts w:ascii="Times New Roman" w:eastAsia="Times New Roman" w:hAnsi="Times New Roman" w:cs="Times New Roman"/>
        </w:rPr>
        <w:t xml:space="preserve">Harris, Wiltshire &amp; </w:t>
      </w:r>
      <w:proofErr w:type="spellStart"/>
      <w:r w:rsidR="00594DD4" w:rsidRPr="00594DD4">
        <w:rPr>
          <w:rFonts w:ascii="Times New Roman" w:eastAsia="Times New Roman" w:hAnsi="Times New Roman" w:cs="Times New Roman"/>
        </w:rPr>
        <w:t>Grannis</w:t>
      </w:r>
      <w:proofErr w:type="spellEnd"/>
      <w:r w:rsidR="00594DD4" w:rsidRPr="00594DD4">
        <w:rPr>
          <w:rFonts w:ascii="Times New Roman" w:eastAsia="Times New Roman" w:hAnsi="Times New Roman" w:cs="Times New Roman"/>
        </w:rPr>
        <w:t xml:space="preserve"> LLP</w:t>
      </w:r>
      <w:r w:rsidR="00594DD4">
        <w:rPr>
          <w:rFonts w:ascii="Times New Roman" w:eastAsia="Times New Roman" w:hAnsi="Times New Roman" w:cs="Times New Roman"/>
        </w:rPr>
        <w:t>)</w:t>
      </w:r>
    </w:p>
    <w:p w14:paraId="495AA70D" w14:textId="10763CD9" w:rsidR="00FA59F2" w:rsidRPr="00A364F8" w:rsidRDefault="00FA59F2" w:rsidP="00C8024E">
      <w:pPr>
        <w:widowControl w:val="0"/>
        <w:autoSpaceDE w:val="0"/>
        <w:autoSpaceDN w:val="0"/>
        <w:adjustRightInd w:val="0"/>
        <w:rPr>
          <w:rFonts w:ascii="Times New Roman" w:eastAsia="Times New Roman" w:hAnsi="Times New Roman" w:cs="Times New Roman"/>
        </w:rPr>
      </w:pPr>
      <w:r w:rsidRPr="00A364F8">
        <w:rPr>
          <w:rFonts w:ascii="Times New Roman" w:eastAsia="Times New Roman" w:hAnsi="Times New Roman" w:cs="Times New Roman"/>
        </w:rPr>
        <w:t xml:space="preserve">For additional members and observers present, see attached Appendix A. </w:t>
      </w:r>
    </w:p>
    <w:p w14:paraId="23BA8AF7" w14:textId="06F18135" w:rsidR="00A70877" w:rsidRPr="00A364F8" w:rsidRDefault="00A70877" w:rsidP="00C8024E">
      <w:pPr>
        <w:widowControl w:val="0"/>
        <w:autoSpaceDE w:val="0"/>
        <w:autoSpaceDN w:val="0"/>
        <w:adjustRightInd w:val="0"/>
        <w:rPr>
          <w:rFonts w:ascii="Times New Roman" w:eastAsia="Times New Roman" w:hAnsi="Times New Roman" w:cs="Times New Roman"/>
          <w:b/>
          <w:color w:val="FF0000"/>
        </w:rPr>
      </w:pPr>
    </w:p>
    <w:p w14:paraId="2E799F07" w14:textId="77777777" w:rsidR="00EF570F" w:rsidRPr="00A364F8" w:rsidRDefault="00EF570F" w:rsidP="00EF570F">
      <w:pPr>
        <w:widowControl w:val="0"/>
        <w:autoSpaceDE w:val="0"/>
        <w:autoSpaceDN w:val="0"/>
        <w:adjustRightInd w:val="0"/>
        <w:rPr>
          <w:rFonts w:ascii="Times New Roman" w:eastAsia="Times New Roman" w:hAnsi="Times New Roman" w:cs="Times New Roman"/>
        </w:rPr>
      </w:pPr>
      <w:r w:rsidRPr="00A364F8">
        <w:rPr>
          <w:rFonts w:ascii="Times New Roman" w:eastAsia="Times New Roman" w:hAnsi="Times New Roman" w:cs="Times New Roman"/>
          <w:u w:val="single"/>
        </w:rPr>
        <w:t>FCC Employees Present</w:t>
      </w:r>
      <w:r w:rsidRPr="00A364F8">
        <w:rPr>
          <w:rFonts w:ascii="Times New Roman" w:eastAsia="Times New Roman" w:hAnsi="Times New Roman" w:cs="Times New Roman"/>
        </w:rPr>
        <w:t>:</w:t>
      </w:r>
    </w:p>
    <w:p w14:paraId="0AD68A37" w14:textId="77777777" w:rsidR="00EF570F" w:rsidRPr="00A364F8" w:rsidRDefault="00EF570F" w:rsidP="00EF570F">
      <w:pPr>
        <w:widowControl w:val="0"/>
        <w:autoSpaceDE w:val="0"/>
        <w:autoSpaceDN w:val="0"/>
        <w:adjustRightInd w:val="0"/>
        <w:rPr>
          <w:rFonts w:ascii="Times New Roman" w:eastAsia="Times New Roman" w:hAnsi="Times New Roman" w:cs="Times New Roman"/>
          <w:b/>
          <w:color w:val="FF0000"/>
        </w:rPr>
      </w:pPr>
    </w:p>
    <w:p w14:paraId="7F6C5571" w14:textId="6A7EE782" w:rsidR="000B3BF6" w:rsidRPr="00A364F8" w:rsidRDefault="00EF570F" w:rsidP="00C8024E">
      <w:pPr>
        <w:widowControl w:val="0"/>
        <w:autoSpaceDE w:val="0"/>
        <w:autoSpaceDN w:val="0"/>
        <w:adjustRightInd w:val="0"/>
        <w:rPr>
          <w:rFonts w:ascii="Times New Roman" w:eastAsia="Times New Roman" w:hAnsi="Times New Roman" w:cs="Times New Roman"/>
        </w:rPr>
      </w:pPr>
      <w:r w:rsidRPr="00A364F8">
        <w:rPr>
          <w:rFonts w:ascii="Times New Roman" w:eastAsia="Times New Roman" w:hAnsi="Times New Roman" w:cs="Times New Roman"/>
        </w:rPr>
        <w:t>Michael Mullinix, Designated Federal Official (DFO) for WAC-19</w:t>
      </w:r>
    </w:p>
    <w:p w14:paraId="0C2790AB" w14:textId="77777777" w:rsidR="00FA59F2" w:rsidRPr="00A364F8" w:rsidRDefault="00FA59F2" w:rsidP="00C8024E">
      <w:pPr>
        <w:widowControl w:val="0"/>
        <w:autoSpaceDE w:val="0"/>
        <w:autoSpaceDN w:val="0"/>
        <w:adjustRightInd w:val="0"/>
        <w:rPr>
          <w:rFonts w:ascii="Times New Roman" w:eastAsia="Times New Roman" w:hAnsi="Times New Roman" w:cs="Times New Roman"/>
        </w:rPr>
      </w:pPr>
    </w:p>
    <w:p w14:paraId="64E599A1" w14:textId="77777777" w:rsidR="008F4D48" w:rsidRPr="00A364F8" w:rsidRDefault="009D5777" w:rsidP="00C8024E">
      <w:pPr>
        <w:widowControl w:val="0"/>
        <w:overflowPunct w:val="0"/>
        <w:autoSpaceDE w:val="0"/>
        <w:autoSpaceDN w:val="0"/>
        <w:adjustRightInd w:val="0"/>
        <w:ind w:right="680"/>
        <w:rPr>
          <w:rFonts w:ascii="Times New Roman" w:eastAsia="Times New Roman" w:hAnsi="Times New Roman" w:cs="Times New Roman"/>
        </w:rPr>
      </w:pPr>
      <w:r w:rsidRPr="00A364F8">
        <w:rPr>
          <w:rFonts w:ascii="Times New Roman" w:eastAsia="Times New Roman" w:hAnsi="Times New Roman" w:cs="Times New Roman"/>
          <w:u w:val="single"/>
        </w:rPr>
        <w:t>Meeting Summary</w:t>
      </w:r>
      <w:r w:rsidRPr="00A364F8">
        <w:rPr>
          <w:rFonts w:ascii="Times New Roman" w:eastAsia="Times New Roman" w:hAnsi="Times New Roman" w:cs="Times New Roman"/>
        </w:rPr>
        <w:t xml:space="preserve">: </w:t>
      </w:r>
    </w:p>
    <w:p w14:paraId="5743A774" w14:textId="77777777" w:rsidR="008F4D48" w:rsidRPr="00A364F8" w:rsidRDefault="008F4D48" w:rsidP="00C8024E">
      <w:pPr>
        <w:widowControl w:val="0"/>
        <w:overflowPunct w:val="0"/>
        <w:autoSpaceDE w:val="0"/>
        <w:autoSpaceDN w:val="0"/>
        <w:adjustRightInd w:val="0"/>
        <w:ind w:right="680"/>
        <w:rPr>
          <w:rFonts w:ascii="Times New Roman" w:eastAsia="Times New Roman" w:hAnsi="Times New Roman" w:cs="Times New Roman"/>
        </w:rPr>
      </w:pPr>
    </w:p>
    <w:p w14:paraId="597BF18B" w14:textId="77777777" w:rsidR="008B7B3D" w:rsidRPr="00A364F8" w:rsidRDefault="00F65DB5" w:rsidP="00EA098B">
      <w:pPr>
        <w:pStyle w:val="ListParagraph"/>
        <w:widowControl w:val="0"/>
        <w:numPr>
          <w:ilvl w:val="0"/>
          <w:numId w:val="5"/>
        </w:numPr>
        <w:overflowPunct w:val="0"/>
        <w:autoSpaceDE w:val="0"/>
        <w:autoSpaceDN w:val="0"/>
        <w:adjustRightInd w:val="0"/>
        <w:spacing w:after="0" w:line="240" w:lineRule="auto"/>
        <w:ind w:right="677"/>
        <w:rPr>
          <w:rFonts w:ascii="Times New Roman" w:hAnsi="Times New Roman" w:cs="Times New Roman"/>
          <w:sz w:val="24"/>
          <w:szCs w:val="24"/>
        </w:rPr>
      </w:pPr>
      <w:r w:rsidRPr="00A364F8">
        <w:rPr>
          <w:rFonts w:ascii="Times New Roman" w:hAnsi="Times New Roman" w:cs="Times New Roman"/>
          <w:sz w:val="24"/>
          <w:szCs w:val="24"/>
        </w:rPr>
        <w:t xml:space="preserve">Approval of Agenda: </w:t>
      </w:r>
    </w:p>
    <w:p w14:paraId="02EE4AA0" w14:textId="77777777" w:rsidR="008B7B3D" w:rsidRPr="00A364F8" w:rsidRDefault="008B7B3D" w:rsidP="000A1BD9">
      <w:pPr>
        <w:pStyle w:val="ListParagraph"/>
        <w:widowControl w:val="0"/>
        <w:overflowPunct w:val="0"/>
        <w:autoSpaceDE w:val="0"/>
        <w:autoSpaceDN w:val="0"/>
        <w:adjustRightInd w:val="0"/>
        <w:spacing w:after="0" w:line="240" w:lineRule="auto"/>
        <w:ind w:right="677"/>
        <w:contextualSpacing w:val="0"/>
        <w:rPr>
          <w:rFonts w:ascii="Times New Roman" w:hAnsi="Times New Roman" w:cs="Times New Roman"/>
          <w:sz w:val="24"/>
          <w:szCs w:val="24"/>
        </w:rPr>
      </w:pPr>
    </w:p>
    <w:p w14:paraId="12BF4C5A" w14:textId="2BB3DA6D" w:rsidR="008A0BB7" w:rsidRPr="00A364F8" w:rsidRDefault="005B17E6" w:rsidP="008A0BB7">
      <w:pPr>
        <w:pStyle w:val="ListParagraph"/>
        <w:widowControl w:val="0"/>
        <w:overflowPunct w:val="0"/>
        <w:autoSpaceDE w:val="0"/>
        <w:autoSpaceDN w:val="0"/>
        <w:adjustRightInd w:val="0"/>
        <w:spacing w:after="0" w:line="240" w:lineRule="auto"/>
        <w:ind w:right="677"/>
        <w:contextualSpacing w:val="0"/>
        <w:rPr>
          <w:rFonts w:ascii="Times New Roman" w:hAnsi="Times New Roman" w:cs="Times New Roman"/>
          <w:sz w:val="24"/>
          <w:szCs w:val="24"/>
        </w:rPr>
      </w:pPr>
      <w:r w:rsidRPr="00A364F8">
        <w:rPr>
          <w:rFonts w:ascii="Times New Roman" w:hAnsi="Times New Roman" w:cs="Times New Roman"/>
          <w:sz w:val="24"/>
          <w:szCs w:val="24"/>
        </w:rPr>
        <w:t xml:space="preserve">IWG-2 Chair </w:t>
      </w:r>
      <w:r w:rsidR="009E4F46" w:rsidRPr="00A364F8">
        <w:rPr>
          <w:rFonts w:ascii="Times New Roman" w:eastAsia="Times New Roman" w:hAnsi="Times New Roman" w:cs="Times New Roman"/>
          <w:sz w:val="24"/>
          <w:szCs w:val="24"/>
        </w:rPr>
        <w:t>Jayne</w:t>
      </w:r>
      <w:r w:rsidR="00EC4490" w:rsidRPr="00A364F8">
        <w:rPr>
          <w:rFonts w:ascii="Times New Roman" w:eastAsia="Times New Roman" w:hAnsi="Times New Roman" w:cs="Times New Roman"/>
          <w:sz w:val="24"/>
          <w:szCs w:val="24"/>
        </w:rPr>
        <w:t xml:space="preserve"> </w:t>
      </w:r>
      <w:r w:rsidR="009E4F46" w:rsidRPr="00A364F8">
        <w:rPr>
          <w:rFonts w:ascii="Times New Roman" w:eastAsia="Times New Roman" w:hAnsi="Times New Roman" w:cs="Times New Roman"/>
          <w:sz w:val="24"/>
          <w:szCs w:val="24"/>
        </w:rPr>
        <w:t>Stancavage</w:t>
      </w:r>
      <w:r w:rsidRPr="00A364F8">
        <w:rPr>
          <w:rFonts w:ascii="Times New Roman" w:eastAsia="Times New Roman" w:hAnsi="Times New Roman" w:cs="Times New Roman"/>
          <w:sz w:val="24"/>
          <w:szCs w:val="24"/>
        </w:rPr>
        <w:t xml:space="preserve"> introduced the agenda in</w:t>
      </w:r>
      <w:r w:rsidRPr="00A364F8">
        <w:rPr>
          <w:rFonts w:ascii="Times New Roman" w:hAnsi="Times New Roman" w:cs="Times New Roman"/>
          <w:sz w:val="24"/>
          <w:szCs w:val="24"/>
        </w:rPr>
        <w:t xml:space="preserve"> Document</w:t>
      </w:r>
      <w:r w:rsidR="00F40991" w:rsidRPr="00A364F8">
        <w:rPr>
          <w:rFonts w:ascii="Times New Roman" w:hAnsi="Times New Roman" w:cs="Times New Roman"/>
          <w:b/>
          <w:sz w:val="24"/>
          <w:szCs w:val="24"/>
        </w:rPr>
        <w:t xml:space="preserve"> </w:t>
      </w:r>
      <w:r w:rsidR="008A0BB7" w:rsidRPr="00A364F8">
        <w:rPr>
          <w:rFonts w:ascii="Times New Roman" w:hAnsi="Times New Roman" w:cs="Times New Roman"/>
          <w:b/>
          <w:sz w:val="24"/>
          <w:szCs w:val="24"/>
        </w:rPr>
        <w:t>IWG-2/05</w:t>
      </w:r>
      <w:r w:rsidR="00D06096">
        <w:rPr>
          <w:rFonts w:ascii="Times New Roman" w:hAnsi="Times New Roman" w:cs="Times New Roman"/>
          <w:b/>
          <w:sz w:val="24"/>
          <w:szCs w:val="24"/>
        </w:rPr>
        <w:t>8</w:t>
      </w:r>
      <w:r w:rsidR="008A0BB7" w:rsidRPr="00A364F8">
        <w:rPr>
          <w:rFonts w:ascii="Times New Roman" w:hAnsi="Times New Roman" w:cs="Times New Roman"/>
          <w:b/>
          <w:sz w:val="24"/>
          <w:szCs w:val="24"/>
        </w:rPr>
        <w:t xml:space="preserve"> (</w:t>
      </w:r>
      <w:r w:rsidR="00594DD4">
        <w:rPr>
          <w:rFonts w:ascii="Times New Roman" w:hAnsi="Times New Roman" w:cs="Times New Roman"/>
          <w:b/>
          <w:sz w:val="24"/>
          <w:szCs w:val="24"/>
        </w:rPr>
        <w:t>1</w:t>
      </w:r>
      <w:r w:rsidR="00D06096">
        <w:rPr>
          <w:rFonts w:ascii="Times New Roman" w:hAnsi="Times New Roman" w:cs="Times New Roman"/>
          <w:b/>
          <w:sz w:val="24"/>
          <w:szCs w:val="24"/>
        </w:rPr>
        <w:t>0.01.18</w:t>
      </w:r>
      <w:r w:rsidR="008A0BB7" w:rsidRPr="00A364F8">
        <w:rPr>
          <w:rFonts w:ascii="Times New Roman" w:hAnsi="Times New Roman" w:cs="Times New Roman"/>
          <w:b/>
          <w:sz w:val="24"/>
          <w:szCs w:val="24"/>
        </w:rPr>
        <w:t>)</w:t>
      </w:r>
      <w:r w:rsidR="00EC4490" w:rsidRPr="00A364F8">
        <w:rPr>
          <w:rFonts w:ascii="Times New Roman" w:hAnsi="Times New Roman" w:cs="Times New Roman"/>
          <w:sz w:val="24"/>
          <w:szCs w:val="24"/>
        </w:rPr>
        <w:t>.</w:t>
      </w:r>
      <w:r w:rsidR="00EC4490" w:rsidRPr="00A364F8">
        <w:rPr>
          <w:rFonts w:ascii="Times New Roman" w:hAnsi="Times New Roman" w:cs="Times New Roman"/>
          <w:b/>
          <w:sz w:val="24"/>
          <w:szCs w:val="24"/>
        </w:rPr>
        <w:t xml:space="preserve"> </w:t>
      </w:r>
      <w:r w:rsidR="00EC4490" w:rsidRPr="00A364F8">
        <w:rPr>
          <w:rFonts w:ascii="Times New Roman" w:hAnsi="Times New Roman" w:cs="Times New Roman"/>
          <w:sz w:val="24"/>
          <w:szCs w:val="24"/>
        </w:rPr>
        <w:t>The agenda was approved.</w:t>
      </w:r>
      <w:r w:rsidR="00264190" w:rsidRPr="00A364F8">
        <w:rPr>
          <w:rFonts w:ascii="Times New Roman" w:hAnsi="Times New Roman" w:cs="Times New Roman"/>
          <w:sz w:val="24"/>
          <w:szCs w:val="24"/>
        </w:rPr>
        <w:t xml:space="preserve"> </w:t>
      </w:r>
    </w:p>
    <w:p w14:paraId="13E194A4" w14:textId="77777777" w:rsidR="009E459C" w:rsidRPr="00A364F8" w:rsidRDefault="009E459C" w:rsidP="00EA098B">
      <w:pPr>
        <w:widowControl w:val="0"/>
        <w:overflowPunct w:val="0"/>
        <w:autoSpaceDE w:val="0"/>
        <w:autoSpaceDN w:val="0"/>
        <w:adjustRightInd w:val="0"/>
        <w:ind w:right="677"/>
        <w:rPr>
          <w:rFonts w:ascii="Times New Roman" w:hAnsi="Times New Roman" w:cs="Times New Roman"/>
        </w:rPr>
      </w:pPr>
    </w:p>
    <w:p w14:paraId="50101578" w14:textId="77777777" w:rsidR="008B7B3D" w:rsidRPr="00A364F8" w:rsidRDefault="005B17E6" w:rsidP="00EA098B">
      <w:pPr>
        <w:pStyle w:val="ListParagraph"/>
        <w:widowControl w:val="0"/>
        <w:numPr>
          <w:ilvl w:val="0"/>
          <w:numId w:val="5"/>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A364F8">
        <w:rPr>
          <w:rFonts w:ascii="Times New Roman" w:eastAsia="Times New Roman" w:hAnsi="Times New Roman" w:cs="Times New Roman"/>
          <w:sz w:val="24"/>
          <w:szCs w:val="24"/>
        </w:rPr>
        <w:t xml:space="preserve">FCC Reps, Opening Remarks and Introductions: </w:t>
      </w:r>
    </w:p>
    <w:p w14:paraId="141477C9" w14:textId="77777777" w:rsidR="008B7B3D" w:rsidRPr="00A364F8" w:rsidRDefault="008B7B3D" w:rsidP="00EA098B">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70440FAA" w14:textId="77777777" w:rsidR="008B7B3D" w:rsidRPr="00A364F8" w:rsidRDefault="00B9477B" w:rsidP="00EA098B">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A364F8">
        <w:rPr>
          <w:rFonts w:ascii="Times New Roman" w:eastAsia="Times New Roman" w:hAnsi="Times New Roman" w:cs="Times New Roman"/>
          <w:sz w:val="24"/>
          <w:szCs w:val="24"/>
        </w:rPr>
        <w:t>Michael Mullinix</w:t>
      </w:r>
      <w:r w:rsidR="003574DA" w:rsidRPr="00A364F8">
        <w:rPr>
          <w:rFonts w:ascii="Times New Roman" w:eastAsia="Times New Roman" w:hAnsi="Times New Roman" w:cs="Times New Roman"/>
          <w:sz w:val="24"/>
          <w:szCs w:val="24"/>
        </w:rPr>
        <w:t xml:space="preserve">, </w:t>
      </w:r>
      <w:r w:rsidR="00870601" w:rsidRPr="00A364F8">
        <w:rPr>
          <w:rFonts w:ascii="Times New Roman" w:eastAsia="Times New Roman" w:hAnsi="Times New Roman" w:cs="Times New Roman"/>
          <w:sz w:val="24"/>
          <w:szCs w:val="24"/>
        </w:rPr>
        <w:t>DFO for WAC</w:t>
      </w:r>
      <w:r w:rsidR="005A334E" w:rsidRPr="00A364F8">
        <w:rPr>
          <w:rFonts w:ascii="Times New Roman" w:eastAsia="Times New Roman" w:hAnsi="Times New Roman" w:cs="Times New Roman"/>
          <w:sz w:val="24"/>
          <w:szCs w:val="24"/>
        </w:rPr>
        <w:t>-19</w:t>
      </w:r>
      <w:r w:rsidR="00870601" w:rsidRPr="00A364F8">
        <w:rPr>
          <w:rFonts w:ascii="Times New Roman" w:eastAsia="Times New Roman" w:hAnsi="Times New Roman" w:cs="Times New Roman"/>
          <w:sz w:val="24"/>
          <w:szCs w:val="24"/>
        </w:rPr>
        <w:t xml:space="preserve">, </w:t>
      </w:r>
      <w:r w:rsidR="003574DA" w:rsidRPr="00A364F8">
        <w:rPr>
          <w:rFonts w:ascii="Times New Roman" w:eastAsia="Times New Roman" w:hAnsi="Times New Roman" w:cs="Times New Roman"/>
          <w:sz w:val="24"/>
          <w:szCs w:val="24"/>
        </w:rPr>
        <w:t>confirmed his presence on the call.</w:t>
      </w:r>
    </w:p>
    <w:p w14:paraId="7E19EF0E" w14:textId="77777777" w:rsidR="008B7B3D" w:rsidRPr="00A364F8" w:rsidRDefault="008B7B3D" w:rsidP="00EA098B">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2561ACE9" w14:textId="761F02E1" w:rsidR="008B7B3D" w:rsidRPr="00A364F8" w:rsidRDefault="00FA59F2" w:rsidP="00EA098B">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A364F8">
        <w:rPr>
          <w:rFonts w:ascii="Times New Roman" w:eastAsia="Times New Roman" w:hAnsi="Times New Roman" w:cs="Times New Roman"/>
          <w:sz w:val="24"/>
          <w:szCs w:val="24"/>
        </w:rPr>
        <w:t xml:space="preserve">The Chair </w:t>
      </w:r>
      <w:r w:rsidR="00EF111F" w:rsidRPr="00A364F8">
        <w:rPr>
          <w:rFonts w:ascii="Times New Roman" w:eastAsia="Times New Roman" w:hAnsi="Times New Roman" w:cs="Times New Roman"/>
          <w:sz w:val="24"/>
          <w:szCs w:val="24"/>
        </w:rPr>
        <w:t xml:space="preserve">requested that </w:t>
      </w:r>
      <w:r w:rsidR="00412A50" w:rsidRPr="00A364F8">
        <w:rPr>
          <w:rFonts w:ascii="Times New Roman" w:eastAsia="Times New Roman" w:hAnsi="Times New Roman" w:cs="Times New Roman"/>
          <w:sz w:val="24"/>
          <w:szCs w:val="24"/>
        </w:rPr>
        <w:t xml:space="preserve">members and </w:t>
      </w:r>
      <w:r w:rsidR="003574DA" w:rsidRPr="00A364F8">
        <w:rPr>
          <w:rFonts w:ascii="Times New Roman" w:eastAsia="Times New Roman" w:hAnsi="Times New Roman" w:cs="Times New Roman"/>
          <w:sz w:val="24"/>
          <w:szCs w:val="24"/>
        </w:rPr>
        <w:t>observers</w:t>
      </w:r>
      <w:r w:rsidR="00870601" w:rsidRPr="00A364F8">
        <w:rPr>
          <w:rFonts w:ascii="Times New Roman" w:eastAsia="Times New Roman" w:hAnsi="Times New Roman" w:cs="Times New Roman"/>
          <w:sz w:val="24"/>
          <w:szCs w:val="24"/>
        </w:rPr>
        <w:t xml:space="preserve"> participating in the call </w:t>
      </w:r>
      <w:proofErr w:type="gramStart"/>
      <w:r w:rsidR="003574DA" w:rsidRPr="00A364F8">
        <w:rPr>
          <w:rFonts w:ascii="Times New Roman" w:eastAsia="Times New Roman" w:hAnsi="Times New Roman" w:cs="Times New Roman"/>
          <w:sz w:val="24"/>
          <w:szCs w:val="24"/>
        </w:rPr>
        <w:t>send</w:t>
      </w:r>
      <w:proofErr w:type="gramEnd"/>
      <w:r w:rsidR="00870601" w:rsidRPr="00A364F8">
        <w:rPr>
          <w:rFonts w:ascii="Times New Roman" w:eastAsia="Times New Roman" w:hAnsi="Times New Roman" w:cs="Times New Roman"/>
          <w:sz w:val="24"/>
          <w:szCs w:val="24"/>
        </w:rPr>
        <w:t xml:space="preserve"> her and Vice-chair Tricia Paoletta a</w:t>
      </w:r>
      <w:r w:rsidR="00412A50" w:rsidRPr="00A364F8">
        <w:rPr>
          <w:rFonts w:ascii="Times New Roman" w:eastAsia="Times New Roman" w:hAnsi="Times New Roman" w:cs="Times New Roman"/>
          <w:sz w:val="24"/>
          <w:szCs w:val="24"/>
        </w:rPr>
        <w:t>n email</w:t>
      </w:r>
      <w:r w:rsidR="00870601" w:rsidRPr="00A364F8">
        <w:rPr>
          <w:rFonts w:ascii="Times New Roman" w:eastAsia="Times New Roman" w:hAnsi="Times New Roman" w:cs="Times New Roman"/>
          <w:sz w:val="24"/>
          <w:szCs w:val="24"/>
        </w:rPr>
        <w:t xml:space="preserve"> message</w:t>
      </w:r>
      <w:r w:rsidR="009F082B" w:rsidRPr="00A364F8">
        <w:rPr>
          <w:rFonts w:ascii="Times New Roman" w:eastAsia="Times New Roman" w:hAnsi="Times New Roman" w:cs="Times New Roman"/>
          <w:sz w:val="24"/>
          <w:szCs w:val="24"/>
        </w:rPr>
        <w:t xml:space="preserve"> indicating their presence on the call</w:t>
      </w:r>
      <w:r w:rsidR="00857DB4" w:rsidRPr="00A364F8">
        <w:rPr>
          <w:rFonts w:ascii="Times New Roman" w:eastAsia="Times New Roman" w:hAnsi="Times New Roman" w:cs="Times New Roman"/>
          <w:sz w:val="24"/>
          <w:szCs w:val="24"/>
        </w:rPr>
        <w:t>.</w:t>
      </w:r>
      <w:r w:rsidR="00D06096">
        <w:rPr>
          <w:rFonts w:ascii="Times New Roman" w:eastAsia="Times New Roman" w:hAnsi="Times New Roman" w:cs="Times New Roman"/>
          <w:sz w:val="24"/>
          <w:szCs w:val="24"/>
        </w:rPr>
        <w:t xml:space="preserve"> </w:t>
      </w:r>
    </w:p>
    <w:p w14:paraId="1EE2432A" w14:textId="77777777" w:rsidR="00861AAA" w:rsidRPr="00A364F8" w:rsidRDefault="00861AAA" w:rsidP="00EA098B">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2F331BD8" w14:textId="77777777" w:rsidR="00B42E8F" w:rsidRPr="00A364F8" w:rsidRDefault="00B42E8F" w:rsidP="00B42E8F">
      <w:pPr>
        <w:pStyle w:val="ListParagraph"/>
        <w:widowControl w:val="0"/>
        <w:overflowPunct w:val="0"/>
        <w:autoSpaceDE w:val="0"/>
        <w:autoSpaceDN w:val="0"/>
        <w:adjustRightInd w:val="0"/>
        <w:spacing w:line="240" w:lineRule="auto"/>
        <w:ind w:right="680"/>
        <w:rPr>
          <w:rFonts w:ascii="Times New Roman" w:eastAsia="Times New Roman" w:hAnsi="Times New Roman" w:cs="Times New Roman"/>
          <w:sz w:val="24"/>
          <w:szCs w:val="24"/>
        </w:rPr>
      </w:pPr>
    </w:p>
    <w:p w14:paraId="56C005F5" w14:textId="77777777" w:rsidR="008B7B3D" w:rsidRPr="00A364F8" w:rsidRDefault="00FD154E" w:rsidP="00EA098B">
      <w:pPr>
        <w:pStyle w:val="ListParagraph"/>
        <w:widowControl w:val="0"/>
        <w:numPr>
          <w:ilvl w:val="0"/>
          <w:numId w:val="5"/>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A364F8">
        <w:rPr>
          <w:rFonts w:ascii="Times New Roman" w:hAnsi="Times New Roman" w:cs="Times New Roman"/>
          <w:sz w:val="24"/>
          <w:szCs w:val="24"/>
        </w:rPr>
        <w:t>Approval of minutes from previous IWG-2 meeting:</w:t>
      </w:r>
      <w:r w:rsidR="00264190" w:rsidRPr="00A364F8">
        <w:rPr>
          <w:rFonts w:ascii="Times New Roman" w:hAnsi="Times New Roman" w:cs="Times New Roman"/>
          <w:sz w:val="24"/>
          <w:szCs w:val="24"/>
        </w:rPr>
        <w:t xml:space="preserve"> </w:t>
      </w:r>
    </w:p>
    <w:p w14:paraId="1FB175B4" w14:textId="77777777" w:rsidR="008B7B3D" w:rsidRPr="00A364F8" w:rsidRDefault="008B7B3D" w:rsidP="00EA098B">
      <w:pPr>
        <w:pStyle w:val="ListParagraph"/>
        <w:widowControl w:val="0"/>
        <w:overflowPunct w:val="0"/>
        <w:autoSpaceDE w:val="0"/>
        <w:autoSpaceDN w:val="0"/>
        <w:adjustRightInd w:val="0"/>
        <w:spacing w:after="0" w:line="240" w:lineRule="auto"/>
        <w:ind w:right="677"/>
        <w:rPr>
          <w:rFonts w:ascii="Times New Roman" w:hAnsi="Times New Roman" w:cs="Times New Roman"/>
          <w:sz w:val="24"/>
          <w:szCs w:val="24"/>
        </w:rPr>
      </w:pPr>
    </w:p>
    <w:p w14:paraId="5F6742C9" w14:textId="77777777" w:rsidR="00B05060" w:rsidRPr="00A364F8" w:rsidRDefault="002A4F12" w:rsidP="00B05060">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r>
        <w:rPr>
          <w:rFonts w:ascii="Times New Roman" w:eastAsia="Times New Roman" w:hAnsi="Times New Roman" w:cs="Times New Roman"/>
          <w:sz w:val="24"/>
          <w:szCs w:val="24"/>
        </w:rPr>
        <w:t>The minutes of the six</w:t>
      </w:r>
      <w:r w:rsidR="00D06096">
        <w:rPr>
          <w:rFonts w:ascii="Times New Roman" w:eastAsia="Times New Roman" w:hAnsi="Times New Roman" w:cs="Times New Roman"/>
          <w:sz w:val="24"/>
          <w:szCs w:val="24"/>
        </w:rPr>
        <w:t>t</w:t>
      </w:r>
      <w:r w:rsidR="008A0BB7" w:rsidRPr="002940D2">
        <w:rPr>
          <w:rFonts w:ascii="Times New Roman" w:eastAsia="Times New Roman" w:hAnsi="Times New Roman" w:cs="Times New Roman"/>
          <w:sz w:val="24"/>
          <w:szCs w:val="24"/>
        </w:rPr>
        <w:t>eenth</w:t>
      </w:r>
      <w:r w:rsidR="00FD35CF" w:rsidRPr="002940D2">
        <w:rPr>
          <w:rFonts w:ascii="Times New Roman" w:eastAsia="Times New Roman" w:hAnsi="Times New Roman" w:cs="Times New Roman"/>
          <w:sz w:val="24"/>
          <w:szCs w:val="24"/>
        </w:rPr>
        <w:t xml:space="preserve"> </w:t>
      </w:r>
      <w:r w:rsidR="00C90D18" w:rsidRPr="002940D2">
        <w:rPr>
          <w:rFonts w:ascii="Times New Roman" w:eastAsia="Times New Roman" w:hAnsi="Times New Roman" w:cs="Times New Roman"/>
          <w:sz w:val="24"/>
          <w:szCs w:val="24"/>
        </w:rPr>
        <w:t xml:space="preserve">meeting </w:t>
      </w:r>
      <w:r w:rsidR="00D06096">
        <w:rPr>
          <w:rFonts w:ascii="Times New Roman" w:eastAsia="Times New Roman" w:hAnsi="Times New Roman" w:cs="Times New Roman"/>
          <w:sz w:val="24"/>
          <w:szCs w:val="24"/>
        </w:rPr>
        <w:t xml:space="preserve">(October 2017) </w:t>
      </w:r>
      <w:r w:rsidR="00C90D18" w:rsidRPr="002940D2">
        <w:rPr>
          <w:rFonts w:ascii="Times New Roman" w:eastAsia="Times New Roman" w:hAnsi="Times New Roman" w:cs="Times New Roman"/>
          <w:sz w:val="24"/>
          <w:szCs w:val="24"/>
        </w:rPr>
        <w:t xml:space="preserve">as contained in </w:t>
      </w:r>
      <w:r w:rsidR="00F40991" w:rsidRPr="002940D2">
        <w:rPr>
          <w:rFonts w:ascii="Times New Roman" w:hAnsi="Times New Roman" w:cs="Times New Roman"/>
          <w:b/>
          <w:sz w:val="24"/>
          <w:szCs w:val="24"/>
        </w:rPr>
        <w:t>Document</w:t>
      </w:r>
      <w:r w:rsidR="008A0BB7" w:rsidRPr="002940D2">
        <w:rPr>
          <w:rFonts w:ascii="Times New Roman" w:hAnsi="Times New Roman" w:cs="Times New Roman"/>
          <w:b/>
          <w:sz w:val="24"/>
          <w:szCs w:val="24"/>
        </w:rPr>
        <w:t xml:space="preserve"> IWG-2/05</w:t>
      </w:r>
      <w:r w:rsidR="00D06096">
        <w:rPr>
          <w:rFonts w:ascii="Times New Roman" w:hAnsi="Times New Roman" w:cs="Times New Roman"/>
          <w:b/>
          <w:sz w:val="24"/>
          <w:szCs w:val="24"/>
        </w:rPr>
        <w:t>7</w:t>
      </w:r>
      <w:r w:rsidR="008A0BB7" w:rsidRPr="002940D2">
        <w:rPr>
          <w:rFonts w:ascii="Times New Roman" w:hAnsi="Times New Roman" w:cs="Times New Roman"/>
          <w:b/>
          <w:sz w:val="24"/>
          <w:szCs w:val="24"/>
        </w:rPr>
        <w:t xml:space="preserve"> (</w:t>
      </w:r>
      <w:r w:rsidR="002940D2" w:rsidRPr="002940D2">
        <w:rPr>
          <w:rFonts w:ascii="Times New Roman" w:hAnsi="Times New Roman" w:cs="Times New Roman"/>
          <w:b/>
          <w:sz w:val="24"/>
          <w:szCs w:val="24"/>
        </w:rPr>
        <w:t>1</w:t>
      </w:r>
      <w:r w:rsidR="008A0BB7" w:rsidRPr="002940D2">
        <w:rPr>
          <w:rFonts w:ascii="Times New Roman" w:hAnsi="Times New Roman" w:cs="Times New Roman"/>
          <w:b/>
          <w:sz w:val="24"/>
          <w:szCs w:val="24"/>
        </w:rPr>
        <w:t>0.</w:t>
      </w:r>
      <w:r w:rsidR="00D06096">
        <w:rPr>
          <w:rFonts w:ascii="Times New Roman" w:hAnsi="Times New Roman" w:cs="Times New Roman"/>
          <w:b/>
          <w:sz w:val="24"/>
          <w:szCs w:val="24"/>
        </w:rPr>
        <w:t>01.18</w:t>
      </w:r>
      <w:r w:rsidR="002940D2">
        <w:rPr>
          <w:rFonts w:ascii="Times New Roman" w:hAnsi="Times New Roman" w:cs="Times New Roman"/>
          <w:b/>
          <w:sz w:val="24"/>
          <w:szCs w:val="24"/>
        </w:rPr>
        <w:t>)</w:t>
      </w:r>
      <w:r w:rsidR="008A0BB7" w:rsidRPr="002940D2">
        <w:rPr>
          <w:rFonts w:ascii="Times New Roman" w:hAnsi="Times New Roman" w:cs="Times New Roman"/>
          <w:b/>
          <w:sz w:val="24"/>
          <w:szCs w:val="24"/>
        </w:rPr>
        <w:t xml:space="preserve"> </w:t>
      </w:r>
      <w:r w:rsidR="00C90D18" w:rsidRPr="002940D2">
        <w:rPr>
          <w:rFonts w:ascii="Times New Roman" w:eastAsia="Times New Roman" w:hAnsi="Times New Roman" w:cs="Times New Roman"/>
          <w:sz w:val="24"/>
          <w:szCs w:val="24"/>
        </w:rPr>
        <w:t>were</w:t>
      </w:r>
      <w:r w:rsidR="00D06096">
        <w:rPr>
          <w:rFonts w:ascii="Times New Roman" w:eastAsia="Times New Roman" w:hAnsi="Times New Roman" w:cs="Times New Roman"/>
          <w:sz w:val="24"/>
          <w:szCs w:val="24"/>
        </w:rPr>
        <w:t xml:space="preserve"> provisionally approved, subject to review and notification by participants of the Chair to ensure accurate listing of IWG-2 members and observers.  </w:t>
      </w:r>
      <w:r w:rsidR="00B05060">
        <w:rPr>
          <w:rFonts w:ascii="Times New Roman" w:eastAsia="Times New Roman" w:hAnsi="Times New Roman" w:cs="Times New Roman"/>
          <w:sz w:val="24"/>
          <w:szCs w:val="24"/>
        </w:rPr>
        <w:t>Ms. Paoletta agreed to be the minute taker for the meeting.</w:t>
      </w:r>
    </w:p>
    <w:p w14:paraId="70E22118" w14:textId="77777777" w:rsidR="002940D2" w:rsidRPr="002940D2" w:rsidRDefault="002940D2" w:rsidP="002940D2">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2207C892" w14:textId="3879110D" w:rsidR="00E13DB5" w:rsidRPr="00A364F8" w:rsidRDefault="00E13DB5" w:rsidP="00EA098B">
      <w:pPr>
        <w:widowControl w:val="0"/>
        <w:overflowPunct w:val="0"/>
        <w:autoSpaceDE w:val="0"/>
        <w:autoSpaceDN w:val="0"/>
        <w:adjustRightInd w:val="0"/>
        <w:ind w:right="677"/>
        <w:rPr>
          <w:rFonts w:ascii="Times New Roman" w:hAnsi="Times New Roman" w:cs="Times New Roman"/>
        </w:rPr>
      </w:pPr>
    </w:p>
    <w:p w14:paraId="17C14969" w14:textId="1DF4134F" w:rsidR="00366472" w:rsidRDefault="00366472" w:rsidP="00F000A7">
      <w:pPr>
        <w:pStyle w:val="ListParagraph"/>
        <w:widowControl w:val="0"/>
        <w:numPr>
          <w:ilvl w:val="0"/>
          <w:numId w:val="5"/>
        </w:numPr>
        <w:overflowPunct w:val="0"/>
        <w:autoSpaceDE w:val="0"/>
        <w:autoSpaceDN w:val="0"/>
        <w:adjustRightInd w:val="0"/>
        <w:spacing w:line="240" w:lineRule="auto"/>
        <w:ind w:right="680"/>
        <w:rPr>
          <w:rFonts w:ascii="Times New Roman" w:hAnsi="Times New Roman" w:cs="Times New Roman"/>
          <w:sz w:val="24"/>
          <w:szCs w:val="24"/>
        </w:rPr>
      </w:pPr>
      <w:r>
        <w:rPr>
          <w:rFonts w:ascii="Times New Roman" w:hAnsi="Times New Roman" w:cs="Times New Roman"/>
          <w:sz w:val="24"/>
          <w:szCs w:val="24"/>
        </w:rPr>
        <w:t>Comments from the DFO:</w:t>
      </w:r>
    </w:p>
    <w:p w14:paraId="37959059" w14:textId="7FCF6737" w:rsidR="00366472" w:rsidRDefault="00366472" w:rsidP="00366472">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52B7B4B9" w14:textId="6C9CEDE7" w:rsidR="00366472" w:rsidRDefault="00366472" w:rsidP="00366472">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32C53619" w14:textId="23ED2C0B" w:rsidR="00366472" w:rsidRDefault="00D83CE4" w:rsidP="00366472">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r>
        <w:rPr>
          <w:rFonts w:ascii="Times New Roman" w:hAnsi="Times New Roman" w:cs="Times New Roman"/>
          <w:sz w:val="24"/>
          <w:szCs w:val="24"/>
        </w:rPr>
        <w:t xml:space="preserve">Mr. Mullinix noted that the WAC Charter, which applies for a period of two years, is being drafted for the new two-year period leading up to WRC-19 for FCC Chairman </w:t>
      </w:r>
      <w:proofErr w:type="spellStart"/>
      <w:r>
        <w:rPr>
          <w:rFonts w:ascii="Times New Roman" w:hAnsi="Times New Roman" w:cs="Times New Roman"/>
          <w:sz w:val="24"/>
          <w:szCs w:val="24"/>
        </w:rPr>
        <w:t>Pai’s</w:t>
      </w:r>
      <w:proofErr w:type="spellEnd"/>
      <w:r>
        <w:rPr>
          <w:rFonts w:ascii="Times New Roman" w:hAnsi="Times New Roman" w:cs="Times New Roman"/>
          <w:sz w:val="24"/>
          <w:szCs w:val="24"/>
        </w:rPr>
        <w:t xml:space="preserve"> approval.  Certain changes in the FACA rules applicable to advisory councils across the government will require revisions to the new Charter. </w:t>
      </w:r>
      <w:r w:rsidR="00C92B50">
        <w:rPr>
          <w:rFonts w:ascii="Times New Roman" w:hAnsi="Times New Roman" w:cs="Times New Roman"/>
          <w:sz w:val="24"/>
          <w:szCs w:val="24"/>
        </w:rPr>
        <w:t>The FCC will be issuing further guidance on membership in the near future</w:t>
      </w:r>
      <w:r>
        <w:rPr>
          <w:rFonts w:ascii="Times New Roman" w:hAnsi="Times New Roman" w:cs="Times New Roman"/>
          <w:sz w:val="24"/>
          <w:szCs w:val="24"/>
        </w:rPr>
        <w:t xml:space="preserve">.  </w:t>
      </w:r>
    </w:p>
    <w:p w14:paraId="0FD875E9" w14:textId="7E3026C2" w:rsidR="00D83CE4" w:rsidRDefault="00D83CE4" w:rsidP="00366472">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184BECBF" w14:textId="6EB26C7F" w:rsidR="00D83CE4" w:rsidRDefault="00D83CE4" w:rsidP="00366472">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r>
        <w:rPr>
          <w:rFonts w:ascii="Times New Roman" w:hAnsi="Times New Roman" w:cs="Times New Roman"/>
          <w:sz w:val="24"/>
          <w:szCs w:val="24"/>
        </w:rPr>
        <w:t xml:space="preserve">Mr. Mullinix informed IWG-2 that the next WAC is provisionally scheduled for April 23, 2018, prior to the July PCC.II.  </w:t>
      </w:r>
      <w:r w:rsidR="00C92B50">
        <w:rPr>
          <w:rFonts w:ascii="Times New Roman" w:hAnsi="Times New Roman" w:cs="Times New Roman"/>
          <w:sz w:val="24"/>
          <w:szCs w:val="24"/>
        </w:rPr>
        <w:t>Assuming the re-charter of the Committee, t</w:t>
      </w:r>
      <w:r>
        <w:rPr>
          <w:rFonts w:ascii="Times New Roman" w:hAnsi="Times New Roman" w:cs="Times New Roman"/>
          <w:sz w:val="24"/>
          <w:szCs w:val="24"/>
        </w:rPr>
        <w:t xml:space="preserve">here will be another WAC in the Fall, in advance of the November PCC.II meeting, which will be the PCC.II Limit Meeting. </w:t>
      </w:r>
      <w:r w:rsidR="00725E52">
        <w:rPr>
          <w:rFonts w:ascii="Times New Roman" w:hAnsi="Times New Roman" w:cs="Times New Roman"/>
          <w:sz w:val="24"/>
          <w:szCs w:val="24"/>
        </w:rPr>
        <w:t xml:space="preserve">There will be another WAC meeting in </w:t>
      </w:r>
      <w:proofErr w:type="gramStart"/>
      <w:r w:rsidR="00725E52">
        <w:rPr>
          <w:rFonts w:ascii="Times New Roman" w:hAnsi="Times New Roman" w:cs="Times New Roman"/>
          <w:sz w:val="24"/>
          <w:szCs w:val="24"/>
        </w:rPr>
        <w:t>Spring</w:t>
      </w:r>
      <w:proofErr w:type="gramEnd"/>
      <w:r w:rsidR="00725E52">
        <w:rPr>
          <w:rFonts w:ascii="Times New Roman" w:hAnsi="Times New Roman" w:cs="Times New Roman"/>
          <w:sz w:val="24"/>
          <w:szCs w:val="24"/>
        </w:rPr>
        <w:t xml:space="preserve"> 2019, prior to the Final Meeting of PCC.II</w:t>
      </w:r>
      <w:r w:rsidR="00B05060">
        <w:rPr>
          <w:rFonts w:ascii="Times New Roman" w:hAnsi="Times New Roman" w:cs="Times New Roman"/>
          <w:sz w:val="24"/>
          <w:szCs w:val="24"/>
        </w:rPr>
        <w:t xml:space="preserve"> </w:t>
      </w:r>
      <w:r w:rsidR="00725E52">
        <w:rPr>
          <w:rFonts w:ascii="Times New Roman" w:hAnsi="Times New Roman" w:cs="Times New Roman"/>
          <w:sz w:val="24"/>
          <w:szCs w:val="24"/>
        </w:rPr>
        <w:t>in advance of WRC-19.</w:t>
      </w:r>
    </w:p>
    <w:p w14:paraId="04B64316" w14:textId="77777777" w:rsidR="00D83CE4" w:rsidRDefault="00D83CE4" w:rsidP="00366472">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0E1E77E1" w14:textId="4635C487" w:rsidR="00F000A7" w:rsidRPr="00A364F8" w:rsidRDefault="00F07C51" w:rsidP="00F000A7">
      <w:pPr>
        <w:pStyle w:val="ListParagraph"/>
        <w:widowControl w:val="0"/>
        <w:numPr>
          <w:ilvl w:val="0"/>
          <w:numId w:val="5"/>
        </w:numPr>
        <w:overflowPunct w:val="0"/>
        <w:autoSpaceDE w:val="0"/>
        <w:autoSpaceDN w:val="0"/>
        <w:adjustRightInd w:val="0"/>
        <w:spacing w:line="240" w:lineRule="auto"/>
        <w:ind w:right="680"/>
        <w:rPr>
          <w:rFonts w:ascii="Times New Roman" w:hAnsi="Times New Roman" w:cs="Times New Roman"/>
          <w:sz w:val="24"/>
          <w:szCs w:val="24"/>
        </w:rPr>
      </w:pPr>
      <w:r w:rsidRPr="00A364F8">
        <w:rPr>
          <w:rFonts w:ascii="Times New Roman" w:hAnsi="Times New Roman" w:cs="Times New Roman"/>
          <w:sz w:val="24"/>
          <w:szCs w:val="24"/>
        </w:rPr>
        <w:t xml:space="preserve">Discussion of Draft IWG-2 Preliminary </w:t>
      </w:r>
      <w:r w:rsidR="00652C08">
        <w:rPr>
          <w:rFonts w:ascii="Times New Roman" w:hAnsi="Times New Roman" w:cs="Times New Roman"/>
          <w:sz w:val="24"/>
          <w:szCs w:val="24"/>
        </w:rPr>
        <w:t>Proposal</w:t>
      </w:r>
      <w:r w:rsidR="00B42E8F" w:rsidRPr="00A364F8">
        <w:rPr>
          <w:rFonts w:ascii="Times New Roman" w:hAnsi="Times New Roman" w:cs="Times New Roman"/>
          <w:sz w:val="24"/>
          <w:szCs w:val="24"/>
        </w:rPr>
        <w:t>:</w:t>
      </w:r>
    </w:p>
    <w:p w14:paraId="59541EA9" w14:textId="77777777" w:rsidR="00EA098B" w:rsidRPr="00A364F8" w:rsidRDefault="00EA098B" w:rsidP="00EA098B">
      <w:pPr>
        <w:pStyle w:val="ListParagraph"/>
        <w:widowControl w:val="0"/>
        <w:overflowPunct w:val="0"/>
        <w:autoSpaceDE w:val="0"/>
        <w:autoSpaceDN w:val="0"/>
        <w:adjustRightInd w:val="0"/>
        <w:spacing w:line="240" w:lineRule="auto"/>
        <w:ind w:right="680"/>
        <w:rPr>
          <w:rFonts w:ascii="Times New Roman" w:hAnsi="Times New Roman" w:cs="Times New Roman"/>
          <w:sz w:val="24"/>
          <w:szCs w:val="24"/>
        </w:rPr>
      </w:pPr>
    </w:p>
    <w:p w14:paraId="056E2536" w14:textId="5F13A092" w:rsidR="00F40991" w:rsidRDefault="002940D2" w:rsidP="00A90042">
      <w:pPr>
        <w:pStyle w:val="ListParagraph"/>
        <w:widowControl w:val="0"/>
        <w:numPr>
          <w:ilvl w:val="0"/>
          <w:numId w:val="12"/>
        </w:numPr>
        <w:tabs>
          <w:tab w:val="left" w:pos="-1440"/>
          <w:tab w:val="left" w:pos="-720"/>
          <w:tab w:val="left" w:pos="-360"/>
          <w:tab w:val="left" w:pos="0"/>
        </w:tabs>
        <w:suppressAutoHyphens/>
        <w:overflowPunct w:val="0"/>
        <w:autoSpaceDE w:val="0"/>
        <w:autoSpaceDN w:val="0"/>
        <w:adjustRightInd w:val="0"/>
        <w:spacing w:after="0" w:line="240" w:lineRule="auto"/>
        <w:ind w:right="680"/>
        <w:contextualSpacing w:val="0"/>
        <w:rPr>
          <w:rFonts w:ascii="Times New Roman" w:hAnsi="Times New Roman" w:cs="Times New Roman"/>
          <w:sz w:val="24"/>
          <w:szCs w:val="24"/>
        </w:rPr>
      </w:pPr>
      <w:r w:rsidRPr="00725E52">
        <w:rPr>
          <w:rFonts w:ascii="Times New Roman" w:hAnsi="Times New Roman" w:cs="Times New Roman"/>
          <w:sz w:val="24"/>
          <w:szCs w:val="24"/>
        </w:rPr>
        <w:t xml:space="preserve">Agenda Item 1.15   </w:t>
      </w:r>
      <w:r w:rsidR="00A727CF" w:rsidRPr="00725E52">
        <w:rPr>
          <w:rFonts w:ascii="Times New Roman" w:hAnsi="Times New Roman" w:cs="Times New Roman"/>
          <w:sz w:val="24"/>
          <w:szCs w:val="24"/>
        </w:rPr>
        <w:t xml:space="preserve">275-450 GHz </w:t>
      </w:r>
      <w:r w:rsidR="003E5158" w:rsidRPr="00725E52">
        <w:rPr>
          <w:rFonts w:ascii="Times New Roman" w:hAnsi="Times New Roman" w:cs="Times New Roman"/>
          <w:sz w:val="24"/>
          <w:szCs w:val="24"/>
        </w:rPr>
        <w:t>–</w:t>
      </w:r>
      <w:r w:rsidR="00A727CF" w:rsidRPr="00725E52">
        <w:rPr>
          <w:rFonts w:ascii="Times New Roman" w:hAnsi="Times New Roman" w:cs="Times New Roman"/>
          <w:sz w:val="24"/>
          <w:szCs w:val="24"/>
        </w:rPr>
        <w:t xml:space="preserve"> </w:t>
      </w:r>
      <w:r w:rsidR="006A653C" w:rsidRPr="00725E52">
        <w:rPr>
          <w:rFonts w:ascii="Times New Roman" w:hAnsi="Times New Roman" w:cs="Times New Roman"/>
          <w:sz w:val="24"/>
          <w:szCs w:val="24"/>
        </w:rPr>
        <w:t>Document</w:t>
      </w:r>
      <w:r w:rsidR="003E5158" w:rsidRPr="00725E52">
        <w:rPr>
          <w:rFonts w:ascii="Times New Roman" w:hAnsi="Times New Roman" w:cs="Times New Roman"/>
          <w:b/>
          <w:sz w:val="24"/>
          <w:szCs w:val="24"/>
        </w:rPr>
        <w:t xml:space="preserve"> IWG-2/048</w:t>
      </w:r>
      <w:r w:rsidR="00B93D17">
        <w:rPr>
          <w:rFonts w:ascii="Times New Roman" w:hAnsi="Times New Roman" w:cs="Times New Roman"/>
          <w:b/>
          <w:sz w:val="24"/>
          <w:szCs w:val="24"/>
        </w:rPr>
        <w:t>r1 (04.10</w:t>
      </w:r>
      <w:r w:rsidR="003E5158" w:rsidRPr="00725E52">
        <w:rPr>
          <w:rFonts w:ascii="Times New Roman" w:hAnsi="Times New Roman" w:cs="Times New Roman"/>
          <w:b/>
          <w:sz w:val="24"/>
          <w:szCs w:val="24"/>
        </w:rPr>
        <w:t xml:space="preserve">.17) </w:t>
      </w:r>
      <w:r w:rsidR="009336D7" w:rsidRPr="00725E52">
        <w:rPr>
          <w:rFonts w:ascii="Times New Roman" w:hAnsi="Times New Roman" w:cs="Times New Roman"/>
          <w:sz w:val="24"/>
          <w:szCs w:val="24"/>
        </w:rPr>
        <w:t>–</w:t>
      </w:r>
      <w:r w:rsidR="00725E52" w:rsidRPr="00725E52">
        <w:rPr>
          <w:rFonts w:ascii="Times New Roman" w:hAnsi="Times New Roman" w:cs="Times New Roman"/>
          <w:sz w:val="24"/>
          <w:szCs w:val="24"/>
        </w:rPr>
        <w:t xml:space="preserve">The </w:t>
      </w:r>
      <w:r w:rsidRPr="00725E52">
        <w:rPr>
          <w:rFonts w:ascii="Times New Roman" w:hAnsi="Times New Roman" w:cs="Times New Roman"/>
          <w:sz w:val="24"/>
          <w:szCs w:val="24"/>
        </w:rPr>
        <w:t xml:space="preserve">document author, </w:t>
      </w:r>
      <w:r w:rsidR="008A0BB7" w:rsidRPr="00725E52">
        <w:rPr>
          <w:rFonts w:ascii="Times New Roman" w:hAnsi="Times New Roman" w:cs="Times New Roman"/>
          <w:sz w:val="24"/>
          <w:szCs w:val="24"/>
        </w:rPr>
        <w:t>Mike Marcus (IEEE-SA)</w:t>
      </w:r>
      <w:r w:rsidRPr="00725E52">
        <w:rPr>
          <w:rFonts w:ascii="Times New Roman" w:hAnsi="Times New Roman" w:cs="Times New Roman"/>
          <w:sz w:val="24"/>
          <w:szCs w:val="24"/>
        </w:rPr>
        <w:t>,</w:t>
      </w:r>
      <w:r w:rsidR="008A0BB7" w:rsidRPr="00725E52">
        <w:rPr>
          <w:rFonts w:ascii="Times New Roman" w:hAnsi="Times New Roman" w:cs="Times New Roman"/>
          <w:sz w:val="24"/>
          <w:szCs w:val="24"/>
        </w:rPr>
        <w:t xml:space="preserve"> </w:t>
      </w:r>
      <w:r w:rsidR="00725E52">
        <w:rPr>
          <w:rFonts w:ascii="Times New Roman" w:hAnsi="Times New Roman" w:cs="Times New Roman"/>
          <w:sz w:val="24"/>
          <w:szCs w:val="24"/>
        </w:rPr>
        <w:t>explained revisions and took questions and com</w:t>
      </w:r>
      <w:r w:rsidR="00B93D17">
        <w:rPr>
          <w:rFonts w:ascii="Times New Roman" w:hAnsi="Times New Roman" w:cs="Times New Roman"/>
          <w:sz w:val="24"/>
          <w:szCs w:val="24"/>
        </w:rPr>
        <w:t xml:space="preserve">ments from meeting participants, particularly on whether the intent was to modify existing </w:t>
      </w:r>
      <w:r w:rsidR="00B93D17" w:rsidRPr="00373F30">
        <w:rPr>
          <w:rFonts w:ascii="Times New Roman" w:hAnsi="Times New Roman" w:cs="Times New Roman"/>
          <w:b/>
          <w:sz w:val="24"/>
          <w:szCs w:val="24"/>
        </w:rPr>
        <w:t>No</w:t>
      </w:r>
      <w:r w:rsidR="00B05060" w:rsidRPr="00373F30">
        <w:rPr>
          <w:rFonts w:ascii="Times New Roman" w:hAnsi="Times New Roman" w:cs="Times New Roman"/>
          <w:b/>
          <w:sz w:val="24"/>
          <w:szCs w:val="24"/>
        </w:rPr>
        <w:t>.</w:t>
      </w:r>
      <w:r w:rsidR="00B93D17">
        <w:rPr>
          <w:rFonts w:ascii="Times New Roman" w:hAnsi="Times New Roman" w:cs="Times New Roman"/>
          <w:sz w:val="24"/>
          <w:szCs w:val="24"/>
        </w:rPr>
        <w:t xml:space="preserve"> 5.565, or add a new </w:t>
      </w:r>
      <w:r w:rsidR="00B05060">
        <w:rPr>
          <w:rFonts w:ascii="Times New Roman" w:hAnsi="Times New Roman" w:cs="Times New Roman"/>
          <w:sz w:val="24"/>
          <w:szCs w:val="24"/>
        </w:rPr>
        <w:t>footn</w:t>
      </w:r>
      <w:r w:rsidR="00B93D17">
        <w:rPr>
          <w:rFonts w:ascii="Times New Roman" w:hAnsi="Times New Roman" w:cs="Times New Roman"/>
          <w:sz w:val="24"/>
          <w:szCs w:val="24"/>
        </w:rPr>
        <w:t xml:space="preserve">ote relative to allowing </w:t>
      </w:r>
      <w:r w:rsidR="00E10E09">
        <w:rPr>
          <w:rFonts w:ascii="Times New Roman" w:hAnsi="Times New Roman" w:cs="Times New Roman"/>
          <w:sz w:val="24"/>
          <w:szCs w:val="24"/>
        </w:rPr>
        <w:t xml:space="preserve">land-mobile and fixed </w:t>
      </w:r>
      <w:r w:rsidR="00B93D17">
        <w:rPr>
          <w:rFonts w:ascii="Times New Roman" w:hAnsi="Times New Roman" w:cs="Times New Roman"/>
          <w:sz w:val="24"/>
          <w:szCs w:val="24"/>
        </w:rPr>
        <w:t>terrestrial services into acceptable sub-ranges.</w:t>
      </w:r>
      <w:r w:rsidR="00801463">
        <w:rPr>
          <w:rFonts w:ascii="Times New Roman" w:hAnsi="Times New Roman" w:cs="Times New Roman"/>
          <w:sz w:val="24"/>
          <w:szCs w:val="24"/>
        </w:rPr>
        <w:t xml:space="preserve">  The author agreed with comments that a new </w:t>
      </w:r>
      <w:r w:rsidR="00B05060">
        <w:rPr>
          <w:rFonts w:ascii="Times New Roman" w:hAnsi="Times New Roman" w:cs="Times New Roman"/>
          <w:sz w:val="24"/>
          <w:szCs w:val="24"/>
        </w:rPr>
        <w:t>footn</w:t>
      </w:r>
      <w:r w:rsidR="00801463">
        <w:rPr>
          <w:rFonts w:ascii="Times New Roman" w:hAnsi="Times New Roman" w:cs="Times New Roman"/>
          <w:sz w:val="24"/>
          <w:szCs w:val="24"/>
        </w:rPr>
        <w:t>ote would be preferable, as well as other textual changes</w:t>
      </w:r>
      <w:r w:rsidR="00E10E09">
        <w:rPr>
          <w:rFonts w:ascii="Times New Roman" w:hAnsi="Times New Roman" w:cs="Times New Roman"/>
          <w:sz w:val="24"/>
          <w:szCs w:val="24"/>
        </w:rPr>
        <w:t xml:space="preserve"> to the Draft Proposal.</w:t>
      </w:r>
      <w:r w:rsidR="00801463">
        <w:rPr>
          <w:rFonts w:ascii="Times New Roman" w:hAnsi="Times New Roman" w:cs="Times New Roman"/>
          <w:sz w:val="24"/>
          <w:szCs w:val="24"/>
        </w:rPr>
        <w:t xml:space="preserve"> </w:t>
      </w:r>
      <w:r w:rsidR="00B05060">
        <w:rPr>
          <w:rFonts w:ascii="Times New Roman" w:hAnsi="Times New Roman" w:cs="Times New Roman"/>
          <w:sz w:val="24"/>
          <w:szCs w:val="24"/>
        </w:rPr>
        <w:t>Document IWG-2/048r1</w:t>
      </w:r>
      <w:r w:rsidR="00E10E09">
        <w:rPr>
          <w:rFonts w:ascii="Times New Roman" w:hAnsi="Times New Roman" w:cs="Times New Roman"/>
          <w:sz w:val="24"/>
          <w:szCs w:val="24"/>
        </w:rPr>
        <w:t xml:space="preserve"> will be</w:t>
      </w:r>
      <w:r w:rsidR="00801463">
        <w:rPr>
          <w:rFonts w:ascii="Times New Roman" w:hAnsi="Times New Roman" w:cs="Times New Roman"/>
          <w:sz w:val="24"/>
          <w:szCs w:val="24"/>
        </w:rPr>
        <w:t xml:space="preserve"> the baseline for the next iteration of the </w:t>
      </w:r>
      <w:r w:rsidR="00E10E09">
        <w:rPr>
          <w:rFonts w:ascii="Times New Roman" w:hAnsi="Times New Roman" w:cs="Times New Roman"/>
          <w:sz w:val="24"/>
          <w:szCs w:val="24"/>
        </w:rPr>
        <w:t>Draft</w:t>
      </w:r>
      <w:r w:rsidR="00801463">
        <w:rPr>
          <w:rFonts w:ascii="Times New Roman" w:hAnsi="Times New Roman" w:cs="Times New Roman"/>
          <w:sz w:val="24"/>
          <w:szCs w:val="24"/>
        </w:rPr>
        <w:t xml:space="preserve"> Proposal on 275-450 GHz.</w:t>
      </w:r>
    </w:p>
    <w:p w14:paraId="2572B3A1" w14:textId="77777777" w:rsidR="00725E52" w:rsidRPr="00725E52" w:rsidRDefault="00725E52" w:rsidP="00725E52">
      <w:pPr>
        <w:pStyle w:val="ListParagraph"/>
        <w:widowControl w:val="0"/>
        <w:tabs>
          <w:tab w:val="left" w:pos="-1440"/>
          <w:tab w:val="left" w:pos="-720"/>
          <w:tab w:val="left" w:pos="-360"/>
          <w:tab w:val="left" w:pos="0"/>
        </w:tabs>
        <w:suppressAutoHyphens/>
        <w:overflowPunct w:val="0"/>
        <w:autoSpaceDE w:val="0"/>
        <w:autoSpaceDN w:val="0"/>
        <w:adjustRightInd w:val="0"/>
        <w:spacing w:after="0" w:line="240" w:lineRule="auto"/>
        <w:ind w:right="680"/>
        <w:contextualSpacing w:val="0"/>
        <w:rPr>
          <w:rFonts w:ascii="Times New Roman" w:hAnsi="Times New Roman" w:cs="Times New Roman"/>
          <w:sz w:val="24"/>
          <w:szCs w:val="24"/>
        </w:rPr>
      </w:pPr>
    </w:p>
    <w:p w14:paraId="7EDBB362" w14:textId="3C556258" w:rsidR="009E451B" w:rsidRPr="00CF6C8D" w:rsidRDefault="009E451B" w:rsidP="00CF6C8D">
      <w:pPr>
        <w:pStyle w:val="ListParagraph"/>
        <w:widowControl w:val="0"/>
        <w:numPr>
          <w:ilvl w:val="0"/>
          <w:numId w:val="5"/>
        </w:numPr>
        <w:overflowPunct w:val="0"/>
        <w:autoSpaceDE w:val="0"/>
        <w:autoSpaceDN w:val="0"/>
        <w:adjustRightInd w:val="0"/>
        <w:ind w:right="677"/>
        <w:rPr>
          <w:rFonts w:ascii="Times New Roman" w:hAnsi="Times New Roman" w:cs="Times New Roman"/>
        </w:rPr>
      </w:pPr>
      <w:r w:rsidRPr="00CF6C8D">
        <w:rPr>
          <w:rFonts w:ascii="Times New Roman" w:hAnsi="Times New Roman" w:cs="Times New Roman"/>
        </w:rPr>
        <w:t xml:space="preserve">Update on Current Status: </w:t>
      </w:r>
    </w:p>
    <w:p w14:paraId="6790948C" w14:textId="77777777" w:rsidR="009E451B" w:rsidRPr="00A364F8" w:rsidRDefault="009E451B" w:rsidP="009E451B">
      <w:pPr>
        <w:pStyle w:val="ListParagraph"/>
        <w:widowControl w:val="0"/>
        <w:overflowPunct w:val="0"/>
        <w:autoSpaceDE w:val="0"/>
        <w:autoSpaceDN w:val="0"/>
        <w:adjustRightInd w:val="0"/>
        <w:spacing w:after="0"/>
        <w:ind w:right="677"/>
        <w:rPr>
          <w:rFonts w:ascii="Times New Roman" w:hAnsi="Times New Roman" w:cs="Times New Roman"/>
          <w:sz w:val="24"/>
          <w:szCs w:val="24"/>
        </w:rPr>
      </w:pPr>
    </w:p>
    <w:p w14:paraId="3E64DC40" w14:textId="77777777" w:rsidR="00CF6C8D" w:rsidRDefault="009E451B" w:rsidP="002940D2">
      <w:pPr>
        <w:pStyle w:val="ListParagraph"/>
        <w:widowControl w:val="0"/>
        <w:overflowPunct w:val="0"/>
        <w:autoSpaceDE w:val="0"/>
        <w:autoSpaceDN w:val="0"/>
        <w:adjustRightInd w:val="0"/>
        <w:spacing w:before="240"/>
        <w:ind w:right="677"/>
        <w:rPr>
          <w:rFonts w:ascii="Times New Roman" w:hAnsi="Times New Roman" w:cs="Times New Roman"/>
          <w:sz w:val="24"/>
          <w:szCs w:val="24"/>
        </w:rPr>
      </w:pPr>
      <w:r w:rsidRPr="00A364F8">
        <w:rPr>
          <w:rFonts w:ascii="Times New Roman" w:hAnsi="Times New Roman" w:cs="Times New Roman"/>
          <w:sz w:val="24"/>
          <w:szCs w:val="24"/>
        </w:rPr>
        <w:t>The</w:t>
      </w:r>
      <w:r w:rsidR="00CF6C8D">
        <w:rPr>
          <w:rFonts w:ascii="Times New Roman" w:hAnsi="Times New Roman" w:cs="Times New Roman"/>
          <w:sz w:val="24"/>
          <w:szCs w:val="24"/>
        </w:rPr>
        <w:t xml:space="preserve"> DFO provide an update on outcomes of WAC Recommendations</w:t>
      </w:r>
      <w:r w:rsidR="00F40991" w:rsidRPr="00A364F8">
        <w:rPr>
          <w:rFonts w:ascii="Times New Roman" w:hAnsi="Times New Roman" w:cs="Times New Roman"/>
          <w:sz w:val="24"/>
          <w:szCs w:val="24"/>
        </w:rPr>
        <w:t>.</w:t>
      </w:r>
      <w:r w:rsidR="00CF6C8D">
        <w:rPr>
          <w:rFonts w:ascii="Times New Roman" w:hAnsi="Times New Roman" w:cs="Times New Roman"/>
          <w:sz w:val="24"/>
          <w:szCs w:val="24"/>
        </w:rPr>
        <w:t xml:space="preserve">  With the exception of the WAC Recommendation on AI 9.1.5, all of the WAC’s Recommendations originating with IWG-2 have been reconciled between the FCC and NTIA.  </w:t>
      </w:r>
    </w:p>
    <w:p w14:paraId="5BBA2E22" w14:textId="77777777" w:rsidR="00CF6C8D" w:rsidRDefault="00CF6C8D" w:rsidP="002940D2">
      <w:pPr>
        <w:pStyle w:val="ListParagraph"/>
        <w:widowControl w:val="0"/>
        <w:overflowPunct w:val="0"/>
        <w:autoSpaceDE w:val="0"/>
        <w:autoSpaceDN w:val="0"/>
        <w:adjustRightInd w:val="0"/>
        <w:spacing w:before="240"/>
        <w:ind w:right="677"/>
        <w:rPr>
          <w:rFonts w:ascii="Times New Roman" w:hAnsi="Times New Roman" w:cs="Times New Roman"/>
          <w:sz w:val="24"/>
          <w:szCs w:val="24"/>
        </w:rPr>
      </w:pPr>
    </w:p>
    <w:p w14:paraId="6E7A7F41" w14:textId="72E810B5" w:rsidR="00A23A09" w:rsidRDefault="006574EC" w:rsidP="002940D2">
      <w:pPr>
        <w:pStyle w:val="ListParagraph"/>
        <w:widowControl w:val="0"/>
        <w:overflowPunct w:val="0"/>
        <w:autoSpaceDE w:val="0"/>
        <w:autoSpaceDN w:val="0"/>
        <w:adjustRightInd w:val="0"/>
        <w:spacing w:before="240"/>
        <w:ind w:right="677"/>
        <w:rPr>
          <w:rFonts w:ascii="Times New Roman" w:hAnsi="Times New Roman" w:cs="Times New Roman"/>
          <w:sz w:val="24"/>
          <w:szCs w:val="24"/>
        </w:rPr>
      </w:pPr>
      <w:r>
        <w:rPr>
          <w:rFonts w:ascii="Times New Roman" w:hAnsi="Times New Roman" w:cs="Times New Roman"/>
          <w:sz w:val="24"/>
          <w:szCs w:val="24"/>
        </w:rPr>
        <w:t>The DFO reported that as of the close of the 30</w:t>
      </w:r>
      <w:r w:rsidRPr="006574EC">
        <w:rPr>
          <w:rFonts w:ascii="Times New Roman" w:hAnsi="Times New Roman" w:cs="Times New Roman"/>
          <w:sz w:val="24"/>
          <w:szCs w:val="24"/>
          <w:vertAlign w:val="superscript"/>
        </w:rPr>
        <w:t>th</w:t>
      </w:r>
      <w:r>
        <w:rPr>
          <w:rFonts w:ascii="Times New Roman" w:hAnsi="Times New Roman" w:cs="Times New Roman"/>
          <w:sz w:val="24"/>
          <w:szCs w:val="24"/>
        </w:rPr>
        <w:t xml:space="preserve"> CITEL PCC.II meeting, relative to Agenda Items assigned to IWG-2, there was already an Inter-American Proposal (IAP) for AI 1.1, AI 1.11, AI 9.1.2,</w:t>
      </w:r>
      <w:r w:rsidR="00A23A09">
        <w:rPr>
          <w:rFonts w:ascii="Times New Roman" w:hAnsi="Times New Roman" w:cs="Times New Roman"/>
          <w:sz w:val="24"/>
          <w:szCs w:val="24"/>
        </w:rPr>
        <w:t xml:space="preserve"> and</w:t>
      </w:r>
      <w:r>
        <w:rPr>
          <w:rFonts w:ascii="Times New Roman" w:hAnsi="Times New Roman" w:cs="Times New Roman"/>
          <w:sz w:val="24"/>
          <w:szCs w:val="24"/>
        </w:rPr>
        <w:t xml:space="preserve"> AI 9.1.8</w:t>
      </w:r>
      <w:r w:rsidR="00A23A09">
        <w:rPr>
          <w:rFonts w:ascii="Times New Roman" w:hAnsi="Times New Roman" w:cs="Times New Roman"/>
          <w:sz w:val="24"/>
          <w:szCs w:val="24"/>
        </w:rPr>
        <w:t xml:space="preserve"> and</w:t>
      </w:r>
      <w:r>
        <w:rPr>
          <w:rFonts w:ascii="Times New Roman" w:hAnsi="Times New Roman" w:cs="Times New Roman"/>
          <w:sz w:val="24"/>
          <w:szCs w:val="24"/>
        </w:rPr>
        <w:t xml:space="preserve"> a Draft IAP (DIAP) for AI 1.12</w:t>
      </w:r>
      <w:r w:rsidR="00A23A09">
        <w:rPr>
          <w:rFonts w:ascii="Times New Roman" w:hAnsi="Times New Roman" w:cs="Times New Roman"/>
          <w:sz w:val="24"/>
          <w:szCs w:val="24"/>
        </w:rPr>
        <w:t>. The WAC’s Recommendation on AI 9.1.5 is still being reconciled in the U.S., and there are no proposals before PCC.II.  On AI 1.16, there is only a Preliminary Proposal from Canada, relative to the 5350-5470 MHz band.  There is a Preliminary View on AI 9.1.1.</w:t>
      </w:r>
    </w:p>
    <w:p w14:paraId="3DAA8EEC" w14:textId="77777777" w:rsidR="00A23A09" w:rsidRDefault="00A23A09" w:rsidP="002940D2">
      <w:pPr>
        <w:pStyle w:val="ListParagraph"/>
        <w:widowControl w:val="0"/>
        <w:overflowPunct w:val="0"/>
        <w:autoSpaceDE w:val="0"/>
        <w:autoSpaceDN w:val="0"/>
        <w:adjustRightInd w:val="0"/>
        <w:spacing w:before="240"/>
        <w:ind w:right="677"/>
        <w:rPr>
          <w:rFonts w:ascii="Times New Roman" w:hAnsi="Times New Roman" w:cs="Times New Roman"/>
          <w:sz w:val="24"/>
          <w:szCs w:val="24"/>
        </w:rPr>
      </w:pPr>
    </w:p>
    <w:p w14:paraId="05502216" w14:textId="6C70C7B6" w:rsidR="006574EC" w:rsidRDefault="00A23A09" w:rsidP="002940D2">
      <w:pPr>
        <w:pStyle w:val="ListParagraph"/>
        <w:widowControl w:val="0"/>
        <w:overflowPunct w:val="0"/>
        <w:autoSpaceDE w:val="0"/>
        <w:autoSpaceDN w:val="0"/>
        <w:adjustRightInd w:val="0"/>
        <w:spacing w:before="240"/>
        <w:ind w:right="677"/>
        <w:rPr>
          <w:rFonts w:ascii="Times New Roman" w:hAnsi="Times New Roman" w:cs="Times New Roman"/>
          <w:sz w:val="24"/>
          <w:szCs w:val="24"/>
        </w:rPr>
      </w:pPr>
      <w:r>
        <w:rPr>
          <w:rFonts w:ascii="Times New Roman" w:hAnsi="Times New Roman" w:cs="Times New Roman"/>
          <w:sz w:val="24"/>
          <w:szCs w:val="24"/>
        </w:rPr>
        <w:t xml:space="preserve">Since the IAP on AI 1.1 does not include a Proposal from the U.S., IWG-2 was encouraged to develop a WAC Recommendation on the agenda item.  </w:t>
      </w:r>
    </w:p>
    <w:p w14:paraId="0075CD3C" w14:textId="77777777" w:rsidR="006574EC" w:rsidRDefault="006574EC" w:rsidP="002940D2">
      <w:pPr>
        <w:pStyle w:val="ListParagraph"/>
        <w:widowControl w:val="0"/>
        <w:overflowPunct w:val="0"/>
        <w:autoSpaceDE w:val="0"/>
        <w:autoSpaceDN w:val="0"/>
        <w:adjustRightInd w:val="0"/>
        <w:spacing w:before="240"/>
        <w:ind w:right="677"/>
        <w:rPr>
          <w:rFonts w:ascii="Times New Roman" w:hAnsi="Times New Roman" w:cs="Times New Roman"/>
          <w:sz w:val="24"/>
          <w:szCs w:val="24"/>
        </w:rPr>
      </w:pPr>
    </w:p>
    <w:p w14:paraId="3A9AF290" w14:textId="54BF504A" w:rsidR="00EF570F" w:rsidRDefault="00DB7921" w:rsidP="002940D2">
      <w:pPr>
        <w:pStyle w:val="ListParagraph"/>
        <w:widowControl w:val="0"/>
        <w:overflowPunct w:val="0"/>
        <w:autoSpaceDE w:val="0"/>
        <w:autoSpaceDN w:val="0"/>
        <w:adjustRightInd w:val="0"/>
        <w:spacing w:before="240"/>
        <w:ind w:right="677"/>
        <w:rPr>
          <w:rFonts w:ascii="Times New Roman" w:hAnsi="Times New Roman" w:cs="Times New Roman"/>
          <w:sz w:val="24"/>
          <w:szCs w:val="24"/>
        </w:rPr>
      </w:pPr>
      <w:r>
        <w:rPr>
          <w:rFonts w:ascii="Times New Roman" w:hAnsi="Times New Roman" w:cs="Times New Roman"/>
          <w:sz w:val="24"/>
          <w:szCs w:val="24"/>
        </w:rPr>
        <w:t>T</w:t>
      </w:r>
      <w:r w:rsidR="00CF6C8D">
        <w:rPr>
          <w:rFonts w:ascii="Times New Roman" w:hAnsi="Times New Roman" w:cs="Times New Roman"/>
          <w:sz w:val="24"/>
          <w:szCs w:val="24"/>
        </w:rPr>
        <w:t xml:space="preserve">he DFO noted </w:t>
      </w:r>
      <w:r>
        <w:rPr>
          <w:rFonts w:ascii="Times New Roman" w:hAnsi="Times New Roman" w:cs="Times New Roman"/>
          <w:sz w:val="24"/>
          <w:szCs w:val="24"/>
        </w:rPr>
        <w:t>that there is nothing yet from the U.S. on AI 1.13</w:t>
      </w:r>
      <w:r w:rsidR="000B105B">
        <w:rPr>
          <w:rFonts w:ascii="Times New Roman" w:hAnsi="Times New Roman" w:cs="Times New Roman"/>
          <w:sz w:val="24"/>
          <w:szCs w:val="24"/>
        </w:rPr>
        <w:t>,</w:t>
      </w:r>
      <w:r w:rsidR="00595C8D">
        <w:rPr>
          <w:rFonts w:ascii="Times New Roman" w:hAnsi="Times New Roman" w:cs="Times New Roman"/>
          <w:sz w:val="24"/>
          <w:szCs w:val="24"/>
        </w:rPr>
        <w:t xml:space="preserve"> </w:t>
      </w:r>
      <w:r>
        <w:rPr>
          <w:rFonts w:ascii="Times New Roman" w:hAnsi="Times New Roman" w:cs="Times New Roman"/>
          <w:sz w:val="24"/>
          <w:szCs w:val="24"/>
        </w:rPr>
        <w:t>AI 1.14,</w:t>
      </w:r>
      <w:r w:rsidR="000B105B">
        <w:rPr>
          <w:rFonts w:ascii="Times New Roman" w:hAnsi="Times New Roman" w:cs="Times New Roman"/>
          <w:sz w:val="24"/>
          <w:szCs w:val="24"/>
        </w:rPr>
        <w:t xml:space="preserve"> and AI 1.16</w:t>
      </w:r>
      <w:r>
        <w:rPr>
          <w:rFonts w:ascii="Times New Roman" w:hAnsi="Times New Roman" w:cs="Times New Roman"/>
          <w:sz w:val="24"/>
          <w:szCs w:val="24"/>
        </w:rPr>
        <w:t xml:space="preserve"> and that given the U.S. is a leader on</w:t>
      </w:r>
      <w:r w:rsidR="00373F30">
        <w:rPr>
          <w:rFonts w:ascii="Times New Roman" w:hAnsi="Times New Roman" w:cs="Times New Roman"/>
          <w:sz w:val="24"/>
          <w:szCs w:val="24"/>
        </w:rPr>
        <w:t xml:space="preserve"> these agenda items</w:t>
      </w:r>
      <w:r>
        <w:rPr>
          <w:rFonts w:ascii="Times New Roman" w:hAnsi="Times New Roman" w:cs="Times New Roman"/>
          <w:sz w:val="24"/>
          <w:szCs w:val="24"/>
        </w:rPr>
        <w:t>, the FCC would like to see recommendations for the July CITEL</w:t>
      </w:r>
      <w:r w:rsidR="00F40991" w:rsidRPr="00A364F8">
        <w:rPr>
          <w:rFonts w:ascii="Times New Roman" w:hAnsi="Times New Roman" w:cs="Times New Roman"/>
          <w:sz w:val="24"/>
          <w:szCs w:val="24"/>
        </w:rPr>
        <w:t xml:space="preserve"> </w:t>
      </w:r>
      <w:r>
        <w:rPr>
          <w:rFonts w:ascii="Times New Roman" w:hAnsi="Times New Roman" w:cs="Times New Roman"/>
          <w:sz w:val="24"/>
          <w:szCs w:val="24"/>
        </w:rPr>
        <w:t>PCC.II meeting</w:t>
      </w:r>
      <w:r w:rsidR="000B105B">
        <w:rPr>
          <w:rFonts w:ascii="Times New Roman" w:hAnsi="Times New Roman" w:cs="Times New Roman"/>
          <w:sz w:val="24"/>
          <w:szCs w:val="24"/>
        </w:rPr>
        <w:t>.</w:t>
      </w:r>
    </w:p>
    <w:p w14:paraId="6948DCDA" w14:textId="2B4D783B" w:rsidR="00DB7921" w:rsidRDefault="00DB7921" w:rsidP="002940D2">
      <w:pPr>
        <w:pStyle w:val="ListParagraph"/>
        <w:widowControl w:val="0"/>
        <w:overflowPunct w:val="0"/>
        <w:autoSpaceDE w:val="0"/>
        <w:autoSpaceDN w:val="0"/>
        <w:adjustRightInd w:val="0"/>
        <w:spacing w:before="240"/>
        <w:ind w:right="677"/>
        <w:rPr>
          <w:rFonts w:ascii="Times New Roman" w:hAnsi="Times New Roman" w:cs="Times New Roman"/>
          <w:sz w:val="24"/>
          <w:szCs w:val="24"/>
        </w:rPr>
      </w:pPr>
    </w:p>
    <w:p w14:paraId="560A2B86" w14:textId="14CBD0C3" w:rsidR="00DB7921" w:rsidRPr="002940D2" w:rsidRDefault="00DB7921" w:rsidP="002940D2">
      <w:pPr>
        <w:pStyle w:val="ListParagraph"/>
        <w:widowControl w:val="0"/>
        <w:overflowPunct w:val="0"/>
        <w:autoSpaceDE w:val="0"/>
        <w:autoSpaceDN w:val="0"/>
        <w:adjustRightInd w:val="0"/>
        <w:spacing w:before="240"/>
        <w:ind w:right="677"/>
        <w:rPr>
          <w:rFonts w:ascii="Times New Roman" w:hAnsi="Times New Roman" w:cs="Times New Roman"/>
          <w:sz w:val="24"/>
          <w:szCs w:val="24"/>
        </w:rPr>
      </w:pPr>
      <w:r>
        <w:rPr>
          <w:rFonts w:ascii="Times New Roman" w:hAnsi="Times New Roman" w:cs="Times New Roman"/>
          <w:sz w:val="24"/>
          <w:szCs w:val="24"/>
        </w:rPr>
        <w:t>The Chair then asked the NTIA observer, Dr. Patten for any comments.  Dr. Patten informed IWG-2 that the next meeting of the USG’s RSC would be February 1, 2018.  Dr. Marcus, author of the proposed recommendation on AI 1.15 (275-450 GHz) requested NTIA’s assistance in encouraging NASA to share numeric range data</w:t>
      </w:r>
      <w:r w:rsidR="00650B8A">
        <w:rPr>
          <w:rFonts w:ascii="Times New Roman" w:hAnsi="Times New Roman" w:cs="Times New Roman"/>
          <w:sz w:val="24"/>
          <w:szCs w:val="24"/>
        </w:rPr>
        <w:t>.  EchoStar representative Brennan Price asked for an update on NTIA’s website reporting on contributions to and outcomes from CITEL.  Dr. Patten reported that he was actively working on that, and due to inherent challenges with the CITEL website, was still confirming the final versions of CITEL outputs to accurately post on NTIA’s tracking website.</w:t>
      </w:r>
    </w:p>
    <w:p w14:paraId="3E22805C" w14:textId="77777777" w:rsidR="009E451B" w:rsidRPr="00A364F8" w:rsidRDefault="009E451B" w:rsidP="009E451B">
      <w:pPr>
        <w:pStyle w:val="ListParagraph"/>
        <w:widowControl w:val="0"/>
        <w:overflowPunct w:val="0"/>
        <w:autoSpaceDE w:val="0"/>
        <w:autoSpaceDN w:val="0"/>
        <w:adjustRightInd w:val="0"/>
        <w:spacing w:after="0"/>
        <w:ind w:right="677"/>
        <w:rPr>
          <w:rFonts w:ascii="Times New Roman" w:hAnsi="Times New Roman" w:cs="Times New Roman"/>
          <w:sz w:val="24"/>
          <w:szCs w:val="24"/>
        </w:rPr>
      </w:pPr>
    </w:p>
    <w:p w14:paraId="406693E9" w14:textId="77777777" w:rsidR="002940D2" w:rsidRDefault="009E451B" w:rsidP="00CF6C8D">
      <w:pPr>
        <w:pStyle w:val="ListParagraph"/>
        <w:widowControl w:val="0"/>
        <w:numPr>
          <w:ilvl w:val="0"/>
          <w:numId w:val="5"/>
        </w:numPr>
        <w:overflowPunct w:val="0"/>
        <w:autoSpaceDE w:val="0"/>
        <w:autoSpaceDN w:val="0"/>
        <w:adjustRightInd w:val="0"/>
        <w:ind w:right="680"/>
        <w:rPr>
          <w:rFonts w:ascii="Times New Roman" w:hAnsi="Times New Roman" w:cs="Times New Roman"/>
          <w:sz w:val="24"/>
          <w:szCs w:val="24"/>
        </w:rPr>
      </w:pPr>
      <w:r w:rsidRPr="00A364F8">
        <w:rPr>
          <w:rFonts w:ascii="Times New Roman" w:hAnsi="Times New Roman" w:cs="Times New Roman"/>
          <w:sz w:val="24"/>
          <w:szCs w:val="24"/>
        </w:rPr>
        <w:t xml:space="preserve">Next meetings:  </w:t>
      </w:r>
    </w:p>
    <w:p w14:paraId="7EC39274" w14:textId="005A156E" w:rsidR="000318A6" w:rsidRPr="002940D2" w:rsidRDefault="000318A6" w:rsidP="002940D2">
      <w:pPr>
        <w:pStyle w:val="ListParagraph"/>
        <w:widowControl w:val="0"/>
        <w:overflowPunct w:val="0"/>
        <w:autoSpaceDE w:val="0"/>
        <w:autoSpaceDN w:val="0"/>
        <w:adjustRightInd w:val="0"/>
        <w:ind w:right="680"/>
        <w:rPr>
          <w:rFonts w:ascii="Times New Roman" w:hAnsi="Times New Roman" w:cs="Times New Roman"/>
          <w:sz w:val="24"/>
          <w:szCs w:val="24"/>
        </w:rPr>
      </w:pPr>
      <w:r w:rsidRPr="002940D2">
        <w:rPr>
          <w:rFonts w:ascii="Times New Roman" w:hAnsi="Times New Roman" w:cs="Times New Roman"/>
          <w:sz w:val="24"/>
          <w:szCs w:val="24"/>
        </w:rPr>
        <w:t>T</w:t>
      </w:r>
      <w:r w:rsidR="0077464A">
        <w:rPr>
          <w:rFonts w:ascii="Times New Roman" w:hAnsi="Times New Roman" w:cs="Times New Roman"/>
          <w:sz w:val="24"/>
          <w:szCs w:val="24"/>
        </w:rPr>
        <w:t>he next WAC meeting will tentatively be held on Ap</w:t>
      </w:r>
      <w:r w:rsidRPr="002940D2">
        <w:rPr>
          <w:rFonts w:ascii="Times New Roman" w:hAnsi="Times New Roman" w:cs="Times New Roman"/>
          <w:sz w:val="24"/>
          <w:szCs w:val="24"/>
        </w:rPr>
        <w:t>r</w:t>
      </w:r>
      <w:r w:rsidR="0077464A">
        <w:rPr>
          <w:rFonts w:ascii="Times New Roman" w:hAnsi="Times New Roman" w:cs="Times New Roman"/>
          <w:sz w:val="24"/>
          <w:szCs w:val="24"/>
        </w:rPr>
        <w:t>il</w:t>
      </w:r>
      <w:r w:rsidRPr="002940D2">
        <w:rPr>
          <w:rFonts w:ascii="Times New Roman" w:hAnsi="Times New Roman" w:cs="Times New Roman"/>
          <w:sz w:val="24"/>
          <w:szCs w:val="24"/>
        </w:rPr>
        <w:t xml:space="preserve"> </w:t>
      </w:r>
      <w:r w:rsidR="0077464A">
        <w:rPr>
          <w:rFonts w:ascii="Times New Roman" w:hAnsi="Times New Roman" w:cs="Times New Roman"/>
          <w:sz w:val="24"/>
          <w:szCs w:val="24"/>
        </w:rPr>
        <w:t>23, 2018</w:t>
      </w:r>
      <w:r w:rsidR="0004305C" w:rsidRPr="002940D2">
        <w:rPr>
          <w:rFonts w:ascii="Times New Roman" w:hAnsi="Times New Roman" w:cs="Times New Roman"/>
          <w:sz w:val="24"/>
          <w:szCs w:val="24"/>
        </w:rPr>
        <w:t xml:space="preserve"> at 11 am EDT at the FCC</w:t>
      </w:r>
      <w:r w:rsidRPr="002940D2">
        <w:rPr>
          <w:rFonts w:ascii="Times New Roman" w:hAnsi="Times New Roman" w:cs="Times New Roman"/>
          <w:sz w:val="24"/>
          <w:szCs w:val="24"/>
        </w:rPr>
        <w:t>.</w:t>
      </w:r>
      <w:r w:rsidR="00CF6C8D">
        <w:rPr>
          <w:rFonts w:ascii="Times New Roman" w:hAnsi="Times New Roman" w:cs="Times New Roman"/>
          <w:sz w:val="24"/>
          <w:szCs w:val="24"/>
        </w:rPr>
        <w:t xml:space="preserve">  To adequately prepare, the next IWG-2 meetings will be February 21</w:t>
      </w:r>
      <w:r w:rsidR="00650B8A">
        <w:rPr>
          <w:rFonts w:ascii="Times New Roman" w:hAnsi="Times New Roman" w:cs="Times New Roman"/>
          <w:sz w:val="24"/>
          <w:szCs w:val="24"/>
        </w:rPr>
        <w:t xml:space="preserve"> (IWG-2-18)</w:t>
      </w:r>
      <w:r w:rsidR="00CF6C8D">
        <w:rPr>
          <w:rFonts w:ascii="Times New Roman" w:hAnsi="Times New Roman" w:cs="Times New Roman"/>
          <w:sz w:val="24"/>
          <w:szCs w:val="24"/>
        </w:rPr>
        <w:t xml:space="preserve">, March 9 </w:t>
      </w:r>
      <w:r w:rsidR="00650B8A">
        <w:rPr>
          <w:rFonts w:ascii="Times New Roman" w:hAnsi="Times New Roman" w:cs="Times New Roman"/>
          <w:sz w:val="24"/>
          <w:szCs w:val="24"/>
        </w:rPr>
        <w:t xml:space="preserve">(IWG-2-19) </w:t>
      </w:r>
      <w:r w:rsidR="00CF6C8D">
        <w:rPr>
          <w:rFonts w:ascii="Times New Roman" w:hAnsi="Times New Roman" w:cs="Times New Roman"/>
          <w:sz w:val="24"/>
          <w:szCs w:val="24"/>
        </w:rPr>
        <w:t>and</w:t>
      </w:r>
      <w:r w:rsidR="00B05060">
        <w:rPr>
          <w:rFonts w:ascii="Times New Roman" w:hAnsi="Times New Roman" w:cs="Times New Roman"/>
          <w:sz w:val="24"/>
          <w:szCs w:val="24"/>
        </w:rPr>
        <w:t xml:space="preserve"> March</w:t>
      </w:r>
      <w:r w:rsidR="00CF6C8D">
        <w:rPr>
          <w:rFonts w:ascii="Times New Roman" w:hAnsi="Times New Roman" w:cs="Times New Roman"/>
          <w:sz w:val="24"/>
          <w:szCs w:val="24"/>
        </w:rPr>
        <w:t xml:space="preserve"> 22</w:t>
      </w:r>
      <w:r w:rsidR="00650B8A">
        <w:rPr>
          <w:rFonts w:ascii="Times New Roman" w:hAnsi="Times New Roman" w:cs="Times New Roman"/>
          <w:sz w:val="24"/>
          <w:szCs w:val="24"/>
        </w:rPr>
        <w:t xml:space="preserve"> (IWG-2-20</w:t>
      </w:r>
      <w:r w:rsidR="00CF6C8D">
        <w:rPr>
          <w:rFonts w:ascii="Times New Roman" w:hAnsi="Times New Roman" w:cs="Times New Roman"/>
          <w:sz w:val="24"/>
          <w:szCs w:val="24"/>
        </w:rPr>
        <w:t>, all at 1:00 pm EDT.</w:t>
      </w:r>
    </w:p>
    <w:p w14:paraId="68CB221F" w14:textId="77777777" w:rsidR="00D61EA2" w:rsidRPr="00A364F8" w:rsidRDefault="00D61EA2" w:rsidP="00C8024E">
      <w:pPr>
        <w:widowControl w:val="0"/>
        <w:autoSpaceDE w:val="0"/>
        <w:autoSpaceDN w:val="0"/>
        <w:adjustRightInd w:val="0"/>
        <w:rPr>
          <w:rFonts w:ascii="Times New Roman" w:eastAsia="Times New Roman" w:hAnsi="Times New Roman" w:cs="Times New Roman"/>
          <w:u w:val="single"/>
        </w:rPr>
      </w:pPr>
    </w:p>
    <w:p w14:paraId="77430D2B" w14:textId="77777777" w:rsidR="00F10243" w:rsidRPr="00A364F8" w:rsidRDefault="009D5777" w:rsidP="00C8024E">
      <w:pPr>
        <w:widowControl w:val="0"/>
        <w:autoSpaceDE w:val="0"/>
        <w:autoSpaceDN w:val="0"/>
        <w:adjustRightInd w:val="0"/>
        <w:rPr>
          <w:rFonts w:ascii="Times New Roman" w:eastAsia="Times New Roman" w:hAnsi="Times New Roman" w:cs="Times New Roman"/>
        </w:rPr>
      </w:pPr>
      <w:r w:rsidRPr="00A364F8">
        <w:rPr>
          <w:rFonts w:ascii="Times New Roman" w:eastAsia="Times New Roman" w:hAnsi="Times New Roman" w:cs="Times New Roman"/>
          <w:u w:val="single"/>
        </w:rPr>
        <w:t>Documents Distributed</w:t>
      </w:r>
      <w:r w:rsidRPr="00A364F8">
        <w:rPr>
          <w:rFonts w:ascii="Times New Roman" w:eastAsia="Times New Roman" w:hAnsi="Times New Roman" w:cs="Times New Roman"/>
        </w:rPr>
        <w:t xml:space="preserve">: </w:t>
      </w:r>
    </w:p>
    <w:p w14:paraId="47A5E766" w14:textId="415B69B3" w:rsidR="00934275" w:rsidRPr="00A364F8" w:rsidRDefault="00934275" w:rsidP="00934275">
      <w:pPr>
        <w:tabs>
          <w:tab w:val="left" w:pos="-1440"/>
          <w:tab w:val="left" w:pos="-720"/>
          <w:tab w:val="left" w:pos="-360"/>
          <w:tab w:val="left" w:pos="0"/>
        </w:tabs>
        <w:suppressAutoHyphens/>
        <w:rPr>
          <w:rFonts w:ascii="Times New Roman" w:hAnsi="Times New Roman" w:cs="Times New Roman"/>
        </w:rPr>
      </w:pPr>
    </w:p>
    <w:p w14:paraId="096ECDC0" w14:textId="222DDE8B" w:rsidR="00FD35CF" w:rsidRPr="00A364F8" w:rsidRDefault="00DC67A2" w:rsidP="00934275">
      <w:pPr>
        <w:rPr>
          <w:rFonts w:ascii="Times New Roman" w:hAnsi="Times New Roman" w:cs="Times New Roman"/>
        </w:rPr>
      </w:pPr>
      <w:r w:rsidRPr="00A364F8">
        <w:rPr>
          <w:rFonts w:ascii="Times New Roman" w:hAnsi="Times New Roman" w:cs="Times New Roman"/>
        </w:rPr>
        <w:t>IWG-2/048</w:t>
      </w:r>
      <w:r w:rsidR="00B93D17">
        <w:rPr>
          <w:rFonts w:ascii="Times New Roman" w:hAnsi="Times New Roman" w:cs="Times New Roman"/>
        </w:rPr>
        <w:t>r1</w:t>
      </w:r>
      <w:r w:rsidR="00FD35CF" w:rsidRPr="00A364F8">
        <w:rPr>
          <w:rFonts w:ascii="Times New Roman" w:hAnsi="Times New Roman" w:cs="Times New Roman"/>
        </w:rPr>
        <w:tab/>
      </w:r>
      <w:r w:rsidR="00595C8D">
        <w:rPr>
          <w:rFonts w:ascii="Times New Roman" w:hAnsi="Times New Roman" w:cs="Times New Roman"/>
        </w:rPr>
        <w:t>R</w:t>
      </w:r>
      <w:r w:rsidR="002A4F12">
        <w:rPr>
          <w:rFonts w:ascii="Times New Roman" w:hAnsi="Times New Roman" w:cs="Times New Roman"/>
        </w:rPr>
        <w:t xml:space="preserve">evised </w:t>
      </w:r>
      <w:r w:rsidR="00FD35CF" w:rsidRPr="00A364F8">
        <w:rPr>
          <w:rFonts w:ascii="Times New Roman" w:hAnsi="Times New Roman" w:cs="Times New Roman"/>
        </w:rPr>
        <w:t xml:space="preserve">AI </w:t>
      </w:r>
      <w:r w:rsidRPr="00A364F8">
        <w:rPr>
          <w:rFonts w:ascii="Times New Roman" w:hAnsi="Times New Roman" w:cs="Times New Roman"/>
        </w:rPr>
        <w:t>1.15 draft proposal</w:t>
      </w:r>
    </w:p>
    <w:p w14:paraId="4E2D0006" w14:textId="227CFEC3" w:rsidR="003158D7" w:rsidRPr="00A364F8" w:rsidRDefault="008A0BB7" w:rsidP="003158D7">
      <w:pPr>
        <w:tabs>
          <w:tab w:val="left" w:pos="-1440"/>
          <w:tab w:val="left" w:pos="-720"/>
          <w:tab w:val="left" w:pos="-360"/>
          <w:tab w:val="left" w:pos="0"/>
        </w:tabs>
        <w:suppressAutoHyphens/>
        <w:rPr>
          <w:rFonts w:ascii="Times New Roman" w:hAnsi="Times New Roman" w:cs="Times New Roman"/>
        </w:rPr>
      </w:pPr>
      <w:r w:rsidRPr="00A364F8">
        <w:rPr>
          <w:rFonts w:ascii="Times New Roman" w:hAnsi="Times New Roman" w:cs="Times New Roman"/>
        </w:rPr>
        <w:t>IWG-2/05</w:t>
      </w:r>
      <w:r w:rsidR="00C90C62">
        <w:rPr>
          <w:rFonts w:ascii="Times New Roman" w:hAnsi="Times New Roman" w:cs="Times New Roman"/>
        </w:rPr>
        <w:t>7</w:t>
      </w:r>
      <w:r w:rsidR="003158D7" w:rsidRPr="00A364F8">
        <w:rPr>
          <w:rFonts w:ascii="Times New Roman" w:hAnsi="Times New Roman" w:cs="Times New Roman"/>
        </w:rPr>
        <w:tab/>
        <w:t>Meeting 1</w:t>
      </w:r>
      <w:r w:rsidR="002A4F12">
        <w:rPr>
          <w:rFonts w:ascii="Times New Roman" w:hAnsi="Times New Roman" w:cs="Times New Roman"/>
        </w:rPr>
        <w:t>6</w:t>
      </w:r>
      <w:r w:rsidR="00B41411" w:rsidRPr="00A364F8">
        <w:rPr>
          <w:rFonts w:ascii="Times New Roman" w:hAnsi="Times New Roman" w:cs="Times New Roman"/>
        </w:rPr>
        <w:t xml:space="preserve"> minutes </w:t>
      </w:r>
    </w:p>
    <w:p w14:paraId="2C1F7735" w14:textId="52BBCD7A" w:rsidR="003158D7" w:rsidRPr="00A364F8" w:rsidRDefault="008A0BB7" w:rsidP="003158D7">
      <w:pPr>
        <w:rPr>
          <w:rFonts w:ascii="Times New Roman" w:hAnsi="Times New Roman" w:cs="Times New Roman"/>
        </w:rPr>
      </w:pPr>
      <w:r w:rsidRPr="00A364F8">
        <w:rPr>
          <w:rFonts w:ascii="Times New Roman" w:hAnsi="Times New Roman" w:cs="Times New Roman"/>
        </w:rPr>
        <w:t>IWG-2/05</w:t>
      </w:r>
      <w:r w:rsidR="00C90C62">
        <w:rPr>
          <w:rFonts w:ascii="Times New Roman" w:hAnsi="Times New Roman" w:cs="Times New Roman"/>
        </w:rPr>
        <w:t>8</w:t>
      </w:r>
      <w:r w:rsidR="003158D7" w:rsidRPr="00A364F8">
        <w:rPr>
          <w:rFonts w:ascii="Times New Roman" w:hAnsi="Times New Roman" w:cs="Times New Roman"/>
        </w:rPr>
        <w:tab/>
        <w:t>Meeting 1</w:t>
      </w:r>
      <w:r w:rsidR="002A4F12">
        <w:rPr>
          <w:rFonts w:ascii="Times New Roman" w:hAnsi="Times New Roman" w:cs="Times New Roman"/>
        </w:rPr>
        <w:t>7</w:t>
      </w:r>
      <w:r w:rsidR="003158D7" w:rsidRPr="00A364F8">
        <w:rPr>
          <w:rFonts w:ascii="Times New Roman" w:hAnsi="Times New Roman" w:cs="Times New Roman"/>
        </w:rPr>
        <w:t xml:space="preserve"> agenda</w:t>
      </w:r>
    </w:p>
    <w:p w14:paraId="4E0EC55B" w14:textId="77777777" w:rsidR="00D61EA2" w:rsidRPr="00A364F8" w:rsidRDefault="00D61EA2" w:rsidP="00C8024E">
      <w:pPr>
        <w:rPr>
          <w:rFonts w:ascii="Times New Roman" w:hAnsi="Times New Roman" w:cs="Times New Roman"/>
        </w:rPr>
      </w:pPr>
    </w:p>
    <w:p w14:paraId="6929674E" w14:textId="77777777" w:rsidR="004155C9" w:rsidRPr="00A364F8" w:rsidRDefault="009D5777" w:rsidP="00C8024E">
      <w:pPr>
        <w:rPr>
          <w:rFonts w:ascii="Times New Roman" w:eastAsia="Times New Roman" w:hAnsi="Times New Roman" w:cs="Times New Roman"/>
        </w:rPr>
      </w:pPr>
      <w:r w:rsidRPr="00A364F8">
        <w:rPr>
          <w:rFonts w:ascii="Times New Roman" w:eastAsia="Times New Roman" w:hAnsi="Times New Roman" w:cs="Times New Roman"/>
          <w:u w:val="single"/>
        </w:rPr>
        <w:t>Public Participation Statement</w:t>
      </w:r>
      <w:r w:rsidRPr="00A364F8">
        <w:rPr>
          <w:rFonts w:ascii="Times New Roman" w:eastAsia="Times New Roman" w:hAnsi="Times New Roman" w:cs="Times New Roman"/>
        </w:rPr>
        <w:t>:</w:t>
      </w:r>
    </w:p>
    <w:p w14:paraId="746D1DB5" w14:textId="77777777" w:rsidR="004155C9" w:rsidRPr="00A364F8" w:rsidRDefault="004155C9" w:rsidP="00C8024E">
      <w:pPr>
        <w:widowControl w:val="0"/>
        <w:overflowPunct w:val="0"/>
        <w:autoSpaceDE w:val="0"/>
        <w:autoSpaceDN w:val="0"/>
        <w:adjustRightInd w:val="0"/>
        <w:ind w:firstLine="1408"/>
        <w:rPr>
          <w:rFonts w:ascii="Times New Roman" w:eastAsia="Times New Roman" w:hAnsi="Times New Roman" w:cs="Times New Roman"/>
        </w:rPr>
      </w:pPr>
    </w:p>
    <w:p w14:paraId="1919AB0F" w14:textId="790BD623" w:rsidR="00F10243" w:rsidRPr="00A364F8" w:rsidRDefault="004155C9" w:rsidP="00EF111F">
      <w:pPr>
        <w:rPr>
          <w:rFonts w:ascii="Times New Roman" w:eastAsia="Times New Roman" w:hAnsi="Times New Roman" w:cs="Times New Roman"/>
        </w:rPr>
      </w:pPr>
      <w:r w:rsidRPr="00A364F8">
        <w:rPr>
          <w:rFonts w:ascii="Times New Roman" w:eastAsia="Times New Roman" w:hAnsi="Times New Roman" w:cs="Times New Roman"/>
        </w:rPr>
        <w:t>M</w:t>
      </w:r>
      <w:r w:rsidR="009D5777" w:rsidRPr="00A364F8">
        <w:rPr>
          <w:rFonts w:ascii="Times New Roman" w:eastAsia="Times New Roman" w:hAnsi="Times New Roman" w:cs="Times New Roman"/>
        </w:rPr>
        <w:t>eetin</w:t>
      </w:r>
      <w:r w:rsidR="009D5777" w:rsidRPr="00E13CEF">
        <w:rPr>
          <w:rFonts w:ascii="Times New Roman" w:eastAsia="Times New Roman" w:hAnsi="Times New Roman" w:cs="Times New Roman"/>
        </w:rPr>
        <w:t xml:space="preserve">g </w:t>
      </w:r>
      <w:r w:rsidRPr="00E13CEF">
        <w:rPr>
          <w:rFonts w:ascii="Times New Roman" w:eastAsia="Times New Roman" w:hAnsi="Times New Roman" w:cs="Times New Roman"/>
        </w:rPr>
        <w:t>IWG-2</w:t>
      </w:r>
      <w:r w:rsidR="009D5777" w:rsidRPr="00E13CEF">
        <w:rPr>
          <w:rFonts w:ascii="Times New Roman" w:eastAsia="Times New Roman" w:hAnsi="Times New Roman" w:cs="Times New Roman"/>
        </w:rPr>
        <w:t>/</w:t>
      </w:r>
      <w:r w:rsidR="00E853DC" w:rsidRPr="00E13CEF">
        <w:rPr>
          <w:rFonts w:ascii="Times New Roman" w:eastAsia="Times New Roman" w:hAnsi="Times New Roman" w:cs="Times New Roman"/>
        </w:rPr>
        <w:t>1</w:t>
      </w:r>
      <w:r w:rsidR="00C90C62">
        <w:rPr>
          <w:rFonts w:ascii="Times New Roman" w:eastAsia="Times New Roman" w:hAnsi="Times New Roman" w:cs="Times New Roman"/>
        </w:rPr>
        <w:t>7</w:t>
      </w:r>
      <w:r w:rsidR="00D00080" w:rsidRPr="00E13CEF">
        <w:rPr>
          <w:rFonts w:ascii="Times New Roman" w:eastAsia="Times New Roman" w:hAnsi="Times New Roman" w:cs="Times New Roman"/>
        </w:rPr>
        <w:t xml:space="preserve"> (</w:t>
      </w:r>
      <w:r w:rsidR="002940D2" w:rsidRPr="00E13CEF">
        <w:rPr>
          <w:rFonts w:ascii="Times New Roman" w:eastAsia="Times New Roman" w:hAnsi="Times New Roman" w:cs="Times New Roman"/>
        </w:rPr>
        <w:t>10</w:t>
      </w:r>
      <w:r w:rsidR="00CF07B2" w:rsidRPr="00E13CEF">
        <w:rPr>
          <w:rFonts w:ascii="Times New Roman" w:eastAsia="Times New Roman" w:hAnsi="Times New Roman" w:cs="Times New Roman"/>
        </w:rPr>
        <w:t>.</w:t>
      </w:r>
      <w:r w:rsidR="00C90C62">
        <w:rPr>
          <w:rFonts w:ascii="Times New Roman" w:eastAsia="Times New Roman" w:hAnsi="Times New Roman" w:cs="Times New Roman"/>
        </w:rPr>
        <w:t>01.2018</w:t>
      </w:r>
      <w:r w:rsidR="00D00080" w:rsidRPr="00E13CEF">
        <w:rPr>
          <w:rFonts w:ascii="Times New Roman" w:eastAsia="Times New Roman" w:hAnsi="Times New Roman" w:cs="Times New Roman"/>
        </w:rPr>
        <w:t>)</w:t>
      </w:r>
      <w:r w:rsidR="009D5777" w:rsidRPr="00E13CEF">
        <w:rPr>
          <w:rFonts w:ascii="Times New Roman" w:eastAsia="Times New Roman" w:hAnsi="Times New Roman" w:cs="Times New Roman"/>
        </w:rPr>
        <w:t xml:space="preserve"> was open to the public</w:t>
      </w:r>
      <w:r w:rsidR="00D00080" w:rsidRPr="00E13CEF">
        <w:rPr>
          <w:rFonts w:ascii="Times New Roman" w:eastAsia="Times New Roman" w:hAnsi="Times New Roman" w:cs="Times New Roman"/>
        </w:rPr>
        <w:t xml:space="preserve"> </w:t>
      </w:r>
      <w:r w:rsidR="00D00080" w:rsidRPr="00C90C62">
        <w:rPr>
          <w:rFonts w:ascii="Times New Roman" w:eastAsia="Times New Roman" w:hAnsi="Times New Roman" w:cs="Times New Roman"/>
        </w:rPr>
        <w:t>(</w:t>
      </w:r>
      <w:r w:rsidR="00B41411" w:rsidRPr="00C90C62">
        <w:rPr>
          <w:rFonts w:ascii="Times New Roman" w:hAnsi="Times New Roman" w:cs="Times New Roman"/>
        </w:rPr>
        <w:t xml:space="preserve">DA </w:t>
      </w:r>
      <w:r w:rsidR="001574CE">
        <w:rPr>
          <w:rFonts w:ascii="Times New Roman" w:hAnsi="Times New Roman" w:cs="Times New Roman"/>
        </w:rPr>
        <w:t>17-1235</w:t>
      </w:r>
      <w:r w:rsidR="00D00080" w:rsidRPr="00E13CEF">
        <w:rPr>
          <w:rFonts w:ascii="Times New Roman" w:eastAsia="Times New Roman" w:hAnsi="Times New Roman" w:cs="Times New Roman"/>
        </w:rPr>
        <w:t xml:space="preserve">) </w:t>
      </w:r>
      <w:r w:rsidR="009D5777" w:rsidRPr="00E13CEF">
        <w:rPr>
          <w:rFonts w:ascii="Times New Roman" w:eastAsia="Times New Roman" w:hAnsi="Times New Roman" w:cs="Times New Roman"/>
        </w:rPr>
        <w:t>and</w:t>
      </w:r>
      <w:r w:rsidRPr="00E13CEF">
        <w:rPr>
          <w:rFonts w:ascii="Times New Roman" w:eastAsia="Times New Roman" w:hAnsi="Times New Roman" w:cs="Times New Roman"/>
        </w:rPr>
        <w:t xml:space="preserve"> had </w:t>
      </w:r>
      <w:r w:rsidR="0044057D">
        <w:rPr>
          <w:rFonts w:ascii="Times New Roman" w:eastAsia="Times New Roman" w:hAnsi="Times New Roman" w:cs="Times New Roman"/>
        </w:rPr>
        <w:t>20</w:t>
      </w:r>
      <w:r w:rsidR="00C90C62">
        <w:rPr>
          <w:rFonts w:ascii="Times New Roman" w:eastAsia="Times New Roman" w:hAnsi="Times New Roman" w:cs="Times New Roman"/>
        </w:rPr>
        <w:t xml:space="preserve"> </w:t>
      </w:r>
      <w:r w:rsidR="00D00080" w:rsidRPr="00E13CEF">
        <w:rPr>
          <w:rFonts w:ascii="Times New Roman" w:eastAsia="Times New Roman" w:hAnsi="Times New Roman" w:cs="Times New Roman"/>
        </w:rPr>
        <w:t xml:space="preserve">members, </w:t>
      </w:r>
      <w:r w:rsidR="00E93A09">
        <w:rPr>
          <w:rFonts w:ascii="Times New Roman" w:eastAsia="Times New Roman" w:hAnsi="Times New Roman" w:cs="Times New Roman"/>
        </w:rPr>
        <w:t>1</w:t>
      </w:r>
      <w:r w:rsidR="0044057D">
        <w:rPr>
          <w:rFonts w:ascii="Times New Roman" w:eastAsia="Times New Roman" w:hAnsi="Times New Roman" w:cs="Times New Roman"/>
        </w:rPr>
        <w:t>7</w:t>
      </w:r>
      <w:r w:rsidR="000F0249" w:rsidRPr="00E13CEF">
        <w:rPr>
          <w:rFonts w:ascii="Times New Roman" w:eastAsia="Times New Roman" w:hAnsi="Times New Roman" w:cs="Times New Roman"/>
        </w:rPr>
        <w:t xml:space="preserve"> </w:t>
      </w:r>
      <w:r w:rsidR="00312254" w:rsidRPr="00E13CEF">
        <w:rPr>
          <w:rFonts w:ascii="Times New Roman" w:eastAsia="Times New Roman" w:hAnsi="Times New Roman" w:cs="Times New Roman"/>
        </w:rPr>
        <w:t>observers</w:t>
      </w:r>
      <w:r w:rsidR="00857DB4" w:rsidRPr="00E13CEF">
        <w:rPr>
          <w:rFonts w:ascii="Times New Roman" w:eastAsia="Times New Roman" w:hAnsi="Times New Roman" w:cs="Times New Roman"/>
        </w:rPr>
        <w:t>,</w:t>
      </w:r>
      <w:r w:rsidR="000168A8" w:rsidRPr="00E13CEF">
        <w:rPr>
          <w:rFonts w:ascii="Times New Roman" w:eastAsia="Times New Roman" w:hAnsi="Times New Roman" w:cs="Times New Roman"/>
        </w:rPr>
        <w:t xml:space="preserve"> </w:t>
      </w:r>
      <w:r w:rsidR="00E13CEF">
        <w:rPr>
          <w:rFonts w:ascii="Times New Roman" w:eastAsia="Times New Roman" w:hAnsi="Times New Roman" w:cs="Times New Roman"/>
        </w:rPr>
        <w:t>2</w:t>
      </w:r>
      <w:r w:rsidR="00A364F8" w:rsidRPr="00E13CEF">
        <w:rPr>
          <w:rFonts w:ascii="Times New Roman" w:eastAsia="Times New Roman" w:hAnsi="Times New Roman" w:cs="Times New Roman"/>
        </w:rPr>
        <w:t xml:space="preserve"> </w:t>
      </w:r>
      <w:r w:rsidR="004032A8" w:rsidRPr="00E13CEF">
        <w:rPr>
          <w:rFonts w:ascii="Times New Roman" w:eastAsia="Times New Roman" w:hAnsi="Times New Roman" w:cs="Times New Roman"/>
        </w:rPr>
        <w:t>IWG-2 official</w:t>
      </w:r>
      <w:r w:rsidR="00E13CEF">
        <w:rPr>
          <w:rFonts w:ascii="Times New Roman" w:eastAsia="Times New Roman" w:hAnsi="Times New Roman" w:cs="Times New Roman"/>
        </w:rPr>
        <w:t>s</w:t>
      </w:r>
      <w:r w:rsidR="00FA59F2" w:rsidRPr="00E13CEF">
        <w:rPr>
          <w:rFonts w:ascii="Times New Roman" w:eastAsia="Times New Roman" w:hAnsi="Times New Roman" w:cs="Times New Roman"/>
        </w:rPr>
        <w:t xml:space="preserve"> and </w:t>
      </w:r>
      <w:r w:rsidR="00C90C62">
        <w:rPr>
          <w:rFonts w:ascii="Times New Roman" w:eastAsia="Times New Roman" w:hAnsi="Times New Roman" w:cs="Times New Roman"/>
        </w:rPr>
        <w:t>1</w:t>
      </w:r>
      <w:r w:rsidR="00B41411" w:rsidRPr="00E13CEF">
        <w:rPr>
          <w:rFonts w:ascii="Times New Roman" w:eastAsia="Times New Roman" w:hAnsi="Times New Roman" w:cs="Times New Roman"/>
        </w:rPr>
        <w:t xml:space="preserve"> </w:t>
      </w:r>
      <w:r w:rsidR="00D61EA2" w:rsidRPr="00E13CEF">
        <w:rPr>
          <w:rFonts w:ascii="Times New Roman" w:eastAsia="Times New Roman" w:hAnsi="Times New Roman" w:cs="Times New Roman"/>
        </w:rPr>
        <w:t>FCC e</w:t>
      </w:r>
      <w:r w:rsidR="00FA59F2" w:rsidRPr="00E13CEF">
        <w:rPr>
          <w:rFonts w:ascii="Times New Roman" w:eastAsia="Times New Roman" w:hAnsi="Times New Roman" w:cs="Times New Roman"/>
        </w:rPr>
        <w:t xml:space="preserve">mployee </w:t>
      </w:r>
      <w:r w:rsidR="00F000A7" w:rsidRPr="00E13CEF">
        <w:rPr>
          <w:rFonts w:ascii="Times New Roman" w:eastAsia="Times New Roman" w:hAnsi="Times New Roman" w:cs="Times New Roman"/>
        </w:rPr>
        <w:t>in attendance</w:t>
      </w:r>
      <w:r w:rsidR="00F000A7" w:rsidRPr="00A364F8">
        <w:rPr>
          <w:rFonts w:ascii="Times New Roman" w:eastAsia="Times New Roman" w:hAnsi="Times New Roman" w:cs="Times New Roman"/>
        </w:rPr>
        <w:t>.</w:t>
      </w:r>
    </w:p>
    <w:p w14:paraId="463D48F5" w14:textId="77777777" w:rsidR="007B4C0D" w:rsidRPr="00A364F8" w:rsidRDefault="007B4C0D" w:rsidP="00EF111F">
      <w:pPr>
        <w:rPr>
          <w:rFonts w:ascii="Times New Roman" w:hAnsi="Times New Roman" w:cs="Times New Roman"/>
        </w:rPr>
      </w:pPr>
    </w:p>
    <w:p w14:paraId="08C40D22" w14:textId="7771C4CE" w:rsidR="00F10243" w:rsidRPr="00A364F8" w:rsidRDefault="00F000A7" w:rsidP="00F000A7">
      <w:pPr>
        <w:widowControl w:val="0"/>
        <w:tabs>
          <w:tab w:val="left" w:pos="6263"/>
        </w:tabs>
        <w:autoSpaceDE w:val="0"/>
        <w:autoSpaceDN w:val="0"/>
        <w:adjustRightInd w:val="0"/>
        <w:rPr>
          <w:rFonts w:ascii="Times New Roman" w:eastAsia="Times New Roman" w:hAnsi="Times New Roman" w:cs="Times New Roman"/>
        </w:rPr>
      </w:pPr>
      <w:r w:rsidRPr="00A364F8">
        <w:rPr>
          <w:rFonts w:ascii="Times New Roman" w:eastAsia="Times New Roman" w:hAnsi="Times New Roman" w:cs="Times New Roman"/>
        </w:rPr>
        <w:tab/>
      </w:r>
    </w:p>
    <w:p w14:paraId="683B1FF4" w14:textId="519C05F6" w:rsidR="00F10243" w:rsidRPr="00A364F8" w:rsidRDefault="009D5777" w:rsidP="00C8024E">
      <w:pPr>
        <w:widowControl w:val="0"/>
        <w:autoSpaceDE w:val="0"/>
        <w:autoSpaceDN w:val="0"/>
        <w:adjustRightInd w:val="0"/>
        <w:rPr>
          <w:rFonts w:ascii="Times New Roman" w:eastAsia="Times New Roman" w:hAnsi="Times New Roman" w:cs="Times New Roman"/>
        </w:rPr>
      </w:pPr>
      <w:r w:rsidRPr="00A364F8">
        <w:rPr>
          <w:rFonts w:ascii="Times New Roman" w:eastAsia="Times New Roman" w:hAnsi="Times New Roman" w:cs="Times New Roman"/>
          <w:u w:val="single"/>
        </w:rPr>
        <w:t>Author</w:t>
      </w:r>
      <w:r w:rsidRPr="00A364F8">
        <w:rPr>
          <w:rFonts w:ascii="Times New Roman" w:eastAsia="Times New Roman" w:hAnsi="Times New Roman" w:cs="Times New Roman"/>
        </w:rPr>
        <w:t>:</w:t>
      </w:r>
    </w:p>
    <w:p w14:paraId="052D7B62" w14:textId="451F4FBD" w:rsidR="00663490" w:rsidRPr="00A364F8" w:rsidRDefault="00C90C62" w:rsidP="000A1BD9">
      <w:pPr>
        <w:widowControl w:val="0"/>
        <w:autoSpaceDE w:val="0"/>
        <w:autoSpaceDN w:val="0"/>
        <w:adjustRightInd w:val="0"/>
        <w:rPr>
          <w:rFonts w:ascii="Times New Roman" w:hAnsi="Times New Roman" w:cs="Times New Roman"/>
          <w:b/>
        </w:rPr>
      </w:pPr>
      <w:r>
        <w:rPr>
          <w:rFonts w:ascii="Times New Roman" w:eastAsia="Times New Roman" w:hAnsi="Times New Roman" w:cs="Times New Roman"/>
        </w:rPr>
        <w:t>Tricia Paoletta</w:t>
      </w:r>
      <w:r w:rsidR="00F40991" w:rsidRPr="00A364F8">
        <w:rPr>
          <w:rFonts w:ascii="Times New Roman" w:eastAsia="Times New Roman" w:hAnsi="Times New Roman" w:cs="Times New Roman"/>
        </w:rPr>
        <w:t xml:space="preserve">, IWG-2 </w:t>
      </w:r>
      <w:r>
        <w:rPr>
          <w:rFonts w:ascii="Times New Roman" w:eastAsia="Times New Roman" w:hAnsi="Times New Roman" w:cs="Times New Roman"/>
        </w:rPr>
        <w:t>Vice-C</w:t>
      </w:r>
      <w:r w:rsidR="00F40991" w:rsidRPr="00A364F8">
        <w:rPr>
          <w:rFonts w:ascii="Times New Roman" w:eastAsia="Times New Roman" w:hAnsi="Times New Roman" w:cs="Times New Roman"/>
        </w:rPr>
        <w:t>hair,</w:t>
      </w:r>
      <w:r w:rsidR="00E40497" w:rsidRPr="00A364F8">
        <w:rPr>
          <w:rFonts w:ascii="Times New Roman" w:eastAsia="Times New Roman" w:hAnsi="Times New Roman" w:cs="Times New Roman"/>
        </w:rPr>
        <w:t xml:space="preserve"> </w:t>
      </w:r>
      <w:r w:rsidR="004155C9" w:rsidRPr="00A364F8">
        <w:rPr>
          <w:rFonts w:ascii="Times New Roman" w:eastAsia="Times New Roman" w:hAnsi="Times New Roman" w:cs="Times New Roman"/>
        </w:rPr>
        <w:t>prepared these minutes.</w:t>
      </w:r>
      <w:r w:rsidR="000A1BD9" w:rsidRPr="00A364F8">
        <w:rPr>
          <w:rFonts w:ascii="Times New Roman" w:eastAsia="Times New Roman" w:hAnsi="Times New Roman" w:cs="Times New Roman"/>
        </w:rPr>
        <w:t xml:space="preserve"> </w:t>
      </w:r>
    </w:p>
    <w:p w14:paraId="2551B0B0" w14:textId="77777777" w:rsidR="00F21DF8" w:rsidRPr="00A364F8" w:rsidRDefault="00F21DF8" w:rsidP="00C8024E">
      <w:pPr>
        <w:rPr>
          <w:rFonts w:ascii="Times New Roman" w:hAnsi="Times New Roman" w:cs="Times New Roman"/>
          <w:b/>
        </w:rPr>
      </w:pPr>
    </w:p>
    <w:p w14:paraId="49F41133" w14:textId="77777777" w:rsidR="00F21DF8" w:rsidRPr="00A364F8" w:rsidRDefault="00F21DF8" w:rsidP="00C8024E">
      <w:pPr>
        <w:rPr>
          <w:rFonts w:ascii="Times New Roman" w:hAnsi="Times New Roman" w:cs="Times New Roman"/>
          <w:b/>
        </w:rPr>
      </w:pPr>
    </w:p>
    <w:p w14:paraId="3344B363" w14:textId="77777777" w:rsidR="00F21DF8" w:rsidRPr="00A364F8" w:rsidRDefault="00F21DF8" w:rsidP="00C8024E">
      <w:pPr>
        <w:rPr>
          <w:rFonts w:ascii="Times New Roman" w:hAnsi="Times New Roman" w:cs="Times New Roman"/>
          <w:b/>
        </w:rPr>
      </w:pPr>
    </w:p>
    <w:p w14:paraId="11D3C1FC" w14:textId="100637CF" w:rsidR="00F40991" w:rsidRPr="00A364F8" w:rsidRDefault="00F40991">
      <w:pPr>
        <w:rPr>
          <w:rFonts w:ascii="Times New Roman" w:hAnsi="Times New Roman" w:cs="Times New Roman"/>
          <w:b/>
        </w:rPr>
      </w:pPr>
      <w:r w:rsidRPr="00A364F8">
        <w:rPr>
          <w:rFonts w:ascii="Times New Roman" w:hAnsi="Times New Roman" w:cs="Times New Roman"/>
          <w:b/>
        </w:rPr>
        <w:br w:type="page"/>
      </w:r>
    </w:p>
    <w:p w14:paraId="5997ABA8" w14:textId="77777777" w:rsidR="00F21DF8" w:rsidRPr="00A364F8" w:rsidRDefault="00F21DF8" w:rsidP="00C8024E">
      <w:pPr>
        <w:rPr>
          <w:rFonts w:ascii="Times New Roman" w:hAnsi="Times New Roman" w:cs="Times New Roman"/>
          <w:b/>
        </w:rPr>
      </w:pPr>
    </w:p>
    <w:p w14:paraId="03C58A23" w14:textId="77777777" w:rsidR="00F21DF8" w:rsidRPr="00A364F8" w:rsidRDefault="00F21DF8" w:rsidP="00C8024E">
      <w:pPr>
        <w:rPr>
          <w:rFonts w:ascii="Times New Roman" w:hAnsi="Times New Roman" w:cs="Times New Roman"/>
          <w:b/>
        </w:rPr>
      </w:pPr>
    </w:p>
    <w:p w14:paraId="3A8FDF67" w14:textId="244D2E1C" w:rsidR="00D00080" w:rsidRPr="00A364F8" w:rsidRDefault="00A36466" w:rsidP="00C8024E">
      <w:pPr>
        <w:rPr>
          <w:rFonts w:ascii="Times New Roman" w:hAnsi="Times New Roman" w:cs="Times New Roman"/>
          <w:b/>
        </w:rPr>
      </w:pPr>
      <w:r w:rsidRPr="00A364F8">
        <w:rPr>
          <w:rFonts w:ascii="Times New Roman" w:hAnsi="Times New Roman" w:cs="Times New Roman"/>
          <w:b/>
        </w:rPr>
        <w:t xml:space="preserve">Appendix A:  </w:t>
      </w:r>
      <w:r w:rsidR="00AE00EE" w:rsidRPr="00A364F8">
        <w:rPr>
          <w:rFonts w:ascii="Times New Roman" w:hAnsi="Times New Roman" w:cs="Times New Roman"/>
          <w:b/>
        </w:rPr>
        <w:t xml:space="preserve">Additional </w:t>
      </w:r>
      <w:r w:rsidR="00D00080" w:rsidRPr="00A364F8">
        <w:rPr>
          <w:rFonts w:ascii="Times New Roman" w:hAnsi="Times New Roman" w:cs="Times New Roman"/>
          <w:b/>
        </w:rPr>
        <w:t>Attendees at</w:t>
      </w:r>
      <w:r w:rsidR="0004305C" w:rsidRPr="00A364F8">
        <w:rPr>
          <w:rFonts w:ascii="Times New Roman" w:eastAsia="Times New Roman" w:hAnsi="Times New Roman" w:cs="Times New Roman"/>
          <w:b/>
        </w:rPr>
        <w:t xml:space="preserve"> </w:t>
      </w:r>
      <w:r w:rsidR="000B105B">
        <w:rPr>
          <w:rFonts w:ascii="Times New Roman" w:eastAsia="Times New Roman" w:hAnsi="Times New Roman" w:cs="Times New Roman"/>
          <w:b/>
        </w:rPr>
        <w:t>January 10</w:t>
      </w:r>
      <w:r w:rsidR="00CF07B2" w:rsidRPr="00A364F8">
        <w:rPr>
          <w:rFonts w:ascii="Times New Roman" w:eastAsia="Times New Roman" w:hAnsi="Times New Roman" w:cs="Times New Roman"/>
          <w:b/>
        </w:rPr>
        <w:t>, 201</w:t>
      </w:r>
      <w:r w:rsidR="000B105B">
        <w:rPr>
          <w:rFonts w:ascii="Times New Roman" w:eastAsia="Times New Roman" w:hAnsi="Times New Roman" w:cs="Times New Roman"/>
          <w:b/>
        </w:rPr>
        <w:t>8</w:t>
      </w:r>
      <w:r w:rsidR="00CC6162" w:rsidRPr="00A364F8">
        <w:rPr>
          <w:rFonts w:ascii="Times New Roman" w:eastAsia="Times New Roman" w:hAnsi="Times New Roman" w:cs="Times New Roman"/>
        </w:rPr>
        <w:t xml:space="preserve"> </w:t>
      </w:r>
      <w:r w:rsidR="00D00080" w:rsidRPr="00A364F8">
        <w:rPr>
          <w:rFonts w:ascii="Times New Roman" w:hAnsi="Times New Roman" w:cs="Times New Roman"/>
          <w:b/>
        </w:rPr>
        <w:t>meeting of IWG-2</w:t>
      </w:r>
    </w:p>
    <w:p w14:paraId="3C7A4EA8" w14:textId="77777777" w:rsidR="00F314B0" w:rsidRPr="00A364F8" w:rsidRDefault="00F314B0" w:rsidP="00C8024E">
      <w:pPr>
        <w:rPr>
          <w:rFonts w:ascii="Times New Roman" w:hAnsi="Times New Roman" w:cs="Times New Roman"/>
        </w:rPr>
      </w:pPr>
    </w:p>
    <w:p w14:paraId="3B284D83" w14:textId="77777777" w:rsidR="00AB2DC9" w:rsidRPr="00A364F8" w:rsidRDefault="00AB2DC9" w:rsidP="00C8024E">
      <w:pPr>
        <w:rPr>
          <w:rFonts w:ascii="Times New Roman" w:hAnsi="Times New Roman" w:cs="Times New Roman"/>
          <w:b/>
          <w:u w:val="single"/>
        </w:rPr>
      </w:pPr>
      <w:r w:rsidRPr="00A364F8">
        <w:rPr>
          <w:rFonts w:ascii="Times New Roman" w:hAnsi="Times New Roman" w:cs="Times New Roman"/>
          <w:b/>
          <w:u w:val="single"/>
        </w:rPr>
        <w:t>Members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8"/>
        <w:gridCol w:w="4230"/>
      </w:tblGrid>
      <w:tr w:rsidR="0004305C" w:rsidRPr="00A364F8" w14:paraId="0C003F56" w14:textId="77777777" w:rsidTr="001519C5">
        <w:trPr>
          <w:tblHeader/>
        </w:trPr>
        <w:tc>
          <w:tcPr>
            <w:tcW w:w="5688" w:type="dxa"/>
          </w:tcPr>
          <w:p w14:paraId="7EC65D7D" w14:textId="77777777" w:rsidR="0004305C" w:rsidRPr="00A364F8" w:rsidRDefault="0004305C" w:rsidP="001519C5">
            <w:pPr>
              <w:jc w:val="center"/>
              <w:rPr>
                <w:rFonts w:ascii="Times New Roman" w:hAnsi="Times New Roman" w:cs="Times New Roman"/>
                <w:b/>
              </w:rPr>
            </w:pPr>
            <w:r w:rsidRPr="00A364F8">
              <w:rPr>
                <w:rFonts w:ascii="Times New Roman" w:hAnsi="Times New Roman" w:cs="Times New Roman"/>
                <w:b/>
              </w:rPr>
              <w:t>Organization</w:t>
            </w:r>
          </w:p>
        </w:tc>
        <w:tc>
          <w:tcPr>
            <w:tcW w:w="4230" w:type="dxa"/>
            <w:shd w:val="clear" w:color="auto" w:fill="auto"/>
          </w:tcPr>
          <w:p w14:paraId="1AFD8C68" w14:textId="77777777" w:rsidR="0004305C" w:rsidRPr="00A364F8" w:rsidRDefault="0004305C" w:rsidP="001519C5">
            <w:pPr>
              <w:jc w:val="center"/>
              <w:rPr>
                <w:rFonts w:ascii="Times New Roman" w:hAnsi="Times New Roman" w:cs="Times New Roman"/>
                <w:b/>
                <w:noProof/>
              </w:rPr>
            </w:pPr>
            <w:r w:rsidRPr="00A364F8">
              <w:rPr>
                <w:rFonts w:ascii="Times New Roman" w:hAnsi="Times New Roman" w:cs="Times New Roman"/>
                <w:b/>
                <w:noProof/>
              </w:rPr>
              <w:t>Member Name</w:t>
            </w:r>
          </w:p>
        </w:tc>
      </w:tr>
      <w:tr w:rsidR="0004305C" w:rsidRPr="00A364F8" w14:paraId="64D9F83B" w14:textId="77777777" w:rsidTr="001519C5">
        <w:tc>
          <w:tcPr>
            <w:tcW w:w="5688" w:type="dxa"/>
          </w:tcPr>
          <w:p w14:paraId="166079F5"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Aerospace and Flight Test Radio Coordinating Council</w:t>
            </w:r>
          </w:p>
        </w:tc>
        <w:tc>
          <w:tcPr>
            <w:tcW w:w="4230" w:type="dxa"/>
            <w:shd w:val="clear" w:color="auto" w:fill="auto"/>
          </w:tcPr>
          <w:p w14:paraId="0E3365ED"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William K. Keane</w:t>
            </w:r>
          </w:p>
        </w:tc>
      </w:tr>
      <w:tr w:rsidR="00F56797" w:rsidRPr="00A364F8" w14:paraId="707678EA" w14:textId="77777777" w:rsidTr="001519C5">
        <w:tc>
          <w:tcPr>
            <w:tcW w:w="5688" w:type="dxa"/>
          </w:tcPr>
          <w:p w14:paraId="4523C0A3" w14:textId="318031D2" w:rsidR="00F56797" w:rsidRPr="00A364F8" w:rsidRDefault="00F56797" w:rsidP="001519C5">
            <w:pPr>
              <w:rPr>
                <w:rFonts w:ascii="Times New Roman" w:hAnsi="Times New Roman" w:cs="Times New Roman"/>
                <w:noProof/>
              </w:rPr>
            </w:pPr>
            <w:r>
              <w:rPr>
                <w:rFonts w:ascii="Times New Roman" w:hAnsi="Times New Roman" w:cs="Times New Roman"/>
                <w:noProof/>
              </w:rPr>
              <w:t>ARRL</w:t>
            </w:r>
          </w:p>
        </w:tc>
        <w:tc>
          <w:tcPr>
            <w:tcW w:w="4230" w:type="dxa"/>
            <w:shd w:val="clear" w:color="auto" w:fill="auto"/>
          </w:tcPr>
          <w:p w14:paraId="07A217C4" w14:textId="206E0313" w:rsidR="00F56797" w:rsidRPr="00A364F8" w:rsidRDefault="00F56797" w:rsidP="001519C5">
            <w:pPr>
              <w:rPr>
                <w:rFonts w:ascii="Times New Roman" w:hAnsi="Times New Roman" w:cs="Times New Roman"/>
                <w:noProof/>
              </w:rPr>
            </w:pPr>
            <w:r>
              <w:rPr>
                <w:rFonts w:ascii="Times New Roman" w:hAnsi="Times New Roman" w:cs="Times New Roman"/>
                <w:noProof/>
              </w:rPr>
              <w:t>Jon Siverling</w:t>
            </w:r>
          </w:p>
        </w:tc>
      </w:tr>
      <w:tr w:rsidR="007A01B1" w:rsidRPr="00A364F8" w14:paraId="51B94835" w14:textId="77777777" w:rsidTr="001519C5">
        <w:tc>
          <w:tcPr>
            <w:tcW w:w="5688" w:type="dxa"/>
          </w:tcPr>
          <w:p w14:paraId="3DF049C8" w14:textId="10C4059E" w:rsidR="007A01B1" w:rsidRDefault="007A01B1" w:rsidP="001519C5">
            <w:pPr>
              <w:rPr>
                <w:rFonts w:ascii="Times New Roman" w:hAnsi="Times New Roman" w:cs="Times New Roman"/>
                <w:noProof/>
              </w:rPr>
            </w:pPr>
            <w:r>
              <w:rPr>
                <w:rFonts w:ascii="Times New Roman" w:hAnsi="Times New Roman" w:cs="Times New Roman"/>
                <w:noProof/>
              </w:rPr>
              <w:t>AT&amp;T</w:t>
            </w:r>
          </w:p>
        </w:tc>
        <w:tc>
          <w:tcPr>
            <w:tcW w:w="4230" w:type="dxa"/>
            <w:shd w:val="clear" w:color="auto" w:fill="auto"/>
          </w:tcPr>
          <w:p w14:paraId="464B4C42" w14:textId="1DA0FE1A" w:rsidR="007A01B1" w:rsidRDefault="007A01B1" w:rsidP="001519C5">
            <w:pPr>
              <w:rPr>
                <w:rFonts w:ascii="Times New Roman" w:hAnsi="Times New Roman" w:cs="Times New Roman"/>
                <w:noProof/>
              </w:rPr>
            </w:pPr>
            <w:r>
              <w:rPr>
                <w:rFonts w:ascii="Times New Roman" w:hAnsi="Times New Roman" w:cs="Times New Roman"/>
                <w:noProof/>
              </w:rPr>
              <w:t>Stephen M. Blust</w:t>
            </w:r>
          </w:p>
        </w:tc>
      </w:tr>
      <w:tr w:rsidR="0004305C" w:rsidRPr="00A364F8" w14:paraId="00DDB64E" w14:textId="77777777" w:rsidTr="001519C5">
        <w:tc>
          <w:tcPr>
            <w:tcW w:w="5688" w:type="dxa"/>
          </w:tcPr>
          <w:p w14:paraId="3EFAE26A"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Aviation Spectrum Resources, Inc.</w:t>
            </w:r>
          </w:p>
        </w:tc>
        <w:tc>
          <w:tcPr>
            <w:tcW w:w="4230" w:type="dxa"/>
            <w:shd w:val="clear" w:color="auto" w:fill="auto"/>
          </w:tcPr>
          <w:p w14:paraId="39CCCCE8"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Gregory Baker</w:t>
            </w:r>
          </w:p>
        </w:tc>
      </w:tr>
      <w:tr w:rsidR="00453F05" w:rsidRPr="00A364F8" w14:paraId="4A29A770" w14:textId="77777777" w:rsidTr="001519C5">
        <w:tc>
          <w:tcPr>
            <w:tcW w:w="5688" w:type="dxa"/>
          </w:tcPr>
          <w:p w14:paraId="2F388C35" w14:textId="477EB3A3" w:rsidR="00453F05" w:rsidRPr="00A364F8" w:rsidRDefault="00453F05" w:rsidP="001519C5">
            <w:pPr>
              <w:rPr>
                <w:rFonts w:ascii="Times New Roman" w:hAnsi="Times New Roman" w:cs="Times New Roman"/>
                <w:noProof/>
              </w:rPr>
            </w:pPr>
            <w:r>
              <w:rPr>
                <w:rFonts w:ascii="Times New Roman" w:hAnsi="Times New Roman" w:cs="Times New Roman"/>
                <w:noProof/>
              </w:rPr>
              <w:t>CBS Corporation</w:t>
            </w:r>
          </w:p>
        </w:tc>
        <w:tc>
          <w:tcPr>
            <w:tcW w:w="4230" w:type="dxa"/>
            <w:shd w:val="clear" w:color="auto" w:fill="auto"/>
          </w:tcPr>
          <w:p w14:paraId="27678A19" w14:textId="25E9377C" w:rsidR="00453F05" w:rsidRPr="00A364F8" w:rsidRDefault="00453F05" w:rsidP="001519C5">
            <w:pPr>
              <w:rPr>
                <w:rFonts w:ascii="Times New Roman" w:hAnsi="Times New Roman" w:cs="Times New Roman"/>
                <w:noProof/>
              </w:rPr>
            </w:pPr>
            <w:r>
              <w:rPr>
                <w:rFonts w:ascii="Times New Roman" w:hAnsi="Times New Roman" w:cs="Times New Roman"/>
                <w:noProof/>
              </w:rPr>
              <w:t xml:space="preserve">Dr. Charles Einolf, Jr. </w:t>
            </w:r>
          </w:p>
        </w:tc>
      </w:tr>
      <w:tr w:rsidR="00453F05" w:rsidRPr="00A364F8" w14:paraId="52F8D058" w14:textId="77777777" w:rsidTr="001519C5">
        <w:tc>
          <w:tcPr>
            <w:tcW w:w="5688" w:type="dxa"/>
          </w:tcPr>
          <w:p w14:paraId="3E9400CC" w14:textId="4D9E91D4" w:rsidR="00453F05" w:rsidRDefault="00453F05" w:rsidP="001519C5">
            <w:pPr>
              <w:rPr>
                <w:rFonts w:ascii="Times New Roman" w:hAnsi="Times New Roman" w:cs="Times New Roman"/>
                <w:noProof/>
              </w:rPr>
            </w:pPr>
            <w:r>
              <w:rPr>
                <w:rFonts w:ascii="Times New Roman" w:hAnsi="Times New Roman" w:cs="Times New Roman"/>
                <w:noProof/>
              </w:rPr>
              <w:t>The Boeing Company</w:t>
            </w:r>
          </w:p>
        </w:tc>
        <w:tc>
          <w:tcPr>
            <w:tcW w:w="4230" w:type="dxa"/>
            <w:shd w:val="clear" w:color="auto" w:fill="auto"/>
          </w:tcPr>
          <w:p w14:paraId="4EEF7218" w14:textId="1FC77224" w:rsidR="00453F05" w:rsidRDefault="00453F05" w:rsidP="001519C5">
            <w:pPr>
              <w:rPr>
                <w:rFonts w:ascii="Times New Roman" w:hAnsi="Times New Roman" w:cs="Times New Roman"/>
                <w:noProof/>
              </w:rPr>
            </w:pPr>
            <w:r>
              <w:rPr>
                <w:rFonts w:ascii="Times New Roman" w:hAnsi="Times New Roman" w:cs="Times New Roman"/>
                <w:noProof/>
              </w:rPr>
              <w:t>Kim Kolb</w:t>
            </w:r>
          </w:p>
        </w:tc>
      </w:tr>
      <w:tr w:rsidR="00453F05" w:rsidRPr="00A364F8" w14:paraId="0776E0E3" w14:textId="77777777" w:rsidTr="001519C5">
        <w:tc>
          <w:tcPr>
            <w:tcW w:w="5688" w:type="dxa"/>
          </w:tcPr>
          <w:p w14:paraId="097AF499" w14:textId="0C4DE49C" w:rsidR="00453F05" w:rsidRDefault="00453F05" w:rsidP="001519C5">
            <w:pPr>
              <w:rPr>
                <w:rFonts w:ascii="Times New Roman" w:hAnsi="Times New Roman" w:cs="Times New Roman"/>
                <w:noProof/>
              </w:rPr>
            </w:pPr>
            <w:r>
              <w:rPr>
                <w:rFonts w:ascii="Times New Roman" w:hAnsi="Times New Roman" w:cs="Times New Roman"/>
                <w:noProof/>
              </w:rPr>
              <w:t>Comcast Corporation</w:t>
            </w:r>
          </w:p>
        </w:tc>
        <w:tc>
          <w:tcPr>
            <w:tcW w:w="4230" w:type="dxa"/>
            <w:shd w:val="clear" w:color="auto" w:fill="auto"/>
          </w:tcPr>
          <w:p w14:paraId="4D065850" w14:textId="41A1B9A8" w:rsidR="00453F05" w:rsidRDefault="00453F05" w:rsidP="001519C5">
            <w:pPr>
              <w:rPr>
                <w:rFonts w:ascii="Times New Roman" w:hAnsi="Times New Roman" w:cs="Times New Roman"/>
                <w:noProof/>
              </w:rPr>
            </w:pPr>
            <w:r>
              <w:rPr>
                <w:rFonts w:ascii="Times New Roman" w:hAnsi="Times New Roman" w:cs="Times New Roman"/>
                <w:noProof/>
              </w:rPr>
              <w:t>Bruce Kostreski</w:t>
            </w:r>
          </w:p>
        </w:tc>
      </w:tr>
      <w:tr w:rsidR="0004305C" w:rsidRPr="00A364F8" w14:paraId="4FCDFFA3" w14:textId="77777777" w:rsidTr="001519C5">
        <w:tc>
          <w:tcPr>
            <w:tcW w:w="5688" w:type="dxa"/>
          </w:tcPr>
          <w:p w14:paraId="105659C9"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EchoStar Corporation</w:t>
            </w:r>
          </w:p>
        </w:tc>
        <w:tc>
          <w:tcPr>
            <w:tcW w:w="4230" w:type="dxa"/>
            <w:shd w:val="clear" w:color="auto" w:fill="auto"/>
          </w:tcPr>
          <w:p w14:paraId="5BBF2A7E"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Brennan Price</w:t>
            </w:r>
          </w:p>
        </w:tc>
      </w:tr>
      <w:tr w:rsidR="00EE2EFE" w:rsidRPr="00A364F8" w14:paraId="184C9615" w14:textId="77777777" w:rsidTr="001519C5">
        <w:tc>
          <w:tcPr>
            <w:tcW w:w="5688" w:type="dxa"/>
          </w:tcPr>
          <w:p w14:paraId="7E71E95A" w14:textId="5480A61D" w:rsidR="00EE2EFE" w:rsidRPr="00A364F8" w:rsidRDefault="00EE2EFE" w:rsidP="001519C5">
            <w:pPr>
              <w:rPr>
                <w:rFonts w:ascii="Times New Roman" w:hAnsi="Times New Roman" w:cs="Times New Roman"/>
                <w:noProof/>
              </w:rPr>
            </w:pPr>
            <w:r>
              <w:rPr>
                <w:rFonts w:ascii="Times New Roman" w:hAnsi="Times New Roman" w:cs="Times New Roman"/>
                <w:noProof/>
              </w:rPr>
              <w:t>GSMA</w:t>
            </w:r>
          </w:p>
        </w:tc>
        <w:tc>
          <w:tcPr>
            <w:tcW w:w="4230" w:type="dxa"/>
            <w:shd w:val="clear" w:color="auto" w:fill="auto"/>
          </w:tcPr>
          <w:p w14:paraId="731218C1" w14:textId="65E10FD0" w:rsidR="00EE2EFE" w:rsidRPr="00A364F8" w:rsidRDefault="00EE2EFE" w:rsidP="001519C5">
            <w:pPr>
              <w:rPr>
                <w:rFonts w:ascii="Times New Roman" w:hAnsi="Times New Roman" w:cs="Times New Roman"/>
                <w:noProof/>
              </w:rPr>
            </w:pPr>
            <w:r>
              <w:rPr>
                <w:rFonts w:ascii="Times New Roman" w:hAnsi="Times New Roman" w:cs="Times New Roman"/>
                <w:noProof/>
              </w:rPr>
              <w:t>Dr. Veena Rawat</w:t>
            </w:r>
          </w:p>
        </w:tc>
      </w:tr>
      <w:tr w:rsidR="0004305C" w:rsidRPr="00A364F8" w14:paraId="0B235DA6" w14:textId="77777777" w:rsidTr="001519C5">
        <w:tc>
          <w:tcPr>
            <w:tcW w:w="5688" w:type="dxa"/>
          </w:tcPr>
          <w:p w14:paraId="3FD402E2"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IEEE-USA</w:t>
            </w:r>
          </w:p>
        </w:tc>
        <w:tc>
          <w:tcPr>
            <w:tcW w:w="4230" w:type="dxa"/>
            <w:shd w:val="clear" w:color="auto" w:fill="auto"/>
          </w:tcPr>
          <w:p w14:paraId="437F711E"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Michael J. Marcus</w:t>
            </w:r>
          </w:p>
        </w:tc>
      </w:tr>
      <w:tr w:rsidR="00F56797" w:rsidRPr="00A364F8" w14:paraId="6B7BAD66" w14:textId="77777777" w:rsidTr="001519C5">
        <w:tc>
          <w:tcPr>
            <w:tcW w:w="5688" w:type="dxa"/>
          </w:tcPr>
          <w:p w14:paraId="20305F7A" w14:textId="6C4BDFD0" w:rsidR="00F56797" w:rsidRPr="00A364F8" w:rsidRDefault="00F56797" w:rsidP="001519C5">
            <w:pPr>
              <w:rPr>
                <w:rFonts w:ascii="Times New Roman" w:hAnsi="Times New Roman" w:cs="Times New Roman"/>
                <w:noProof/>
              </w:rPr>
            </w:pPr>
            <w:r>
              <w:rPr>
                <w:rFonts w:ascii="Times New Roman" w:hAnsi="Times New Roman" w:cs="Times New Roman"/>
                <w:noProof/>
              </w:rPr>
              <w:t>Intel Corporation</w:t>
            </w:r>
          </w:p>
        </w:tc>
        <w:tc>
          <w:tcPr>
            <w:tcW w:w="4230" w:type="dxa"/>
            <w:shd w:val="clear" w:color="auto" w:fill="auto"/>
          </w:tcPr>
          <w:p w14:paraId="7ACB7CB2" w14:textId="6E4D0DDF" w:rsidR="00F56797" w:rsidRPr="00A364F8" w:rsidRDefault="00F56797" w:rsidP="001519C5">
            <w:pPr>
              <w:rPr>
                <w:rFonts w:ascii="Times New Roman" w:hAnsi="Times New Roman" w:cs="Times New Roman"/>
                <w:noProof/>
              </w:rPr>
            </w:pPr>
            <w:r>
              <w:rPr>
                <w:rFonts w:ascii="Times New Roman" w:hAnsi="Times New Roman" w:cs="Times New Roman"/>
                <w:noProof/>
              </w:rPr>
              <w:t>Reza Arefi</w:t>
            </w:r>
          </w:p>
        </w:tc>
      </w:tr>
      <w:tr w:rsidR="0004305C" w:rsidRPr="00A364F8" w14:paraId="57CFC6CF" w14:textId="77777777" w:rsidTr="001519C5">
        <w:tc>
          <w:tcPr>
            <w:tcW w:w="5688" w:type="dxa"/>
          </w:tcPr>
          <w:p w14:paraId="66DDDBE0"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Jansky-Barmat Telecommunications Inc.</w:t>
            </w:r>
          </w:p>
        </w:tc>
        <w:tc>
          <w:tcPr>
            <w:tcW w:w="4230" w:type="dxa"/>
            <w:shd w:val="clear" w:color="auto" w:fill="auto"/>
          </w:tcPr>
          <w:p w14:paraId="68491C4E"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Donald M. Jansky</w:t>
            </w:r>
          </w:p>
        </w:tc>
      </w:tr>
      <w:tr w:rsidR="0044057D" w:rsidRPr="00A364F8" w14:paraId="510F12E3" w14:textId="77777777" w:rsidTr="001519C5">
        <w:tc>
          <w:tcPr>
            <w:tcW w:w="5688" w:type="dxa"/>
          </w:tcPr>
          <w:p w14:paraId="198F7D20" w14:textId="60697C3B" w:rsidR="0044057D" w:rsidRPr="00A364F8" w:rsidRDefault="0044057D" w:rsidP="001519C5">
            <w:pPr>
              <w:rPr>
                <w:rFonts w:ascii="Times New Roman" w:hAnsi="Times New Roman" w:cs="Times New Roman"/>
                <w:noProof/>
              </w:rPr>
            </w:pPr>
            <w:r>
              <w:rPr>
                <w:rFonts w:ascii="Times New Roman" w:hAnsi="Times New Roman" w:cs="Times New Roman"/>
                <w:noProof/>
              </w:rPr>
              <w:t>Keysight</w:t>
            </w:r>
          </w:p>
        </w:tc>
        <w:tc>
          <w:tcPr>
            <w:tcW w:w="4230" w:type="dxa"/>
            <w:shd w:val="clear" w:color="auto" w:fill="auto"/>
          </w:tcPr>
          <w:p w14:paraId="30C001BA" w14:textId="14CA6E07" w:rsidR="0044057D" w:rsidRPr="00A364F8" w:rsidRDefault="0044057D" w:rsidP="001519C5">
            <w:pPr>
              <w:rPr>
                <w:rFonts w:ascii="Times New Roman" w:hAnsi="Times New Roman" w:cs="Times New Roman"/>
                <w:noProof/>
              </w:rPr>
            </w:pPr>
            <w:r>
              <w:rPr>
                <w:rFonts w:ascii="Times New Roman" w:hAnsi="Times New Roman" w:cs="Times New Roman"/>
                <w:noProof/>
              </w:rPr>
              <w:t>James Gigrich</w:t>
            </w:r>
          </w:p>
        </w:tc>
      </w:tr>
      <w:tr w:rsidR="0004305C" w:rsidRPr="00A364F8" w14:paraId="4082E4CD" w14:textId="77777777" w:rsidTr="001519C5">
        <w:tc>
          <w:tcPr>
            <w:tcW w:w="5688" w:type="dxa"/>
          </w:tcPr>
          <w:p w14:paraId="36CEE85B"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Lockheed Martin</w:t>
            </w:r>
          </w:p>
        </w:tc>
        <w:tc>
          <w:tcPr>
            <w:tcW w:w="4230" w:type="dxa"/>
            <w:shd w:val="clear" w:color="auto" w:fill="auto"/>
          </w:tcPr>
          <w:p w14:paraId="3AB4ADF8"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Scott Kotler</w:t>
            </w:r>
          </w:p>
        </w:tc>
      </w:tr>
      <w:tr w:rsidR="0004305C" w:rsidRPr="00A364F8" w14:paraId="7CA029B4" w14:textId="77777777" w:rsidTr="001519C5">
        <w:tc>
          <w:tcPr>
            <w:tcW w:w="5688" w:type="dxa"/>
          </w:tcPr>
          <w:p w14:paraId="789060EA"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Microsoft Corporation</w:t>
            </w:r>
          </w:p>
        </w:tc>
        <w:tc>
          <w:tcPr>
            <w:tcW w:w="4230" w:type="dxa"/>
            <w:shd w:val="clear" w:color="auto" w:fill="auto"/>
          </w:tcPr>
          <w:p w14:paraId="55E2E60B"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Michael Daum</w:t>
            </w:r>
          </w:p>
        </w:tc>
      </w:tr>
      <w:tr w:rsidR="0004305C" w:rsidRPr="00A364F8" w14:paraId="02492A58" w14:textId="77777777" w:rsidTr="001519C5">
        <w:tc>
          <w:tcPr>
            <w:tcW w:w="5688" w:type="dxa"/>
          </w:tcPr>
          <w:p w14:paraId="78967D74"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National Cable &amp; Telecommunications Association</w:t>
            </w:r>
          </w:p>
        </w:tc>
        <w:tc>
          <w:tcPr>
            <w:tcW w:w="4230" w:type="dxa"/>
            <w:shd w:val="clear" w:color="auto" w:fill="auto"/>
          </w:tcPr>
          <w:p w14:paraId="4057C5B9"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Andy Scott</w:t>
            </w:r>
          </w:p>
        </w:tc>
      </w:tr>
      <w:tr w:rsidR="0004305C" w:rsidRPr="00A364F8" w14:paraId="60B2B7DE" w14:textId="77777777" w:rsidTr="001519C5">
        <w:tc>
          <w:tcPr>
            <w:tcW w:w="5688" w:type="dxa"/>
          </w:tcPr>
          <w:p w14:paraId="4BEA272B"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New Wave Spectrum Partners LLC</w:t>
            </w:r>
          </w:p>
        </w:tc>
        <w:tc>
          <w:tcPr>
            <w:tcW w:w="4230" w:type="dxa"/>
            <w:shd w:val="clear" w:color="auto" w:fill="auto"/>
          </w:tcPr>
          <w:p w14:paraId="70ED751C"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Stephen Baruch</w:t>
            </w:r>
          </w:p>
        </w:tc>
      </w:tr>
      <w:tr w:rsidR="00F56797" w:rsidRPr="00A364F8" w14:paraId="45BEB8D0" w14:textId="77777777" w:rsidTr="001519C5">
        <w:tc>
          <w:tcPr>
            <w:tcW w:w="5688" w:type="dxa"/>
          </w:tcPr>
          <w:p w14:paraId="1C9DEF03" w14:textId="0D3C4F47" w:rsidR="00F56797" w:rsidRPr="00A364F8" w:rsidRDefault="00F56797" w:rsidP="001519C5">
            <w:pPr>
              <w:rPr>
                <w:rFonts w:ascii="Times New Roman" w:hAnsi="Times New Roman" w:cs="Times New Roman"/>
                <w:noProof/>
              </w:rPr>
            </w:pPr>
            <w:r>
              <w:rPr>
                <w:rFonts w:ascii="Times New Roman" w:hAnsi="Times New Roman" w:cs="Times New Roman"/>
                <w:noProof/>
              </w:rPr>
              <w:t>Verizon</w:t>
            </w:r>
          </w:p>
        </w:tc>
        <w:tc>
          <w:tcPr>
            <w:tcW w:w="4230" w:type="dxa"/>
            <w:shd w:val="clear" w:color="auto" w:fill="auto"/>
          </w:tcPr>
          <w:p w14:paraId="71E6FE82" w14:textId="282C9491" w:rsidR="00F56797" w:rsidRPr="00A364F8" w:rsidRDefault="00F56797" w:rsidP="001519C5">
            <w:pPr>
              <w:rPr>
                <w:rFonts w:ascii="Times New Roman" w:hAnsi="Times New Roman" w:cs="Times New Roman"/>
                <w:noProof/>
              </w:rPr>
            </w:pPr>
            <w:r>
              <w:rPr>
                <w:rFonts w:ascii="Times New Roman" w:hAnsi="Times New Roman" w:cs="Times New Roman"/>
                <w:noProof/>
              </w:rPr>
              <w:t>Leslie J. Martinkovics</w:t>
            </w:r>
          </w:p>
        </w:tc>
      </w:tr>
      <w:tr w:rsidR="0044057D" w:rsidRPr="00A364F8" w14:paraId="168F96CA" w14:textId="77777777" w:rsidTr="001519C5">
        <w:tc>
          <w:tcPr>
            <w:tcW w:w="5688" w:type="dxa"/>
          </w:tcPr>
          <w:p w14:paraId="36A4AAB0" w14:textId="168CA7DA" w:rsidR="0044057D" w:rsidRDefault="0044057D" w:rsidP="001519C5">
            <w:pPr>
              <w:rPr>
                <w:rFonts w:ascii="Times New Roman" w:hAnsi="Times New Roman" w:cs="Times New Roman"/>
                <w:noProof/>
              </w:rPr>
            </w:pPr>
            <w:r>
              <w:rPr>
                <w:rFonts w:ascii="Times New Roman" w:hAnsi="Times New Roman" w:cs="Times New Roman"/>
                <w:noProof/>
              </w:rPr>
              <w:t>Virginia Diodes</w:t>
            </w:r>
          </w:p>
        </w:tc>
        <w:tc>
          <w:tcPr>
            <w:tcW w:w="4230" w:type="dxa"/>
            <w:shd w:val="clear" w:color="auto" w:fill="auto"/>
          </w:tcPr>
          <w:p w14:paraId="6634E705" w14:textId="29EC9840" w:rsidR="0044057D" w:rsidRDefault="0044057D" w:rsidP="001519C5">
            <w:pPr>
              <w:rPr>
                <w:rFonts w:ascii="Times New Roman" w:hAnsi="Times New Roman" w:cs="Times New Roman"/>
                <w:noProof/>
              </w:rPr>
            </w:pPr>
            <w:r w:rsidRPr="0044057D">
              <w:rPr>
                <w:rFonts w:ascii="Times New Roman" w:hAnsi="Times New Roman" w:cs="Times New Roman"/>
                <w:noProof/>
              </w:rPr>
              <w:t>Gerhard S. Schoenthal</w:t>
            </w:r>
          </w:p>
        </w:tc>
      </w:tr>
      <w:tr w:rsidR="0004305C" w:rsidRPr="00A364F8" w14:paraId="28BE2807" w14:textId="77777777" w:rsidTr="001519C5">
        <w:trPr>
          <w:trHeight w:val="277"/>
        </w:trPr>
        <w:tc>
          <w:tcPr>
            <w:tcW w:w="5688" w:type="dxa"/>
          </w:tcPr>
          <w:p w14:paraId="13A0A5A6"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noProof/>
              </w:rPr>
              <w:t>Special Government Employee</w:t>
            </w:r>
          </w:p>
        </w:tc>
        <w:tc>
          <w:tcPr>
            <w:tcW w:w="4230" w:type="dxa"/>
          </w:tcPr>
          <w:p w14:paraId="14FF7F2A" w14:textId="77777777" w:rsidR="0004305C" w:rsidRPr="00A364F8" w:rsidRDefault="0004305C" w:rsidP="001519C5">
            <w:pPr>
              <w:rPr>
                <w:rFonts w:ascii="Times New Roman" w:hAnsi="Times New Roman" w:cs="Times New Roman"/>
                <w:noProof/>
              </w:rPr>
            </w:pPr>
            <w:r w:rsidRPr="00A364F8">
              <w:rPr>
                <w:rFonts w:ascii="Times New Roman" w:hAnsi="Times New Roman" w:cs="Times New Roman"/>
              </w:rPr>
              <w:t>Dr. Charles Rush</w:t>
            </w:r>
          </w:p>
        </w:tc>
      </w:tr>
    </w:tbl>
    <w:p w14:paraId="4ECB6C98" w14:textId="77777777" w:rsidR="00F21DF8" w:rsidRPr="00A364F8" w:rsidRDefault="00F21DF8" w:rsidP="009E451B">
      <w:pPr>
        <w:rPr>
          <w:rFonts w:ascii="Times New Roman" w:hAnsi="Times New Roman" w:cs="Times New Roman"/>
          <w:b/>
          <w:u w:val="single"/>
        </w:rPr>
      </w:pPr>
    </w:p>
    <w:p w14:paraId="66BE020C" w14:textId="781CB1E1" w:rsidR="00F21DF8" w:rsidRPr="00A364F8" w:rsidRDefault="009E451B" w:rsidP="00F21DF8">
      <w:pPr>
        <w:rPr>
          <w:rFonts w:ascii="Times New Roman" w:hAnsi="Times New Roman" w:cs="Times New Roman"/>
          <w:b/>
          <w:u w:val="single"/>
        </w:rPr>
      </w:pPr>
      <w:r w:rsidRPr="00A364F8">
        <w:rPr>
          <w:rFonts w:ascii="Times New Roman" w:hAnsi="Times New Roman" w:cs="Times New Roman"/>
          <w:b/>
          <w:u w:val="single"/>
        </w:rPr>
        <w:t>Observers</w:t>
      </w:r>
    </w:p>
    <w:p w14:paraId="3BF04070" w14:textId="1BCA629F" w:rsidR="00726BA4" w:rsidRDefault="00726BA4" w:rsidP="009E451B">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Colin </w:t>
      </w:r>
      <w:proofErr w:type="spellStart"/>
      <w:r>
        <w:rPr>
          <w:rFonts w:ascii="Times New Roman" w:hAnsi="Times New Roman" w:cs="Times New Roman"/>
          <w:sz w:val="24"/>
          <w:szCs w:val="24"/>
        </w:rPr>
        <w:t>Alberts</w:t>
      </w:r>
      <w:proofErr w:type="spellEnd"/>
      <w:r>
        <w:rPr>
          <w:rFonts w:ascii="Times New Roman" w:hAnsi="Times New Roman" w:cs="Times New Roman"/>
          <w:sz w:val="24"/>
          <w:szCs w:val="24"/>
        </w:rPr>
        <w:t xml:space="preserve">, Freedom Technologies, Inc. </w:t>
      </w:r>
    </w:p>
    <w:p w14:paraId="0EC22689" w14:textId="35489105" w:rsidR="0004305C" w:rsidRPr="00A364F8" w:rsidRDefault="0004305C" w:rsidP="009E451B">
      <w:pPr>
        <w:pStyle w:val="ListParagraph"/>
        <w:numPr>
          <w:ilvl w:val="0"/>
          <w:numId w:val="2"/>
        </w:numPr>
        <w:spacing w:after="0" w:line="240" w:lineRule="auto"/>
        <w:rPr>
          <w:rFonts w:ascii="Times New Roman" w:hAnsi="Times New Roman" w:cs="Times New Roman"/>
          <w:sz w:val="24"/>
          <w:szCs w:val="24"/>
        </w:rPr>
      </w:pPr>
      <w:r w:rsidRPr="00A364F8">
        <w:rPr>
          <w:rFonts w:ascii="Times New Roman" w:hAnsi="Times New Roman" w:cs="Times New Roman"/>
          <w:sz w:val="24"/>
          <w:szCs w:val="24"/>
        </w:rPr>
        <w:t>Mike Biggs, FAA</w:t>
      </w:r>
    </w:p>
    <w:p w14:paraId="2DF59BAF" w14:textId="21E1A9CF" w:rsidR="009C33CC" w:rsidRPr="00A364F8" w:rsidRDefault="009C33CC" w:rsidP="009E451B">
      <w:pPr>
        <w:pStyle w:val="ListParagraph"/>
        <w:numPr>
          <w:ilvl w:val="0"/>
          <w:numId w:val="2"/>
        </w:numPr>
        <w:spacing w:after="0" w:line="240" w:lineRule="auto"/>
        <w:rPr>
          <w:rFonts w:ascii="Times New Roman" w:hAnsi="Times New Roman" w:cs="Times New Roman"/>
          <w:sz w:val="24"/>
          <w:szCs w:val="24"/>
        </w:rPr>
      </w:pPr>
      <w:r w:rsidRPr="00A364F8">
        <w:rPr>
          <w:rFonts w:ascii="Times New Roman" w:hAnsi="Times New Roman" w:cs="Times New Roman"/>
          <w:sz w:val="24"/>
          <w:szCs w:val="24"/>
        </w:rPr>
        <w:t>Bob Denny, NTIA</w:t>
      </w:r>
    </w:p>
    <w:p w14:paraId="497C6490" w14:textId="77777777" w:rsidR="00EE2EFE" w:rsidRDefault="009E451B" w:rsidP="009C33CC">
      <w:pPr>
        <w:pStyle w:val="ListParagraph"/>
        <w:numPr>
          <w:ilvl w:val="0"/>
          <w:numId w:val="2"/>
        </w:numPr>
        <w:spacing w:after="0" w:line="240" w:lineRule="auto"/>
        <w:rPr>
          <w:rFonts w:ascii="Times New Roman" w:hAnsi="Times New Roman" w:cs="Times New Roman"/>
          <w:sz w:val="24"/>
          <w:szCs w:val="24"/>
        </w:rPr>
      </w:pPr>
      <w:r w:rsidRPr="00A364F8">
        <w:rPr>
          <w:rFonts w:ascii="Times New Roman" w:hAnsi="Times New Roman" w:cs="Times New Roman"/>
          <w:sz w:val="24"/>
          <w:szCs w:val="24"/>
        </w:rPr>
        <w:t xml:space="preserve">Ed Ehrlich, </w:t>
      </w:r>
      <w:proofErr w:type="spellStart"/>
      <w:r w:rsidRPr="00A364F8">
        <w:rPr>
          <w:rFonts w:ascii="Times New Roman" w:hAnsi="Times New Roman" w:cs="Times New Roman"/>
          <w:sz w:val="24"/>
          <w:szCs w:val="24"/>
        </w:rPr>
        <w:t>Inter</w:t>
      </w:r>
      <w:r w:rsidR="00726BA4">
        <w:rPr>
          <w:rFonts w:ascii="Times New Roman" w:hAnsi="Times New Roman" w:cs="Times New Roman"/>
          <w:sz w:val="24"/>
          <w:szCs w:val="24"/>
        </w:rPr>
        <w:t>D</w:t>
      </w:r>
      <w:r w:rsidRPr="00A364F8">
        <w:rPr>
          <w:rFonts w:ascii="Times New Roman" w:hAnsi="Times New Roman" w:cs="Times New Roman"/>
          <w:sz w:val="24"/>
          <w:szCs w:val="24"/>
        </w:rPr>
        <w:t>igital</w:t>
      </w:r>
      <w:proofErr w:type="spellEnd"/>
      <w:r w:rsidR="00762375">
        <w:rPr>
          <w:rFonts w:ascii="Times New Roman" w:hAnsi="Times New Roman" w:cs="Times New Roman"/>
          <w:sz w:val="24"/>
          <w:szCs w:val="24"/>
        </w:rPr>
        <w:t xml:space="preserve"> Communications, Inc.</w:t>
      </w:r>
    </w:p>
    <w:p w14:paraId="1E97DBE4" w14:textId="5C6A8FB8" w:rsidR="00EC4490" w:rsidRPr="00A364F8" w:rsidRDefault="00EE2EFE" w:rsidP="00EE2EFE">
      <w:pPr>
        <w:pStyle w:val="ListParagraph"/>
        <w:numPr>
          <w:ilvl w:val="0"/>
          <w:numId w:val="2"/>
        </w:numPr>
        <w:spacing w:after="0" w:line="240" w:lineRule="auto"/>
        <w:rPr>
          <w:rFonts w:ascii="Times New Roman" w:hAnsi="Times New Roman" w:cs="Times New Roman"/>
          <w:sz w:val="24"/>
          <w:szCs w:val="24"/>
        </w:rPr>
      </w:pPr>
      <w:r w:rsidRPr="00EE2EFE">
        <w:rPr>
          <w:rFonts w:ascii="Times New Roman" w:hAnsi="Times New Roman" w:cs="Times New Roman"/>
          <w:sz w:val="24"/>
          <w:szCs w:val="24"/>
        </w:rPr>
        <w:t>David W. Eierman</w:t>
      </w:r>
      <w:r>
        <w:rPr>
          <w:rFonts w:ascii="Times New Roman" w:hAnsi="Times New Roman" w:cs="Times New Roman"/>
          <w:sz w:val="24"/>
          <w:szCs w:val="24"/>
        </w:rPr>
        <w:t>, Motorola Solutions</w:t>
      </w:r>
      <w:r w:rsidR="00762375">
        <w:rPr>
          <w:rFonts w:ascii="Times New Roman" w:hAnsi="Times New Roman" w:cs="Times New Roman"/>
          <w:sz w:val="24"/>
          <w:szCs w:val="24"/>
        </w:rPr>
        <w:t xml:space="preserve"> </w:t>
      </w:r>
    </w:p>
    <w:p w14:paraId="7CC6EEFF" w14:textId="3A89839E" w:rsidR="0004305C" w:rsidRDefault="0004305C" w:rsidP="009E451B">
      <w:pPr>
        <w:pStyle w:val="ListParagraph"/>
        <w:numPr>
          <w:ilvl w:val="0"/>
          <w:numId w:val="2"/>
        </w:numPr>
        <w:spacing w:after="0" w:line="240" w:lineRule="auto"/>
        <w:rPr>
          <w:rFonts w:ascii="Times New Roman" w:hAnsi="Times New Roman" w:cs="Times New Roman"/>
          <w:sz w:val="24"/>
          <w:szCs w:val="24"/>
        </w:rPr>
      </w:pPr>
      <w:r w:rsidRPr="00A364F8">
        <w:rPr>
          <w:rFonts w:ascii="Times New Roman" w:hAnsi="Times New Roman" w:cs="Times New Roman"/>
          <w:sz w:val="24"/>
          <w:szCs w:val="24"/>
        </w:rPr>
        <w:t>James Higgins, ASRC Federal Technical Services for NASA</w:t>
      </w:r>
    </w:p>
    <w:p w14:paraId="488B0CA1" w14:textId="3734344A" w:rsidR="00453F05" w:rsidRPr="00A364F8" w:rsidRDefault="00453F05" w:rsidP="009E451B">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Brandon Hinton, Wiley Rein LLP</w:t>
      </w:r>
    </w:p>
    <w:p w14:paraId="15955C7E" w14:textId="2848AD86" w:rsidR="0004305C" w:rsidRPr="00A364F8" w:rsidRDefault="00453F05" w:rsidP="009E451B">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Dr. Robert</w:t>
      </w:r>
      <w:r w:rsidRPr="00A364F8">
        <w:rPr>
          <w:rFonts w:ascii="Times New Roman" w:hAnsi="Times New Roman" w:cs="Times New Roman"/>
          <w:sz w:val="24"/>
          <w:szCs w:val="24"/>
        </w:rPr>
        <w:t xml:space="preserve"> </w:t>
      </w:r>
      <w:r w:rsidR="0004305C" w:rsidRPr="00A364F8">
        <w:rPr>
          <w:rFonts w:ascii="Times New Roman" w:hAnsi="Times New Roman" w:cs="Times New Roman"/>
          <w:sz w:val="24"/>
          <w:szCs w:val="24"/>
        </w:rPr>
        <w:t>Kubik, Samsung</w:t>
      </w:r>
    </w:p>
    <w:p w14:paraId="213FA190" w14:textId="7B6AA820" w:rsidR="00E853DC" w:rsidRDefault="00E853DC" w:rsidP="009E451B">
      <w:pPr>
        <w:pStyle w:val="ListParagraph"/>
        <w:numPr>
          <w:ilvl w:val="0"/>
          <w:numId w:val="2"/>
        </w:numPr>
        <w:spacing w:after="0" w:line="240" w:lineRule="auto"/>
        <w:rPr>
          <w:rFonts w:ascii="Times New Roman" w:hAnsi="Times New Roman" w:cs="Times New Roman"/>
          <w:sz w:val="24"/>
          <w:szCs w:val="24"/>
        </w:rPr>
      </w:pPr>
      <w:r w:rsidRPr="00A364F8">
        <w:rPr>
          <w:rFonts w:ascii="Times New Roman" w:hAnsi="Times New Roman" w:cs="Times New Roman"/>
          <w:sz w:val="24"/>
          <w:szCs w:val="24"/>
        </w:rPr>
        <w:t>Bruce Lamb, NTIA</w:t>
      </w:r>
    </w:p>
    <w:p w14:paraId="45C0DA6C" w14:textId="23F97D4C" w:rsidR="00726BA4" w:rsidRPr="00A364F8" w:rsidRDefault="00726BA4" w:rsidP="009E451B">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Eric P.Y. Lee, DoD</w:t>
      </w:r>
    </w:p>
    <w:p w14:paraId="7F95D4FB" w14:textId="4441007D" w:rsidR="0004305C" w:rsidRDefault="0004305C" w:rsidP="009E451B">
      <w:pPr>
        <w:pStyle w:val="ListParagraph"/>
        <w:numPr>
          <w:ilvl w:val="0"/>
          <w:numId w:val="2"/>
        </w:numPr>
        <w:spacing w:after="0" w:line="240" w:lineRule="auto"/>
        <w:rPr>
          <w:rFonts w:ascii="Times New Roman" w:hAnsi="Times New Roman" w:cs="Times New Roman"/>
          <w:sz w:val="24"/>
          <w:szCs w:val="24"/>
        </w:rPr>
      </w:pPr>
      <w:r w:rsidRPr="00A364F8">
        <w:rPr>
          <w:rFonts w:ascii="Times New Roman" w:hAnsi="Times New Roman" w:cs="Times New Roman"/>
          <w:sz w:val="24"/>
          <w:szCs w:val="24"/>
        </w:rPr>
        <w:t>Brian Patten, NTIA</w:t>
      </w:r>
    </w:p>
    <w:p w14:paraId="0CBC9B79" w14:textId="683C4C7F" w:rsidR="007A01B1" w:rsidRDefault="007A01B1" w:rsidP="009E451B">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V</w:t>
      </w:r>
      <w:r w:rsidR="00EE2EFE">
        <w:rPr>
          <w:rFonts w:ascii="Times New Roman" w:hAnsi="Times New Roman" w:cs="Times New Roman"/>
          <w:sz w:val="24"/>
          <w:szCs w:val="24"/>
        </w:rPr>
        <w:t>ishnu</w:t>
      </w:r>
      <w:r>
        <w:rPr>
          <w:rFonts w:ascii="Times New Roman" w:hAnsi="Times New Roman" w:cs="Times New Roman"/>
          <w:sz w:val="24"/>
          <w:szCs w:val="24"/>
        </w:rPr>
        <w:t xml:space="preserve">. Sahay, </w:t>
      </w:r>
      <w:r w:rsidR="00EE2EFE">
        <w:rPr>
          <w:rFonts w:ascii="Times New Roman" w:hAnsi="Times New Roman" w:cs="Times New Roman"/>
          <w:sz w:val="24"/>
          <w:szCs w:val="24"/>
        </w:rPr>
        <w:t xml:space="preserve">ASRC Federal Technical Services for </w:t>
      </w:r>
      <w:r>
        <w:rPr>
          <w:rFonts w:ascii="Times New Roman" w:hAnsi="Times New Roman" w:cs="Times New Roman"/>
          <w:sz w:val="24"/>
          <w:szCs w:val="24"/>
        </w:rPr>
        <w:t>NASA</w:t>
      </w:r>
    </w:p>
    <w:p w14:paraId="1C9BC23F" w14:textId="0735C1D4" w:rsidR="00453F05" w:rsidRPr="00A364F8" w:rsidRDefault="00726BA4" w:rsidP="009E451B">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Amy Sanders, NTIA</w:t>
      </w:r>
    </w:p>
    <w:p w14:paraId="4DC179A7" w14:textId="321139CA" w:rsidR="0004305C" w:rsidRPr="00E26BB4" w:rsidRDefault="00453F05">
      <w:pPr>
        <w:pStyle w:val="ListParagraph"/>
        <w:numPr>
          <w:ilvl w:val="0"/>
          <w:numId w:val="2"/>
        </w:numPr>
        <w:spacing w:after="0" w:line="240" w:lineRule="auto"/>
        <w:rPr>
          <w:sz w:val="24"/>
          <w:szCs w:val="24"/>
        </w:rPr>
      </w:pPr>
      <w:r w:rsidRPr="00E26BB4">
        <w:rPr>
          <w:rFonts w:ascii="Times New Roman" w:hAnsi="Times New Roman" w:cs="Times New Roman"/>
          <w:sz w:val="24"/>
          <w:szCs w:val="24"/>
        </w:rPr>
        <w:t>Tim Strafford, Association of American Railroads</w:t>
      </w:r>
    </w:p>
    <w:p w14:paraId="6B3B0781" w14:textId="298EA0B9" w:rsidR="00726BA4" w:rsidRDefault="00EE2EFE" w:rsidP="00E853DC">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726BA4" w:rsidRPr="00453F05">
        <w:rPr>
          <w:rFonts w:ascii="Times New Roman" w:hAnsi="Times New Roman" w:cs="Times New Roman"/>
          <w:sz w:val="24"/>
          <w:szCs w:val="24"/>
        </w:rPr>
        <w:t>Jonathan Williams, NSF</w:t>
      </w:r>
    </w:p>
    <w:p w14:paraId="1D89E222" w14:textId="754D1795" w:rsidR="00EE2EFE" w:rsidRPr="00453F05" w:rsidRDefault="00EE2EFE" w:rsidP="00E853DC">
      <w:pPr>
        <w:pStyle w:val="ListParagraph"/>
        <w:numPr>
          <w:ilvl w:val="0"/>
          <w:numId w:val="2"/>
        </w:numPr>
        <w:spacing w:after="0" w:line="240" w:lineRule="auto"/>
        <w:rPr>
          <w:rFonts w:ascii="Times New Roman" w:hAnsi="Times New Roman" w:cs="Times New Roman"/>
          <w:sz w:val="24"/>
          <w:szCs w:val="24"/>
        </w:rPr>
      </w:pPr>
      <w:r>
        <w:rPr>
          <w:rFonts w:ascii="Times New Roman" w:hAnsi="Times New Roman" w:cs="Times New Roman"/>
          <w:sz w:val="24"/>
          <w:szCs w:val="24"/>
        </w:rPr>
        <w:t>Joanne Wilson, ASRC Federal Technical Services for NASA</w:t>
      </w:r>
    </w:p>
    <w:p w14:paraId="061D6B83" w14:textId="45260D79" w:rsidR="00B9477B" w:rsidRPr="00A364F8" w:rsidRDefault="00726BA4" w:rsidP="00F53290">
      <w:pPr>
        <w:pStyle w:val="ListParagraph"/>
        <w:numPr>
          <w:ilvl w:val="0"/>
          <w:numId w:val="2"/>
        </w:numPr>
        <w:spacing w:after="0" w:line="240" w:lineRule="auto"/>
        <w:rPr>
          <w:rFonts w:ascii="Times New Roman" w:hAnsi="Times New Roman" w:cs="Times New Roman"/>
          <w:sz w:val="24"/>
          <w:szCs w:val="24"/>
        </w:rPr>
      </w:pPr>
      <w:r w:rsidRPr="00595C8D">
        <w:rPr>
          <w:rFonts w:ascii="Times New Roman" w:hAnsi="Times New Roman" w:cs="Times New Roman"/>
          <w:sz w:val="24"/>
          <w:szCs w:val="24"/>
        </w:rPr>
        <w:t xml:space="preserve">Ashley </w:t>
      </w:r>
      <w:proofErr w:type="spellStart"/>
      <w:r w:rsidRPr="00595C8D">
        <w:rPr>
          <w:rFonts w:ascii="Times New Roman" w:hAnsi="Times New Roman" w:cs="Times New Roman"/>
          <w:sz w:val="24"/>
          <w:szCs w:val="24"/>
        </w:rPr>
        <w:t>Zauderer</w:t>
      </w:r>
      <w:proofErr w:type="spellEnd"/>
      <w:r w:rsidRPr="00595C8D">
        <w:rPr>
          <w:rFonts w:ascii="Times New Roman" w:hAnsi="Times New Roman" w:cs="Times New Roman"/>
          <w:sz w:val="24"/>
          <w:szCs w:val="24"/>
        </w:rPr>
        <w:t xml:space="preserve">, NSF </w:t>
      </w:r>
    </w:p>
    <w:sectPr w:rsidR="00B9477B" w:rsidRPr="00A364F8" w:rsidSect="002D39FF">
      <w:headerReference w:type="default" r:id="rId8"/>
      <w:pgSz w:w="12240" w:h="15840"/>
      <w:pgMar w:top="703" w:right="1800" w:bottom="1440" w:left="1800" w:header="720" w:footer="720" w:gutter="0"/>
      <w:cols w:space="720" w:equalWidth="0">
        <w:col w:w="86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653C0F" w14:textId="77777777" w:rsidR="009B3F07" w:rsidRDefault="009B3F07" w:rsidP="00CC22D8">
      <w:r>
        <w:separator/>
      </w:r>
    </w:p>
  </w:endnote>
  <w:endnote w:type="continuationSeparator" w:id="0">
    <w:p w14:paraId="4F0CDC58" w14:textId="77777777" w:rsidR="009B3F07" w:rsidRDefault="009B3F07" w:rsidP="00CC2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40FF4A" w14:textId="77777777" w:rsidR="009B3F07" w:rsidRDefault="009B3F07" w:rsidP="00CC22D8">
      <w:r>
        <w:separator/>
      </w:r>
    </w:p>
  </w:footnote>
  <w:footnote w:type="continuationSeparator" w:id="0">
    <w:p w14:paraId="0B532291" w14:textId="77777777" w:rsidR="009B3F07" w:rsidRDefault="009B3F07" w:rsidP="00CC2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BBC1C" w14:textId="44428E06" w:rsidR="00146CC0" w:rsidRDefault="00146CC0" w:rsidP="00146CC0">
    <w:pPr>
      <w:pStyle w:val="Header"/>
    </w:pPr>
    <w:r>
      <w:tab/>
    </w:r>
    <w:r>
      <w:tab/>
      <w:t>IWG-2/</w:t>
    </w:r>
    <w:r w:rsidR="009336D7">
      <w:t>0</w:t>
    </w:r>
    <w:r w:rsidR="00DC50C4">
      <w:t>5</w:t>
    </w:r>
    <w:r w:rsidR="00B05060">
      <w:t>9</w:t>
    </w:r>
    <w:r w:rsidR="00861AAA">
      <w:t>(</w:t>
    </w:r>
    <w:r w:rsidR="00DC50C4">
      <w:t>1</w:t>
    </w:r>
    <w:r w:rsidR="00B05060">
      <w:t>2</w:t>
    </w:r>
    <w:r w:rsidR="00DC50C4">
      <w:t>.0</w:t>
    </w:r>
    <w:r w:rsidR="002A0096">
      <w:t>1</w:t>
    </w:r>
    <w:r w:rsidR="006837BD">
      <w:t>.1</w:t>
    </w:r>
    <w:r w:rsidR="002A0096">
      <w:t>8</w:t>
    </w:r>
    <w:r>
      <w:t>)</w:t>
    </w:r>
  </w:p>
  <w:p w14:paraId="42B230A6" w14:textId="77777777" w:rsidR="00DF02ED" w:rsidRDefault="00DF02ED">
    <w:pPr>
      <w:pStyle w:val="Header"/>
    </w:pPr>
  </w:p>
  <w:p w14:paraId="4901190F" w14:textId="77777777" w:rsidR="00DF02ED" w:rsidRDefault="00DF02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B7058"/>
    <w:multiLevelType w:val="hybridMultilevel"/>
    <w:tmpl w:val="D214FA6C"/>
    <w:lvl w:ilvl="0" w:tplc="5888E98A">
      <w:start w:val="1"/>
      <w:numFmt w:val="lowerLetter"/>
      <w:lvlText w:val="%1)"/>
      <w:lvlJc w:val="left"/>
      <w:pPr>
        <w:ind w:left="1080" w:hanging="360"/>
      </w:pPr>
      <w:rPr>
        <w:rFonts w:asciiTheme="minorHAnsi" w:hAnsiTheme="minorHAnsi"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B8355C"/>
    <w:multiLevelType w:val="hybridMultilevel"/>
    <w:tmpl w:val="8698E056"/>
    <w:lvl w:ilvl="0" w:tplc="A1A2448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BAD62CF"/>
    <w:multiLevelType w:val="hybridMultilevel"/>
    <w:tmpl w:val="EA58F9F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517C37"/>
    <w:multiLevelType w:val="hybridMultilevel"/>
    <w:tmpl w:val="24A07934"/>
    <w:lvl w:ilvl="0" w:tplc="DA266500">
      <w:start w:val="1"/>
      <w:numFmt w:val="decimal"/>
      <w:lvlText w:val="%1."/>
      <w:lvlJc w:val="left"/>
      <w:pPr>
        <w:tabs>
          <w:tab w:val="num" w:pos="720"/>
        </w:tabs>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825080"/>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6847AA"/>
    <w:multiLevelType w:val="singleLevel"/>
    <w:tmpl w:val="DA266500"/>
    <w:lvl w:ilvl="0">
      <w:start w:val="1"/>
      <w:numFmt w:val="decimal"/>
      <w:lvlText w:val="%1."/>
      <w:lvlJc w:val="left"/>
      <w:pPr>
        <w:tabs>
          <w:tab w:val="num" w:pos="720"/>
        </w:tabs>
        <w:ind w:left="720" w:hanging="720"/>
      </w:pPr>
      <w:rPr>
        <w:rFonts w:hint="default"/>
        <w:b w:val="0"/>
      </w:rPr>
    </w:lvl>
  </w:abstractNum>
  <w:abstractNum w:abstractNumId="6" w15:restartNumberingAfterBreak="0">
    <w:nsid w:val="467B2908"/>
    <w:multiLevelType w:val="hybridMultilevel"/>
    <w:tmpl w:val="1A046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123486"/>
    <w:multiLevelType w:val="hybridMultilevel"/>
    <w:tmpl w:val="C8EE09DC"/>
    <w:lvl w:ilvl="0" w:tplc="2EF00CD6">
      <w:start w:val="1"/>
      <w:numFmt w:val="lowerLetter"/>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490335EB"/>
    <w:multiLevelType w:val="hybridMultilevel"/>
    <w:tmpl w:val="75CA4D1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39367D"/>
    <w:multiLevelType w:val="hybridMultilevel"/>
    <w:tmpl w:val="9D8C880C"/>
    <w:lvl w:ilvl="0" w:tplc="BDB43B9C">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55A02C96"/>
    <w:multiLevelType w:val="hybridMultilevel"/>
    <w:tmpl w:val="258490C0"/>
    <w:lvl w:ilvl="0" w:tplc="95F0995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EC34BA"/>
    <w:multiLevelType w:val="hybridMultilevel"/>
    <w:tmpl w:val="BA54B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CD19C8"/>
    <w:multiLevelType w:val="hybridMultilevel"/>
    <w:tmpl w:val="F7064D0C"/>
    <w:lvl w:ilvl="0" w:tplc="E806C4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5"/>
  </w:num>
  <w:num w:numId="4">
    <w:abstractNumId w:val="3"/>
  </w:num>
  <w:num w:numId="5">
    <w:abstractNumId w:val="4"/>
  </w:num>
  <w:num w:numId="6">
    <w:abstractNumId w:val="9"/>
  </w:num>
  <w:num w:numId="7">
    <w:abstractNumId w:val="6"/>
  </w:num>
  <w:num w:numId="8">
    <w:abstractNumId w:val="1"/>
  </w:num>
  <w:num w:numId="9">
    <w:abstractNumId w:val="0"/>
  </w:num>
  <w:num w:numId="10">
    <w:abstractNumId w:val="12"/>
  </w:num>
  <w:num w:numId="11">
    <w:abstractNumId w:val="8"/>
  </w:num>
  <w:num w:numId="12">
    <w:abstractNumId w:val="2"/>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9B"/>
    <w:rsid w:val="00001EA5"/>
    <w:rsid w:val="00007CCE"/>
    <w:rsid w:val="000168A8"/>
    <w:rsid w:val="000261EF"/>
    <w:rsid w:val="00030B15"/>
    <w:rsid w:val="000318A6"/>
    <w:rsid w:val="0004305C"/>
    <w:rsid w:val="000451A9"/>
    <w:rsid w:val="00056A3C"/>
    <w:rsid w:val="0006093A"/>
    <w:rsid w:val="00070B29"/>
    <w:rsid w:val="00083A58"/>
    <w:rsid w:val="00087977"/>
    <w:rsid w:val="00095D77"/>
    <w:rsid w:val="00095F7D"/>
    <w:rsid w:val="000A12F2"/>
    <w:rsid w:val="000A170B"/>
    <w:rsid w:val="000A1BD9"/>
    <w:rsid w:val="000A320A"/>
    <w:rsid w:val="000A5AD1"/>
    <w:rsid w:val="000A68C2"/>
    <w:rsid w:val="000B105B"/>
    <w:rsid w:val="000B3BF6"/>
    <w:rsid w:val="000B6259"/>
    <w:rsid w:val="000B7AE5"/>
    <w:rsid w:val="000C0CF7"/>
    <w:rsid w:val="000D2E15"/>
    <w:rsid w:val="000F0249"/>
    <w:rsid w:val="000F1AAF"/>
    <w:rsid w:val="000F7A17"/>
    <w:rsid w:val="001079C2"/>
    <w:rsid w:val="00107FCF"/>
    <w:rsid w:val="00113156"/>
    <w:rsid w:val="00115E50"/>
    <w:rsid w:val="00126C5E"/>
    <w:rsid w:val="001402A0"/>
    <w:rsid w:val="001447EC"/>
    <w:rsid w:val="00146B9B"/>
    <w:rsid w:val="00146CC0"/>
    <w:rsid w:val="0015171F"/>
    <w:rsid w:val="001574CE"/>
    <w:rsid w:val="001734ED"/>
    <w:rsid w:val="00176A21"/>
    <w:rsid w:val="00187AD5"/>
    <w:rsid w:val="001936FA"/>
    <w:rsid w:val="001A2278"/>
    <w:rsid w:val="001B4583"/>
    <w:rsid w:val="001C161C"/>
    <w:rsid w:val="001C5897"/>
    <w:rsid w:val="001D3993"/>
    <w:rsid w:val="001E0519"/>
    <w:rsid w:val="001E0B5D"/>
    <w:rsid w:val="00200AAA"/>
    <w:rsid w:val="002236B8"/>
    <w:rsid w:val="002264AB"/>
    <w:rsid w:val="002278C6"/>
    <w:rsid w:val="00241583"/>
    <w:rsid w:val="00254093"/>
    <w:rsid w:val="002566AA"/>
    <w:rsid w:val="00257C70"/>
    <w:rsid w:val="002629F0"/>
    <w:rsid w:val="00264190"/>
    <w:rsid w:val="00265FA2"/>
    <w:rsid w:val="002662F6"/>
    <w:rsid w:val="0027153A"/>
    <w:rsid w:val="0027450D"/>
    <w:rsid w:val="002940D2"/>
    <w:rsid w:val="002A0096"/>
    <w:rsid w:val="002A4F12"/>
    <w:rsid w:val="002A6742"/>
    <w:rsid w:val="002A6F07"/>
    <w:rsid w:val="002C6B79"/>
    <w:rsid w:val="002D1FFD"/>
    <w:rsid w:val="002D39FF"/>
    <w:rsid w:val="003068A7"/>
    <w:rsid w:val="00312254"/>
    <w:rsid w:val="003158D7"/>
    <w:rsid w:val="0032085A"/>
    <w:rsid w:val="0032385E"/>
    <w:rsid w:val="003431E7"/>
    <w:rsid w:val="00345AD6"/>
    <w:rsid w:val="00353EE2"/>
    <w:rsid w:val="003574DA"/>
    <w:rsid w:val="00357DA0"/>
    <w:rsid w:val="0036574D"/>
    <w:rsid w:val="00366472"/>
    <w:rsid w:val="00372A38"/>
    <w:rsid w:val="00373F30"/>
    <w:rsid w:val="00381FBD"/>
    <w:rsid w:val="003909AD"/>
    <w:rsid w:val="003A2BE3"/>
    <w:rsid w:val="003A5DBC"/>
    <w:rsid w:val="003A6134"/>
    <w:rsid w:val="003D11D1"/>
    <w:rsid w:val="003D3646"/>
    <w:rsid w:val="003D5BCE"/>
    <w:rsid w:val="003E39AF"/>
    <w:rsid w:val="003E4760"/>
    <w:rsid w:val="003E5158"/>
    <w:rsid w:val="003E784A"/>
    <w:rsid w:val="004032A8"/>
    <w:rsid w:val="004038CE"/>
    <w:rsid w:val="00412A50"/>
    <w:rsid w:val="00413854"/>
    <w:rsid w:val="004155C9"/>
    <w:rsid w:val="00422B9B"/>
    <w:rsid w:val="0044057D"/>
    <w:rsid w:val="00445EAE"/>
    <w:rsid w:val="00453F05"/>
    <w:rsid w:val="00456A98"/>
    <w:rsid w:val="0046151C"/>
    <w:rsid w:val="0046317C"/>
    <w:rsid w:val="00465E05"/>
    <w:rsid w:val="004701C4"/>
    <w:rsid w:val="004A1ED0"/>
    <w:rsid w:val="004A46F4"/>
    <w:rsid w:val="004D0B9A"/>
    <w:rsid w:val="004D2337"/>
    <w:rsid w:val="004F5754"/>
    <w:rsid w:val="00511EFF"/>
    <w:rsid w:val="005243C6"/>
    <w:rsid w:val="005325E2"/>
    <w:rsid w:val="005460D3"/>
    <w:rsid w:val="00554FD3"/>
    <w:rsid w:val="00567AEB"/>
    <w:rsid w:val="00576521"/>
    <w:rsid w:val="0058735B"/>
    <w:rsid w:val="00594CB9"/>
    <w:rsid w:val="00594DD4"/>
    <w:rsid w:val="00595C8D"/>
    <w:rsid w:val="005A334E"/>
    <w:rsid w:val="005A416B"/>
    <w:rsid w:val="005B17E6"/>
    <w:rsid w:val="005E36D1"/>
    <w:rsid w:val="005E3A72"/>
    <w:rsid w:val="00611EF8"/>
    <w:rsid w:val="006240E1"/>
    <w:rsid w:val="00635A21"/>
    <w:rsid w:val="0063679E"/>
    <w:rsid w:val="00650B8A"/>
    <w:rsid w:val="00652C08"/>
    <w:rsid w:val="006574EC"/>
    <w:rsid w:val="00663490"/>
    <w:rsid w:val="006837BD"/>
    <w:rsid w:val="006A653C"/>
    <w:rsid w:val="006C1F37"/>
    <w:rsid w:val="006C3BEF"/>
    <w:rsid w:val="006D6284"/>
    <w:rsid w:val="006E21E3"/>
    <w:rsid w:val="0070446D"/>
    <w:rsid w:val="0070761D"/>
    <w:rsid w:val="00707DA6"/>
    <w:rsid w:val="00725E52"/>
    <w:rsid w:val="00726BA4"/>
    <w:rsid w:val="00730B73"/>
    <w:rsid w:val="00733A8E"/>
    <w:rsid w:val="00737BC2"/>
    <w:rsid w:val="0075009A"/>
    <w:rsid w:val="0075636F"/>
    <w:rsid w:val="007564AE"/>
    <w:rsid w:val="00762375"/>
    <w:rsid w:val="0076459D"/>
    <w:rsid w:val="0077464A"/>
    <w:rsid w:val="007A01B1"/>
    <w:rsid w:val="007A616B"/>
    <w:rsid w:val="007B496E"/>
    <w:rsid w:val="007B4C0D"/>
    <w:rsid w:val="007C2492"/>
    <w:rsid w:val="007C409A"/>
    <w:rsid w:val="007C48FE"/>
    <w:rsid w:val="007E3084"/>
    <w:rsid w:val="0080042E"/>
    <w:rsid w:val="00801463"/>
    <w:rsid w:val="008234F4"/>
    <w:rsid w:val="008306D0"/>
    <w:rsid w:val="00857DB4"/>
    <w:rsid w:val="008609B3"/>
    <w:rsid w:val="00861AAA"/>
    <w:rsid w:val="00870601"/>
    <w:rsid w:val="008736C6"/>
    <w:rsid w:val="00875910"/>
    <w:rsid w:val="008818F8"/>
    <w:rsid w:val="00895851"/>
    <w:rsid w:val="008A0BB7"/>
    <w:rsid w:val="008B2110"/>
    <w:rsid w:val="008B7B3D"/>
    <w:rsid w:val="008C0176"/>
    <w:rsid w:val="008D7DFC"/>
    <w:rsid w:val="008E2159"/>
    <w:rsid w:val="008E4F43"/>
    <w:rsid w:val="008F4D48"/>
    <w:rsid w:val="00906DA7"/>
    <w:rsid w:val="00906DDB"/>
    <w:rsid w:val="00912F44"/>
    <w:rsid w:val="00917734"/>
    <w:rsid w:val="00931429"/>
    <w:rsid w:val="009336D7"/>
    <w:rsid w:val="00934275"/>
    <w:rsid w:val="0094458D"/>
    <w:rsid w:val="0097760F"/>
    <w:rsid w:val="009B3F07"/>
    <w:rsid w:val="009B41A9"/>
    <w:rsid w:val="009B5317"/>
    <w:rsid w:val="009C33CC"/>
    <w:rsid w:val="009C7F7B"/>
    <w:rsid w:val="009D3C4A"/>
    <w:rsid w:val="009D5777"/>
    <w:rsid w:val="009E451B"/>
    <w:rsid w:val="009E459C"/>
    <w:rsid w:val="009E4F46"/>
    <w:rsid w:val="009F082B"/>
    <w:rsid w:val="009F475F"/>
    <w:rsid w:val="00A134D3"/>
    <w:rsid w:val="00A16E91"/>
    <w:rsid w:val="00A17FC3"/>
    <w:rsid w:val="00A23A09"/>
    <w:rsid w:val="00A26EDC"/>
    <w:rsid w:val="00A30755"/>
    <w:rsid w:val="00A36466"/>
    <w:rsid w:val="00A364F8"/>
    <w:rsid w:val="00A45FDC"/>
    <w:rsid w:val="00A70877"/>
    <w:rsid w:val="00A727CF"/>
    <w:rsid w:val="00A75482"/>
    <w:rsid w:val="00A84565"/>
    <w:rsid w:val="00AA5C6D"/>
    <w:rsid w:val="00AA627F"/>
    <w:rsid w:val="00AB1D58"/>
    <w:rsid w:val="00AB2DC9"/>
    <w:rsid w:val="00AB547C"/>
    <w:rsid w:val="00AB562E"/>
    <w:rsid w:val="00AB7832"/>
    <w:rsid w:val="00AE00EE"/>
    <w:rsid w:val="00AE51AD"/>
    <w:rsid w:val="00AE53A9"/>
    <w:rsid w:val="00AF7AC6"/>
    <w:rsid w:val="00B05060"/>
    <w:rsid w:val="00B0521D"/>
    <w:rsid w:val="00B26DDE"/>
    <w:rsid w:val="00B41411"/>
    <w:rsid w:val="00B41D00"/>
    <w:rsid w:val="00B42A87"/>
    <w:rsid w:val="00B42E8F"/>
    <w:rsid w:val="00B440F0"/>
    <w:rsid w:val="00B46ECC"/>
    <w:rsid w:val="00B525B9"/>
    <w:rsid w:val="00B545DB"/>
    <w:rsid w:val="00B70754"/>
    <w:rsid w:val="00B727D6"/>
    <w:rsid w:val="00B7312E"/>
    <w:rsid w:val="00B91DC7"/>
    <w:rsid w:val="00B93D17"/>
    <w:rsid w:val="00B946DC"/>
    <w:rsid w:val="00B9477B"/>
    <w:rsid w:val="00BA08DD"/>
    <w:rsid w:val="00BA40C4"/>
    <w:rsid w:val="00BA6EB5"/>
    <w:rsid w:val="00BE75E3"/>
    <w:rsid w:val="00C002D5"/>
    <w:rsid w:val="00C015E5"/>
    <w:rsid w:val="00C05752"/>
    <w:rsid w:val="00C160E0"/>
    <w:rsid w:val="00C23E59"/>
    <w:rsid w:val="00C551DC"/>
    <w:rsid w:val="00C8024E"/>
    <w:rsid w:val="00C90C62"/>
    <w:rsid w:val="00C90D18"/>
    <w:rsid w:val="00C92B50"/>
    <w:rsid w:val="00C9677D"/>
    <w:rsid w:val="00CA6CF7"/>
    <w:rsid w:val="00CA7F0B"/>
    <w:rsid w:val="00CC1D8E"/>
    <w:rsid w:val="00CC22D8"/>
    <w:rsid w:val="00CC6162"/>
    <w:rsid w:val="00CE65EE"/>
    <w:rsid w:val="00CE7D89"/>
    <w:rsid w:val="00CF07B2"/>
    <w:rsid w:val="00CF0EF0"/>
    <w:rsid w:val="00CF6C8D"/>
    <w:rsid w:val="00D00080"/>
    <w:rsid w:val="00D01AE4"/>
    <w:rsid w:val="00D06096"/>
    <w:rsid w:val="00D114F1"/>
    <w:rsid w:val="00D11AF1"/>
    <w:rsid w:val="00D11C69"/>
    <w:rsid w:val="00D11F7B"/>
    <w:rsid w:val="00D21C1B"/>
    <w:rsid w:val="00D22BD8"/>
    <w:rsid w:val="00D278E2"/>
    <w:rsid w:val="00D309C9"/>
    <w:rsid w:val="00D41D9B"/>
    <w:rsid w:val="00D61EA2"/>
    <w:rsid w:val="00D62FE9"/>
    <w:rsid w:val="00D65CA9"/>
    <w:rsid w:val="00D7597D"/>
    <w:rsid w:val="00D75CB5"/>
    <w:rsid w:val="00D75FC3"/>
    <w:rsid w:val="00D83CE4"/>
    <w:rsid w:val="00D940E4"/>
    <w:rsid w:val="00DA05BC"/>
    <w:rsid w:val="00DB08C9"/>
    <w:rsid w:val="00DB7921"/>
    <w:rsid w:val="00DC213D"/>
    <w:rsid w:val="00DC2BFC"/>
    <w:rsid w:val="00DC50C4"/>
    <w:rsid w:val="00DC67A2"/>
    <w:rsid w:val="00DF02ED"/>
    <w:rsid w:val="00DF1316"/>
    <w:rsid w:val="00E01E5A"/>
    <w:rsid w:val="00E10E09"/>
    <w:rsid w:val="00E13CEF"/>
    <w:rsid w:val="00E13DB5"/>
    <w:rsid w:val="00E14F5F"/>
    <w:rsid w:val="00E1682F"/>
    <w:rsid w:val="00E26BB4"/>
    <w:rsid w:val="00E40497"/>
    <w:rsid w:val="00E412D0"/>
    <w:rsid w:val="00E42C40"/>
    <w:rsid w:val="00E431E9"/>
    <w:rsid w:val="00E455F0"/>
    <w:rsid w:val="00E465F0"/>
    <w:rsid w:val="00E5137D"/>
    <w:rsid w:val="00E56FAF"/>
    <w:rsid w:val="00E72074"/>
    <w:rsid w:val="00E819ED"/>
    <w:rsid w:val="00E853DC"/>
    <w:rsid w:val="00E93A09"/>
    <w:rsid w:val="00EA098B"/>
    <w:rsid w:val="00EA5D68"/>
    <w:rsid w:val="00EB19A1"/>
    <w:rsid w:val="00EC4490"/>
    <w:rsid w:val="00ED22A2"/>
    <w:rsid w:val="00EE1230"/>
    <w:rsid w:val="00EE2EFE"/>
    <w:rsid w:val="00EE62E5"/>
    <w:rsid w:val="00EE7331"/>
    <w:rsid w:val="00EF111F"/>
    <w:rsid w:val="00EF1F44"/>
    <w:rsid w:val="00EF570F"/>
    <w:rsid w:val="00F000A7"/>
    <w:rsid w:val="00F04301"/>
    <w:rsid w:val="00F07C51"/>
    <w:rsid w:val="00F10243"/>
    <w:rsid w:val="00F21DF8"/>
    <w:rsid w:val="00F301D1"/>
    <w:rsid w:val="00F314B0"/>
    <w:rsid w:val="00F36AC0"/>
    <w:rsid w:val="00F36C2F"/>
    <w:rsid w:val="00F40035"/>
    <w:rsid w:val="00F40991"/>
    <w:rsid w:val="00F424FB"/>
    <w:rsid w:val="00F46C28"/>
    <w:rsid w:val="00F51175"/>
    <w:rsid w:val="00F51562"/>
    <w:rsid w:val="00F51C69"/>
    <w:rsid w:val="00F56797"/>
    <w:rsid w:val="00F57522"/>
    <w:rsid w:val="00F65DB5"/>
    <w:rsid w:val="00F86E34"/>
    <w:rsid w:val="00F9712B"/>
    <w:rsid w:val="00FA22AC"/>
    <w:rsid w:val="00FA4696"/>
    <w:rsid w:val="00FA59F2"/>
    <w:rsid w:val="00FA6287"/>
    <w:rsid w:val="00FB0923"/>
    <w:rsid w:val="00FB0F21"/>
    <w:rsid w:val="00FB1D00"/>
    <w:rsid w:val="00FB758A"/>
    <w:rsid w:val="00FD0FBA"/>
    <w:rsid w:val="00FD154E"/>
    <w:rsid w:val="00FD35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1CC9C7"/>
  <w15:docId w15:val="{37F837FD-2348-45F7-B64A-10828749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9FF"/>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22D8"/>
    <w:pPr>
      <w:tabs>
        <w:tab w:val="center" w:pos="4680"/>
        <w:tab w:val="right" w:pos="9360"/>
      </w:tabs>
    </w:pPr>
  </w:style>
  <w:style w:type="character" w:customStyle="1" w:styleId="HeaderChar">
    <w:name w:val="Header Char"/>
    <w:basedOn w:val="DefaultParagraphFont"/>
    <w:link w:val="Header"/>
    <w:uiPriority w:val="99"/>
    <w:rsid w:val="00CC22D8"/>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CC22D8"/>
    <w:pPr>
      <w:tabs>
        <w:tab w:val="center" w:pos="4680"/>
        <w:tab w:val="right" w:pos="9360"/>
      </w:tabs>
    </w:pPr>
  </w:style>
  <w:style w:type="character" w:customStyle="1" w:styleId="FooterChar">
    <w:name w:val="Footer Char"/>
    <w:basedOn w:val="DefaultParagraphFont"/>
    <w:link w:val="Footer"/>
    <w:uiPriority w:val="99"/>
    <w:rsid w:val="00CC22D8"/>
    <w:rPr>
      <w:rFonts w:asciiTheme="minorHAnsi" w:eastAsiaTheme="minorEastAsia" w:hAnsiTheme="minorHAnsi" w:cstheme="minorBidi"/>
      <w:sz w:val="24"/>
      <w:szCs w:val="24"/>
    </w:rPr>
  </w:style>
  <w:style w:type="character" w:styleId="Hyperlink">
    <w:name w:val="Hyperlink"/>
    <w:basedOn w:val="DefaultParagraphFont"/>
    <w:uiPriority w:val="99"/>
    <w:unhideWhenUsed/>
    <w:rsid w:val="00F424FB"/>
    <w:rPr>
      <w:color w:val="0563C1" w:themeColor="hyperlink"/>
      <w:u w:val="single"/>
    </w:rPr>
  </w:style>
  <w:style w:type="paragraph" w:styleId="ListParagraph">
    <w:name w:val="List Paragraph"/>
    <w:basedOn w:val="Normal"/>
    <w:uiPriority w:val="34"/>
    <w:qFormat/>
    <w:rsid w:val="00D00080"/>
    <w:pPr>
      <w:spacing w:after="160" w:line="259" w:lineRule="auto"/>
      <w:ind w:left="720"/>
      <w:contextualSpacing/>
    </w:pPr>
    <w:rPr>
      <w:rFonts w:eastAsiaTheme="minorHAnsi"/>
      <w:sz w:val="22"/>
      <w:szCs w:val="22"/>
    </w:rPr>
  </w:style>
  <w:style w:type="paragraph" w:styleId="BalloonText">
    <w:name w:val="Balloon Text"/>
    <w:basedOn w:val="Normal"/>
    <w:link w:val="BalloonTextChar"/>
    <w:uiPriority w:val="99"/>
    <w:semiHidden/>
    <w:unhideWhenUsed/>
    <w:rsid w:val="00D000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0080"/>
    <w:rPr>
      <w:rFonts w:ascii="Segoe UI" w:eastAsiaTheme="minorEastAsia" w:hAnsi="Segoe UI" w:cs="Segoe UI"/>
      <w:sz w:val="18"/>
      <w:szCs w:val="18"/>
    </w:rPr>
  </w:style>
  <w:style w:type="character" w:styleId="FollowedHyperlink">
    <w:name w:val="FollowedHyperlink"/>
    <w:basedOn w:val="DefaultParagraphFont"/>
    <w:uiPriority w:val="99"/>
    <w:semiHidden/>
    <w:unhideWhenUsed/>
    <w:rsid w:val="00594CB9"/>
    <w:rPr>
      <w:color w:val="954F72" w:themeColor="followedHyperlink"/>
      <w:u w:val="single"/>
    </w:rPr>
  </w:style>
  <w:style w:type="paragraph" w:styleId="Subtitle">
    <w:name w:val="Subtitle"/>
    <w:basedOn w:val="Normal"/>
    <w:link w:val="SubtitleChar"/>
    <w:qFormat/>
    <w:rsid w:val="00D22BD8"/>
    <w:rPr>
      <w:rFonts w:ascii="Arial" w:eastAsia="Times New Roman" w:hAnsi="Arial" w:cs="Times New Roman"/>
      <w:szCs w:val="20"/>
      <w:u w:val="single"/>
      <w:lang w:eastAsia="ko-KR"/>
    </w:rPr>
  </w:style>
  <w:style w:type="character" w:customStyle="1" w:styleId="SubtitleChar">
    <w:name w:val="Subtitle Char"/>
    <w:basedOn w:val="DefaultParagraphFont"/>
    <w:link w:val="Subtitle"/>
    <w:rsid w:val="00D22BD8"/>
    <w:rPr>
      <w:rFonts w:ascii="Arial" w:hAnsi="Arial"/>
      <w:sz w:val="24"/>
      <w:u w:val="single"/>
      <w:lang w:eastAsia="ko-KR"/>
    </w:rPr>
  </w:style>
  <w:style w:type="character" w:styleId="CommentReference">
    <w:name w:val="annotation reference"/>
    <w:basedOn w:val="DefaultParagraphFont"/>
    <w:uiPriority w:val="99"/>
    <w:semiHidden/>
    <w:unhideWhenUsed/>
    <w:rsid w:val="000A12F2"/>
    <w:rPr>
      <w:sz w:val="16"/>
      <w:szCs w:val="16"/>
    </w:rPr>
  </w:style>
  <w:style w:type="paragraph" w:styleId="CommentText">
    <w:name w:val="annotation text"/>
    <w:basedOn w:val="Normal"/>
    <w:link w:val="CommentTextChar"/>
    <w:uiPriority w:val="99"/>
    <w:semiHidden/>
    <w:unhideWhenUsed/>
    <w:rsid w:val="000A12F2"/>
    <w:rPr>
      <w:sz w:val="20"/>
      <w:szCs w:val="20"/>
    </w:rPr>
  </w:style>
  <w:style w:type="character" w:customStyle="1" w:styleId="CommentTextChar">
    <w:name w:val="Comment Text Char"/>
    <w:basedOn w:val="DefaultParagraphFont"/>
    <w:link w:val="CommentText"/>
    <w:uiPriority w:val="99"/>
    <w:semiHidden/>
    <w:rsid w:val="000A12F2"/>
    <w:rPr>
      <w:rFonts w:asciiTheme="minorHAnsi" w:eastAsiaTheme="minorEastAsia" w:hAnsiTheme="minorHAnsi" w:cstheme="minorBidi"/>
    </w:rPr>
  </w:style>
  <w:style w:type="paragraph" w:styleId="CommentSubject">
    <w:name w:val="annotation subject"/>
    <w:basedOn w:val="CommentText"/>
    <w:next w:val="CommentText"/>
    <w:link w:val="CommentSubjectChar"/>
    <w:uiPriority w:val="99"/>
    <w:semiHidden/>
    <w:unhideWhenUsed/>
    <w:rsid w:val="000A12F2"/>
    <w:rPr>
      <w:b/>
      <w:bCs/>
    </w:rPr>
  </w:style>
  <w:style w:type="character" w:customStyle="1" w:styleId="CommentSubjectChar">
    <w:name w:val="Comment Subject Char"/>
    <w:basedOn w:val="CommentTextChar"/>
    <w:link w:val="CommentSubject"/>
    <w:uiPriority w:val="99"/>
    <w:semiHidden/>
    <w:rsid w:val="000A12F2"/>
    <w:rPr>
      <w:rFonts w:asciiTheme="minorHAnsi" w:eastAsiaTheme="minorEastAsia" w:hAnsiTheme="minorHAnsi"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75841">
      <w:bodyDiv w:val="1"/>
      <w:marLeft w:val="0"/>
      <w:marRight w:val="0"/>
      <w:marTop w:val="0"/>
      <w:marBottom w:val="0"/>
      <w:divBdr>
        <w:top w:val="none" w:sz="0" w:space="0" w:color="auto"/>
        <w:left w:val="none" w:sz="0" w:space="0" w:color="auto"/>
        <w:bottom w:val="none" w:sz="0" w:space="0" w:color="auto"/>
        <w:right w:val="none" w:sz="0" w:space="0" w:color="auto"/>
      </w:divBdr>
    </w:div>
    <w:div w:id="182671566">
      <w:bodyDiv w:val="1"/>
      <w:marLeft w:val="0"/>
      <w:marRight w:val="0"/>
      <w:marTop w:val="0"/>
      <w:marBottom w:val="0"/>
      <w:divBdr>
        <w:top w:val="none" w:sz="0" w:space="0" w:color="auto"/>
        <w:left w:val="none" w:sz="0" w:space="0" w:color="auto"/>
        <w:bottom w:val="none" w:sz="0" w:space="0" w:color="auto"/>
        <w:right w:val="none" w:sz="0" w:space="0" w:color="auto"/>
      </w:divBdr>
    </w:div>
    <w:div w:id="379987057">
      <w:bodyDiv w:val="1"/>
      <w:marLeft w:val="0"/>
      <w:marRight w:val="0"/>
      <w:marTop w:val="0"/>
      <w:marBottom w:val="0"/>
      <w:divBdr>
        <w:top w:val="none" w:sz="0" w:space="0" w:color="auto"/>
        <w:left w:val="none" w:sz="0" w:space="0" w:color="auto"/>
        <w:bottom w:val="none" w:sz="0" w:space="0" w:color="auto"/>
        <w:right w:val="none" w:sz="0" w:space="0" w:color="auto"/>
      </w:divBdr>
    </w:div>
    <w:div w:id="441413815">
      <w:bodyDiv w:val="1"/>
      <w:marLeft w:val="0"/>
      <w:marRight w:val="0"/>
      <w:marTop w:val="0"/>
      <w:marBottom w:val="0"/>
      <w:divBdr>
        <w:top w:val="none" w:sz="0" w:space="0" w:color="auto"/>
        <w:left w:val="none" w:sz="0" w:space="0" w:color="auto"/>
        <w:bottom w:val="none" w:sz="0" w:space="0" w:color="auto"/>
        <w:right w:val="none" w:sz="0" w:space="0" w:color="auto"/>
      </w:divBdr>
      <w:divsChild>
        <w:div w:id="253636306">
          <w:marLeft w:val="0"/>
          <w:marRight w:val="0"/>
          <w:marTop w:val="0"/>
          <w:marBottom w:val="0"/>
          <w:divBdr>
            <w:top w:val="none" w:sz="0" w:space="0" w:color="auto"/>
            <w:left w:val="none" w:sz="0" w:space="0" w:color="auto"/>
            <w:bottom w:val="none" w:sz="0" w:space="0" w:color="auto"/>
            <w:right w:val="none" w:sz="0" w:space="0" w:color="auto"/>
          </w:divBdr>
        </w:div>
        <w:div w:id="1275821830">
          <w:marLeft w:val="0"/>
          <w:marRight w:val="0"/>
          <w:marTop w:val="0"/>
          <w:marBottom w:val="0"/>
          <w:divBdr>
            <w:top w:val="none" w:sz="0" w:space="0" w:color="auto"/>
            <w:left w:val="none" w:sz="0" w:space="0" w:color="auto"/>
            <w:bottom w:val="none" w:sz="0" w:space="0" w:color="auto"/>
            <w:right w:val="none" w:sz="0" w:space="0" w:color="auto"/>
          </w:divBdr>
        </w:div>
        <w:div w:id="1135829364">
          <w:marLeft w:val="0"/>
          <w:marRight w:val="0"/>
          <w:marTop w:val="0"/>
          <w:marBottom w:val="0"/>
          <w:divBdr>
            <w:top w:val="none" w:sz="0" w:space="0" w:color="auto"/>
            <w:left w:val="none" w:sz="0" w:space="0" w:color="auto"/>
            <w:bottom w:val="none" w:sz="0" w:space="0" w:color="auto"/>
            <w:right w:val="none" w:sz="0" w:space="0" w:color="auto"/>
          </w:divBdr>
        </w:div>
        <w:div w:id="1357848752">
          <w:marLeft w:val="0"/>
          <w:marRight w:val="0"/>
          <w:marTop w:val="0"/>
          <w:marBottom w:val="0"/>
          <w:divBdr>
            <w:top w:val="none" w:sz="0" w:space="0" w:color="auto"/>
            <w:left w:val="none" w:sz="0" w:space="0" w:color="auto"/>
            <w:bottom w:val="none" w:sz="0" w:space="0" w:color="auto"/>
            <w:right w:val="none" w:sz="0" w:space="0" w:color="auto"/>
          </w:divBdr>
        </w:div>
        <w:div w:id="347801126">
          <w:marLeft w:val="0"/>
          <w:marRight w:val="0"/>
          <w:marTop w:val="0"/>
          <w:marBottom w:val="0"/>
          <w:divBdr>
            <w:top w:val="none" w:sz="0" w:space="0" w:color="auto"/>
            <w:left w:val="none" w:sz="0" w:space="0" w:color="auto"/>
            <w:bottom w:val="none" w:sz="0" w:space="0" w:color="auto"/>
            <w:right w:val="none" w:sz="0" w:space="0" w:color="auto"/>
          </w:divBdr>
        </w:div>
        <w:div w:id="1765298856">
          <w:marLeft w:val="0"/>
          <w:marRight w:val="0"/>
          <w:marTop w:val="0"/>
          <w:marBottom w:val="0"/>
          <w:divBdr>
            <w:top w:val="none" w:sz="0" w:space="0" w:color="auto"/>
            <w:left w:val="none" w:sz="0" w:space="0" w:color="auto"/>
            <w:bottom w:val="none" w:sz="0" w:space="0" w:color="auto"/>
            <w:right w:val="none" w:sz="0" w:space="0" w:color="auto"/>
          </w:divBdr>
        </w:div>
        <w:div w:id="641427099">
          <w:marLeft w:val="0"/>
          <w:marRight w:val="0"/>
          <w:marTop w:val="0"/>
          <w:marBottom w:val="0"/>
          <w:divBdr>
            <w:top w:val="none" w:sz="0" w:space="0" w:color="auto"/>
            <w:left w:val="none" w:sz="0" w:space="0" w:color="auto"/>
            <w:bottom w:val="none" w:sz="0" w:space="0" w:color="auto"/>
            <w:right w:val="none" w:sz="0" w:space="0" w:color="auto"/>
          </w:divBdr>
        </w:div>
        <w:div w:id="1724137649">
          <w:marLeft w:val="0"/>
          <w:marRight w:val="0"/>
          <w:marTop w:val="0"/>
          <w:marBottom w:val="0"/>
          <w:divBdr>
            <w:top w:val="none" w:sz="0" w:space="0" w:color="auto"/>
            <w:left w:val="none" w:sz="0" w:space="0" w:color="auto"/>
            <w:bottom w:val="none" w:sz="0" w:space="0" w:color="auto"/>
            <w:right w:val="none" w:sz="0" w:space="0" w:color="auto"/>
          </w:divBdr>
        </w:div>
        <w:div w:id="1395659503">
          <w:marLeft w:val="0"/>
          <w:marRight w:val="0"/>
          <w:marTop w:val="0"/>
          <w:marBottom w:val="0"/>
          <w:divBdr>
            <w:top w:val="none" w:sz="0" w:space="0" w:color="auto"/>
            <w:left w:val="none" w:sz="0" w:space="0" w:color="auto"/>
            <w:bottom w:val="none" w:sz="0" w:space="0" w:color="auto"/>
            <w:right w:val="none" w:sz="0" w:space="0" w:color="auto"/>
          </w:divBdr>
        </w:div>
        <w:div w:id="1998192733">
          <w:marLeft w:val="0"/>
          <w:marRight w:val="0"/>
          <w:marTop w:val="0"/>
          <w:marBottom w:val="0"/>
          <w:divBdr>
            <w:top w:val="none" w:sz="0" w:space="0" w:color="auto"/>
            <w:left w:val="none" w:sz="0" w:space="0" w:color="auto"/>
            <w:bottom w:val="none" w:sz="0" w:space="0" w:color="auto"/>
            <w:right w:val="none" w:sz="0" w:space="0" w:color="auto"/>
          </w:divBdr>
        </w:div>
        <w:div w:id="2121366321">
          <w:marLeft w:val="0"/>
          <w:marRight w:val="0"/>
          <w:marTop w:val="0"/>
          <w:marBottom w:val="0"/>
          <w:divBdr>
            <w:top w:val="none" w:sz="0" w:space="0" w:color="auto"/>
            <w:left w:val="none" w:sz="0" w:space="0" w:color="auto"/>
            <w:bottom w:val="none" w:sz="0" w:space="0" w:color="auto"/>
            <w:right w:val="none" w:sz="0" w:space="0" w:color="auto"/>
          </w:divBdr>
        </w:div>
        <w:div w:id="572662666">
          <w:marLeft w:val="0"/>
          <w:marRight w:val="0"/>
          <w:marTop w:val="0"/>
          <w:marBottom w:val="0"/>
          <w:divBdr>
            <w:top w:val="none" w:sz="0" w:space="0" w:color="auto"/>
            <w:left w:val="none" w:sz="0" w:space="0" w:color="auto"/>
            <w:bottom w:val="none" w:sz="0" w:space="0" w:color="auto"/>
            <w:right w:val="none" w:sz="0" w:space="0" w:color="auto"/>
          </w:divBdr>
        </w:div>
        <w:div w:id="2051107455">
          <w:marLeft w:val="0"/>
          <w:marRight w:val="0"/>
          <w:marTop w:val="0"/>
          <w:marBottom w:val="0"/>
          <w:divBdr>
            <w:top w:val="none" w:sz="0" w:space="0" w:color="auto"/>
            <w:left w:val="none" w:sz="0" w:space="0" w:color="auto"/>
            <w:bottom w:val="none" w:sz="0" w:space="0" w:color="auto"/>
            <w:right w:val="none" w:sz="0" w:space="0" w:color="auto"/>
          </w:divBdr>
        </w:div>
        <w:div w:id="898594206">
          <w:marLeft w:val="0"/>
          <w:marRight w:val="0"/>
          <w:marTop w:val="0"/>
          <w:marBottom w:val="0"/>
          <w:divBdr>
            <w:top w:val="none" w:sz="0" w:space="0" w:color="auto"/>
            <w:left w:val="none" w:sz="0" w:space="0" w:color="auto"/>
            <w:bottom w:val="none" w:sz="0" w:space="0" w:color="auto"/>
            <w:right w:val="none" w:sz="0" w:space="0" w:color="auto"/>
          </w:divBdr>
        </w:div>
        <w:div w:id="1395742382">
          <w:marLeft w:val="0"/>
          <w:marRight w:val="0"/>
          <w:marTop w:val="0"/>
          <w:marBottom w:val="0"/>
          <w:divBdr>
            <w:top w:val="none" w:sz="0" w:space="0" w:color="auto"/>
            <w:left w:val="none" w:sz="0" w:space="0" w:color="auto"/>
            <w:bottom w:val="none" w:sz="0" w:space="0" w:color="auto"/>
            <w:right w:val="none" w:sz="0" w:space="0" w:color="auto"/>
          </w:divBdr>
        </w:div>
        <w:div w:id="1973365010">
          <w:marLeft w:val="0"/>
          <w:marRight w:val="0"/>
          <w:marTop w:val="0"/>
          <w:marBottom w:val="0"/>
          <w:divBdr>
            <w:top w:val="none" w:sz="0" w:space="0" w:color="auto"/>
            <w:left w:val="none" w:sz="0" w:space="0" w:color="auto"/>
            <w:bottom w:val="none" w:sz="0" w:space="0" w:color="auto"/>
            <w:right w:val="none" w:sz="0" w:space="0" w:color="auto"/>
          </w:divBdr>
        </w:div>
        <w:div w:id="640887692">
          <w:marLeft w:val="0"/>
          <w:marRight w:val="0"/>
          <w:marTop w:val="0"/>
          <w:marBottom w:val="0"/>
          <w:divBdr>
            <w:top w:val="none" w:sz="0" w:space="0" w:color="auto"/>
            <w:left w:val="none" w:sz="0" w:space="0" w:color="auto"/>
            <w:bottom w:val="none" w:sz="0" w:space="0" w:color="auto"/>
            <w:right w:val="none" w:sz="0" w:space="0" w:color="auto"/>
          </w:divBdr>
        </w:div>
        <w:div w:id="805054023">
          <w:marLeft w:val="0"/>
          <w:marRight w:val="0"/>
          <w:marTop w:val="0"/>
          <w:marBottom w:val="0"/>
          <w:divBdr>
            <w:top w:val="none" w:sz="0" w:space="0" w:color="auto"/>
            <w:left w:val="none" w:sz="0" w:space="0" w:color="auto"/>
            <w:bottom w:val="none" w:sz="0" w:space="0" w:color="auto"/>
            <w:right w:val="none" w:sz="0" w:space="0" w:color="auto"/>
          </w:divBdr>
        </w:div>
        <w:div w:id="358895269">
          <w:marLeft w:val="0"/>
          <w:marRight w:val="0"/>
          <w:marTop w:val="0"/>
          <w:marBottom w:val="0"/>
          <w:divBdr>
            <w:top w:val="none" w:sz="0" w:space="0" w:color="auto"/>
            <w:left w:val="none" w:sz="0" w:space="0" w:color="auto"/>
            <w:bottom w:val="none" w:sz="0" w:space="0" w:color="auto"/>
            <w:right w:val="none" w:sz="0" w:space="0" w:color="auto"/>
          </w:divBdr>
        </w:div>
        <w:div w:id="967972292">
          <w:marLeft w:val="0"/>
          <w:marRight w:val="0"/>
          <w:marTop w:val="0"/>
          <w:marBottom w:val="0"/>
          <w:divBdr>
            <w:top w:val="none" w:sz="0" w:space="0" w:color="auto"/>
            <w:left w:val="none" w:sz="0" w:space="0" w:color="auto"/>
            <w:bottom w:val="none" w:sz="0" w:space="0" w:color="auto"/>
            <w:right w:val="none" w:sz="0" w:space="0" w:color="auto"/>
          </w:divBdr>
        </w:div>
        <w:div w:id="353923044">
          <w:marLeft w:val="0"/>
          <w:marRight w:val="0"/>
          <w:marTop w:val="0"/>
          <w:marBottom w:val="0"/>
          <w:divBdr>
            <w:top w:val="none" w:sz="0" w:space="0" w:color="auto"/>
            <w:left w:val="none" w:sz="0" w:space="0" w:color="auto"/>
            <w:bottom w:val="none" w:sz="0" w:space="0" w:color="auto"/>
            <w:right w:val="none" w:sz="0" w:space="0" w:color="auto"/>
          </w:divBdr>
        </w:div>
      </w:divsChild>
    </w:div>
    <w:div w:id="874776716">
      <w:bodyDiv w:val="1"/>
      <w:marLeft w:val="0"/>
      <w:marRight w:val="0"/>
      <w:marTop w:val="0"/>
      <w:marBottom w:val="0"/>
      <w:divBdr>
        <w:top w:val="none" w:sz="0" w:space="0" w:color="auto"/>
        <w:left w:val="none" w:sz="0" w:space="0" w:color="auto"/>
        <w:bottom w:val="none" w:sz="0" w:space="0" w:color="auto"/>
        <w:right w:val="none" w:sz="0" w:space="0" w:color="auto"/>
      </w:divBdr>
    </w:div>
    <w:div w:id="1198851493">
      <w:bodyDiv w:val="1"/>
      <w:marLeft w:val="0"/>
      <w:marRight w:val="0"/>
      <w:marTop w:val="0"/>
      <w:marBottom w:val="0"/>
      <w:divBdr>
        <w:top w:val="none" w:sz="0" w:space="0" w:color="auto"/>
        <w:left w:val="none" w:sz="0" w:space="0" w:color="auto"/>
        <w:bottom w:val="none" w:sz="0" w:space="0" w:color="auto"/>
        <w:right w:val="none" w:sz="0" w:space="0" w:color="auto"/>
      </w:divBdr>
    </w:div>
    <w:div w:id="1198934088">
      <w:bodyDiv w:val="1"/>
      <w:marLeft w:val="0"/>
      <w:marRight w:val="0"/>
      <w:marTop w:val="0"/>
      <w:marBottom w:val="0"/>
      <w:divBdr>
        <w:top w:val="none" w:sz="0" w:space="0" w:color="auto"/>
        <w:left w:val="none" w:sz="0" w:space="0" w:color="auto"/>
        <w:bottom w:val="none" w:sz="0" w:space="0" w:color="auto"/>
        <w:right w:val="none" w:sz="0" w:space="0" w:color="auto"/>
      </w:divBdr>
    </w:div>
    <w:div w:id="1452825959">
      <w:bodyDiv w:val="1"/>
      <w:marLeft w:val="0"/>
      <w:marRight w:val="0"/>
      <w:marTop w:val="0"/>
      <w:marBottom w:val="0"/>
      <w:divBdr>
        <w:top w:val="none" w:sz="0" w:space="0" w:color="auto"/>
        <w:left w:val="none" w:sz="0" w:space="0" w:color="auto"/>
        <w:bottom w:val="none" w:sz="0" w:space="0" w:color="auto"/>
        <w:right w:val="none" w:sz="0" w:space="0" w:color="auto"/>
      </w:divBdr>
    </w:div>
    <w:div w:id="1547058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B6F5E8-928D-4668-A52F-1B8192EBE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967</Words>
  <Characters>5612</Characters>
  <Application>Microsoft Office Word</Application>
  <DocSecurity>0</DocSecurity>
  <Lines>133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dc:creator>
  <cp:keywords>CTPClassification=CTP_NT</cp:keywords>
  <cp:lastModifiedBy>Rev2</cp:lastModifiedBy>
  <cp:revision>2</cp:revision>
  <cp:lastPrinted>2017-03-17T07:13:00Z</cp:lastPrinted>
  <dcterms:created xsi:type="dcterms:W3CDTF">2018-02-19T16:20:00Z</dcterms:created>
  <dcterms:modified xsi:type="dcterms:W3CDTF">2018-02-19T16:20:00Z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
  </property>
  <property fmtid="{D5CDD505-2E9C-101B-9397-08002B2CF9AE}" pid="12" name="checkedProgramsCount">
    <vt:i4>0</vt:i4>
  </property>
  <property fmtid="{D5CDD505-2E9C-101B-9397-08002B2CF9AE}" pid="13" name="ExpCountry">
    <vt:lpwstr/>
  </property>
  <property fmtid="{D5CDD505-2E9C-101B-9397-08002B2CF9AE}" pid="14" name="TitusGUID">
    <vt:lpwstr>b23adee8-738a-495a-8089-36459732b9f5</vt:lpwstr>
  </property>
  <property fmtid="{D5CDD505-2E9C-101B-9397-08002B2CF9AE}" pid="15" name="CTP_TimeStamp">
    <vt:lpwstr>2018-01-12 19:45:46Z</vt:lpwstr>
  </property>
  <property fmtid="{D5CDD505-2E9C-101B-9397-08002B2CF9AE}" pid="16" name="CTP_BU">
    <vt:lpwstr>NA</vt:lpwstr>
  </property>
  <property fmtid="{D5CDD505-2E9C-101B-9397-08002B2CF9AE}" pid="17" name="CTP_IDSID">
    <vt:lpwstr>NA</vt:lpwstr>
  </property>
  <property fmtid="{D5CDD505-2E9C-101B-9397-08002B2CF9AE}" pid="18" name="CTP_WWID">
    <vt:lpwstr>NA</vt:lpwstr>
  </property>
  <property fmtid="{D5CDD505-2E9C-101B-9397-08002B2CF9AE}" pid="19" name="CTPClassification">
    <vt:lpwstr>CTP_NT</vt:lpwstr>
  </property>
</Properties>
</file>