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FEFE92" w14:textId="77777777" w:rsidR="007921A6" w:rsidRDefault="007921A6" w:rsidP="007921A6">
      <w:pPr>
        <w:spacing w:after="240"/>
        <w:outlineLvl w:val="0"/>
      </w:pPr>
      <w:bookmarkStart w:id="0" w:name="_MailOriginal"/>
      <w:r>
        <w:t>--------- Forwarded message ----------</w:t>
      </w:r>
      <w:r>
        <w:br/>
        <w:t>From: &lt;</w:t>
      </w:r>
      <w:hyperlink r:id="rId7" w:tgtFrame="_blank" w:history="1">
        <w:r>
          <w:rPr>
            <w:rStyle w:val="Hyperlink"/>
          </w:rPr>
          <w:t>CustomerSupport@usac.org</w:t>
        </w:r>
      </w:hyperlink>
      <w:r>
        <w:t>&gt;</w:t>
      </w:r>
      <w:r>
        <w:br/>
        <w:t>Date: Tuesday, February 20, 2018</w:t>
      </w:r>
      <w:r>
        <w:br/>
        <w:t>Subject: YOUR E-RATE PROGRAM REMITTANCE STATEMENT: 443023312</w:t>
      </w:r>
      <w:r>
        <w:br/>
        <w:t xml:space="preserve">To: </w:t>
      </w:r>
      <w:hyperlink r:id="rId8" w:tgtFrame="_blank" w:history="1">
        <w:r>
          <w:rPr>
            <w:rStyle w:val="Hyperlink"/>
          </w:rPr>
          <w:t>fattored@doversherborn.org</w:t>
        </w:r>
      </w:hyperlink>
      <w:r>
        <w:br/>
      </w:r>
    </w:p>
    <w:p w14:paraId="61790F30" w14:textId="77777777" w:rsidR="007921A6" w:rsidRDefault="007921A6" w:rsidP="007921A6"/>
    <w:tbl>
      <w:tblPr>
        <w:tblW w:w="10500" w:type="dxa"/>
        <w:tblCellSpacing w:w="0" w:type="dxa"/>
        <w:tblCellMar>
          <w:left w:w="0" w:type="dxa"/>
          <w:right w:w="0" w:type="dxa"/>
        </w:tblCellMar>
        <w:tblLook w:val="04A0" w:firstRow="1" w:lastRow="0" w:firstColumn="1" w:lastColumn="0" w:noHBand="0" w:noVBand="1"/>
      </w:tblPr>
      <w:tblGrid>
        <w:gridCol w:w="10500"/>
      </w:tblGrid>
      <w:tr w:rsidR="007921A6" w14:paraId="06E45BA8" w14:textId="77777777" w:rsidTr="007921A6">
        <w:trPr>
          <w:tblCellSpacing w:w="0" w:type="dxa"/>
        </w:trPr>
        <w:tc>
          <w:tcPr>
            <w:tcW w:w="9000" w:type="dxa"/>
            <w:tcMar>
              <w:top w:w="0" w:type="dxa"/>
              <w:left w:w="432" w:type="dxa"/>
              <w:bottom w:w="0" w:type="dxa"/>
              <w:right w:w="0" w:type="dxa"/>
            </w:tcMar>
            <w:vAlign w:val="center"/>
            <w:hideMark/>
          </w:tcPr>
          <w:p w14:paraId="7C4890B5" w14:textId="77777777" w:rsidR="007921A6" w:rsidRDefault="007921A6">
            <w:pPr>
              <w:spacing w:before="100" w:beforeAutospacing="1" w:after="100" w:afterAutospacing="1"/>
            </w:pPr>
            <w:r>
              <w:rPr>
                <w:noProof/>
              </w:rPr>
              <w:drawing>
                <wp:inline distT="0" distB="0" distL="0" distR="0" wp14:anchorId="12886755" wp14:editId="15F0E9F8">
                  <wp:extent cx="2571750" cy="914400"/>
                  <wp:effectExtent l="0" t="0" r="0" b="0"/>
                  <wp:docPr id="1" name="Picture 1" descr="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71750" cy="914400"/>
                          </a:xfrm>
                          <a:prstGeom prst="rect">
                            <a:avLst/>
                          </a:prstGeom>
                          <a:noFill/>
                          <a:ln>
                            <a:noFill/>
                          </a:ln>
                        </pic:spPr>
                      </pic:pic>
                    </a:graphicData>
                  </a:graphic>
                </wp:inline>
              </w:drawing>
            </w:r>
          </w:p>
        </w:tc>
      </w:tr>
    </w:tbl>
    <w:p w14:paraId="019CDEBA" w14:textId="77777777" w:rsidR="007921A6" w:rsidRDefault="007921A6" w:rsidP="007921A6">
      <w:pPr>
        <w:rPr>
          <w:vanish/>
        </w:rPr>
      </w:pPr>
    </w:p>
    <w:tbl>
      <w:tblPr>
        <w:tblW w:w="10500" w:type="dxa"/>
        <w:tblCellSpacing w:w="0" w:type="dxa"/>
        <w:shd w:val="clear" w:color="auto" w:fill="FFFFFF"/>
        <w:tblCellMar>
          <w:left w:w="0" w:type="dxa"/>
          <w:right w:w="0" w:type="dxa"/>
        </w:tblCellMar>
        <w:tblLook w:val="04A0" w:firstRow="1" w:lastRow="0" w:firstColumn="1" w:lastColumn="0" w:noHBand="0" w:noVBand="1"/>
      </w:tblPr>
      <w:tblGrid>
        <w:gridCol w:w="10500"/>
      </w:tblGrid>
      <w:tr w:rsidR="007921A6" w14:paraId="6765FDDF" w14:textId="77777777" w:rsidTr="007921A6">
        <w:trPr>
          <w:tblCellSpacing w:w="0" w:type="dxa"/>
        </w:trPr>
        <w:tc>
          <w:tcPr>
            <w:tcW w:w="0" w:type="auto"/>
            <w:shd w:val="clear" w:color="auto" w:fill="FFFFFF"/>
            <w:tcMar>
              <w:top w:w="75" w:type="dxa"/>
              <w:left w:w="675" w:type="dxa"/>
              <w:bottom w:w="150" w:type="dxa"/>
              <w:right w:w="450" w:type="dxa"/>
            </w:tcMar>
            <w:vAlign w:val="center"/>
          </w:tcPr>
          <w:p w14:paraId="7A193CDD" w14:textId="77777777" w:rsidR="007921A6" w:rsidRDefault="007921A6">
            <w:pPr>
              <w:pStyle w:val="NormalWeb"/>
              <w:jc w:val="center"/>
            </w:pPr>
            <w:bookmarkStart w:id="1" w:name="_GoBack"/>
            <w:r>
              <w:t>SCHOOLS AND LIBRARIES BEAR PROGRAM REMITTANCE STATEMENT</w:t>
            </w:r>
            <w:bookmarkEnd w:id="1"/>
            <w:r>
              <w:br/>
              <w:t xml:space="preserve">As </w:t>
            </w:r>
            <w:proofErr w:type="gramStart"/>
            <w:r>
              <w:t>Of</w:t>
            </w:r>
            <w:proofErr w:type="gramEnd"/>
            <w:r>
              <w:t xml:space="preserve"> February 20, 2018</w:t>
            </w:r>
          </w:p>
          <w:p w14:paraId="3540EC70" w14:textId="77777777" w:rsidR="007921A6" w:rsidRDefault="007921A6"/>
          <w:p w14:paraId="16BB5756" w14:textId="77777777" w:rsidR="007921A6" w:rsidRDefault="007921A6">
            <w:pPr>
              <w:pStyle w:val="NormalWeb"/>
              <w:rPr>
                <w:b/>
                <w:bCs/>
              </w:rPr>
            </w:pPr>
            <w:r>
              <w:rPr>
                <w:b/>
                <w:bCs/>
              </w:rPr>
              <w:t xml:space="preserve">Attn: Dawn </w:t>
            </w:r>
            <w:proofErr w:type="spellStart"/>
            <w:r>
              <w:rPr>
                <w:b/>
                <w:bCs/>
              </w:rPr>
              <w:t>Fattore</w:t>
            </w:r>
            <w:proofErr w:type="spellEnd"/>
            <w:r>
              <w:rPr>
                <w:b/>
                <w:bCs/>
              </w:rPr>
              <w:br/>
              <w:t xml:space="preserve">SHERBORN PUBLIC SCHOOLS </w:t>
            </w:r>
          </w:p>
          <w:p w14:paraId="2C123F22" w14:textId="77777777" w:rsidR="007921A6" w:rsidRDefault="007921A6">
            <w:pPr>
              <w:pStyle w:val="NormalWeb"/>
            </w:pPr>
            <w:r>
              <w:t xml:space="preserve">RE: FCC Form 498 ID 443023312 </w:t>
            </w:r>
          </w:p>
          <w:p w14:paraId="530CBA5E" w14:textId="77777777" w:rsidR="007921A6" w:rsidRDefault="007921A6">
            <w:pPr>
              <w:pStyle w:val="NormalWeb"/>
            </w:pPr>
            <w:r>
              <w:t xml:space="preserve">This notice provides an explanation of your entity's Billed Entity Applicant Reimbursement (BEAR) payment for the following invoices. </w:t>
            </w:r>
          </w:p>
          <w:p w14:paraId="2A5678C6" w14:textId="77777777" w:rsidR="007921A6" w:rsidRDefault="007921A6"/>
          <w:tbl>
            <w:tblPr>
              <w:tblW w:w="5000" w:type="pct"/>
              <w:tblCellSpacing w:w="15" w:type="dxa"/>
              <w:tblLook w:val="04A0" w:firstRow="1" w:lastRow="0" w:firstColumn="1" w:lastColumn="0" w:noHBand="0" w:noVBand="1"/>
            </w:tblPr>
            <w:tblGrid>
              <w:gridCol w:w="9375"/>
            </w:tblGrid>
            <w:tr w:rsidR="007921A6" w14:paraId="62A684F7" w14:textId="77777777">
              <w:trPr>
                <w:tblCellSpacing w:w="15" w:type="dxa"/>
              </w:trPr>
              <w:tc>
                <w:tcPr>
                  <w:tcW w:w="0" w:type="auto"/>
                  <w:tcMar>
                    <w:top w:w="15" w:type="dxa"/>
                    <w:left w:w="15" w:type="dxa"/>
                    <w:bottom w:w="15" w:type="dxa"/>
                    <w:right w:w="15" w:type="dxa"/>
                  </w:tcMar>
                  <w:vAlign w:val="center"/>
                  <w:hideMark/>
                </w:tcPr>
                <w:p w14:paraId="5264087D" w14:textId="77777777" w:rsidR="007921A6" w:rsidRDefault="007921A6"/>
              </w:tc>
            </w:tr>
          </w:tbl>
          <w:p w14:paraId="2947E49A" w14:textId="77777777" w:rsidR="007921A6" w:rsidRDefault="007921A6"/>
          <w:tbl>
            <w:tblPr>
              <w:tblW w:w="5000" w:type="pct"/>
              <w:tblCellSpacing w:w="15" w:type="dxa"/>
              <w:tblLook w:val="04A0" w:firstRow="1" w:lastRow="0" w:firstColumn="1" w:lastColumn="0" w:noHBand="0" w:noVBand="1"/>
            </w:tblPr>
            <w:tblGrid>
              <w:gridCol w:w="1026"/>
              <w:gridCol w:w="7398"/>
              <w:gridCol w:w="951"/>
            </w:tblGrid>
            <w:tr w:rsidR="007921A6" w14:paraId="781DD49D" w14:textId="77777777">
              <w:trPr>
                <w:tblCellSpacing w:w="15" w:type="dxa"/>
              </w:trPr>
              <w:tc>
                <w:tcPr>
                  <w:tcW w:w="500" w:type="pct"/>
                  <w:tcMar>
                    <w:top w:w="15" w:type="dxa"/>
                    <w:left w:w="15" w:type="dxa"/>
                    <w:bottom w:w="15" w:type="dxa"/>
                    <w:right w:w="15" w:type="dxa"/>
                  </w:tcMar>
                  <w:hideMark/>
                </w:tcPr>
                <w:p w14:paraId="4619BEDD" w14:textId="77777777" w:rsidR="007921A6" w:rsidRDefault="007921A6">
                  <w:r>
                    <w:t> </w:t>
                  </w:r>
                </w:p>
              </w:tc>
              <w:tc>
                <w:tcPr>
                  <w:tcW w:w="4000" w:type="pct"/>
                  <w:tcMar>
                    <w:top w:w="15" w:type="dxa"/>
                    <w:left w:w="15" w:type="dxa"/>
                    <w:bottom w:w="300" w:type="dxa"/>
                    <w:right w:w="15" w:type="dxa"/>
                  </w:tcMar>
                  <w:hideMark/>
                </w:tcPr>
                <w:p w14:paraId="64BBF2BC" w14:textId="77777777" w:rsidR="007921A6" w:rsidRDefault="007921A6">
                  <w:r>
                    <w:t> </w:t>
                  </w:r>
                </w:p>
              </w:tc>
              <w:tc>
                <w:tcPr>
                  <w:tcW w:w="500" w:type="pct"/>
                  <w:tcMar>
                    <w:top w:w="15" w:type="dxa"/>
                    <w:left w:w="15" w:type="dxa"/>
                    <w:bottom w:w="300" w:type="dxa"/>
                    <w:right w:w="15" w:type="dxa"/>
                  </w:tcMar>
                  <w:hideMark/>
                </w:tcPr>
                <w:p w14:paraId="195BF6F5" w14:textId="77777777" w:rsidR="007921A6" w:rsidRDefault="007921A6">
                  <w:pPr>
                    <w:jc w:val="right"/>
                  </w:pPr>
                  <w:r>
                    <w:t>Approved</w:t>
                  </w:r>
                </w:p>
              </w:tc>
            </w:tr>
            <w:tr w:rsidR="007921A6" w14:paraId="32F6C1E5" w14:textId="77777777">
              <w:trPr>
                <w:tblCellSpacing w:w="15" w:type="dxa"/>
              </w:trPr>
              <w:tc>
                <w:tcPr>
                  <w:tcW w:w="500" w:type="pct"/>
                  <w:tcMar>
                    <w:top w:w="15" w:type="dxa"/>
                    <w:left w:w="15" w:type="dxa"/>
                    <w:bottom w:w="300" w:type="dxa"/>
                    <w:right w:w="15" w:type="dxa"/>
                  </w:tcMar>
                  <w:hideMark/>
                </w:tcPr>
                <w:p w14:paraId="2B729368" w14:textId="77777777" w:rsidR="007921A6" w:rsidRDefault="007921A6">
                  <w:r>
                    <w:t>2/19/2018</w:t>
                  </w:r>
                </w:p>
              </w:tc>
              <w:tc>
                <w:tcPr>
                  <w:tcW w:w="4000" w:type="pct"/>
                  <w:tcMar>
                    <w:top w:w="15" w:type="dxa"/>
                    <w:left w:w="15" w:type="dxa"/>
                    <w:bottom w:w="300" w:type="dxa"/>
                    <w:right w:w="15" w:type="dxa"/>
                  </w:tcMar>
                  <w:hideMark/>
                </w:tcPr>
                <w:p w14:paraId="658DC6BC" w14:textId="77777777" w:rsidR="007921A6" w:rsidRDefault="007921A6">
                  <w:r>
                    <w:t xml:space="preserve">143004498 </w:t>
                  </w:r>
                  <w:proofErr w:type="spellStart"/>
                  <w:r>
                    <w:t>Whally</w:t>
                  </w:r>
                  <w:proofErr w:type="spellEnd"/>
                  <w:r>
                    <w:t xml:space="preserve"> Computer Associates, Inc. 1699059736 Whalley16Sherborn </w:t>
                  </w:r>
                  <w:r>
                    <w:br/>
                    <w:t xml:space="preserve">Applicant </w:t>
                  </w:r>
                  <w:proofErr w:type="spellStart"/>
                  <w:proofErr w:type="gramStart"/>
                  <w:r>
                    <w:t>Name:SHERBORN</w:t>
                  </w:r>
                  <w:proofErr w:type="spellEnd"/>
                  <w:proofErr w:type="gramEnd"/>
                  <w:r>
                    <w:t xml:space="preserve"> PUBLIC SCHOOLS;SLD Invoice Number:2776052;BEAR Letter Date:02/19/2018;Line Item Detail Number:9061054;Amount Requested:8232.50;Invoice Received Date [02/16/2018] Later Than Invoice Acceptable End Date [01/29/2018];12;</w:t>
                  </w:r>
                </w:p>
              </w:tc>
              <w:tc>
                <w:tcPr>
                  <w:tcW w:w="500" w:type="pct"/>
                  <w:tcMar>
                    <w:top w:w="15" w:type="dxa"/>
                    <w:left w:w="15" w:type="dxa"/>
                    <w:bottom w:w="300" w:type="dxa"/>
                    <w:right w:w="15" w:type="dxa"/>
                  </w:tcMar>
                  <w:hideMark/>
                </w:tcPr>
                <w:p w14:paraId="0B0DFEDB" w14:textId="77777777" w:rsidR="007921A6" w:rsidRDefault="007921A6">
                  <w:pPr>
                    <w:jc w:val="right"/>
                  </w:pPr>
                  <w:r>
                    <w:t>$0.00</w:t>
                  </w:r>
                </w:p>
              </w:tc>
            </w:tr>
            <w:tr w:rsidR="007921A6" w14:paraId="1C7A0D08" w14:textId="77777777">
              <w:trPr>
                <w:tblCellSpacing w:w="15" w:type="dxa"/>
              </w:trPr>
              <w:tc>
                <w:tcPr>
                  <w:tcW w:w="500" w:type="pct"/>
                  <w:tcMar>
                    <w:top w:w="15" w:type="dxa"/>
                    <w:left w:w="15" w:type="dxa"/>
                    <w:bottom w:w="300" w:type="dxa"/>
                    <w:right w:w="15" w:type="dxa"/>
                  </w:tcMar>
                  <w:hideMark/>
                </w:tcPr>
                <w:p w14:paraId="3F7939B8" w14:textId="77777777" w:rsidR="007921A6" w:rsidRDefault="007921A6">
                  <w:r>
                    <w:t>2/19/2018</w:t>
                  </w:r>
                </w:p>
              </w:tc>
              <w:tc>
                <w:tcPr>
                  <w:tcW w:w="4000" w:type="pct"/>
                  <w:tcMar>
                    <w:top w:w="15" w:type="dxa"/>
                    <w:left w:w="15" w:type="dxa"/>
                    <w:bottom w:w="300" w:type="dxa"/>
                    <w:right w:w="15" w:type="dxa"/>
                  </w:tcMar>
                  <w:hideMark/>
                </w:tcPr>
                <w:p w14:paraId="28A82548" w14:textId="77777777" w:rsidR="007921A6" w:rsidRDefault="007921A6">
                  <w:r>
                    <w:t xml:space="preserve">143004498 </w:t>
                  </w:r>
                  <w:proofErr w:type="spellStart"/>
                  <w:r>
                    <w:t>Whally</w:t>
                  </w:r>
                  <w:proofErr w:type="spellEnd"/>
                  <w:r>
                    <w:t xml:space="preserve"> Computer Associates, Inc. 1699059737 Whalley16Sherborn </w:t>
                  </w:r>
                  <w:r>
                    <w:br/>
                    <w:t xml:space="preserve">Applicant </w:t>
                  </w:r>
                  <w:proofErr w:type="spellStart"/>
                  <w:proofErr w:type="gramStart"/>
                  <w:r>
                    <w:t>Name:SHERBORN</w:t>
                  </w:r>
                  <w:proofErr w:type="spellEnd"/>
                  <w:proofErr w:type="gramEnd"/>
                  <w:r>
                    <w:t xml:space="preserve"> PUBLIC SCHOOLS;SLD Invoice Number:2776052;BEAR Letter Date:02/19/2018;Line Item Detail Number:9061055;Amount Requested:2522.50;Invoice Received Date [02/16/2018] Later Than Invoice Acceptable End Date [01/29/2018];12;</w:t>
                  </w:r>
                </w:p>
              </w:tc>
              <w:tc>
                <w:tcPr>
                  <w:tcW w:w="500" w:type="pct"/>
                  <w:tcMar>
                    <w:top w:w="15" w:type="dxa"/>
                    <w:left w:w="15" w:type="dxa"/>
                    <w:bottom w:w="300" w:type="dxa"/>
                    <w:right w:w="15" w:type="dxa"/>
                  </w:tcMar>
                  <w:hideMark/>
                </w:tcPr>
                <w:p w14:paraId="55AB020A" w14:textId="77777777" w:rsidR="007921A6" w:rsidRDefault="007921A6">
                  <w:pPr>
                    <w:jc w:val="right"/>
                  </w:pPr>
                  <w:r>
                    <w:t>$0.00</w:t>
                  </w:r>
                </w:p>
              </w:tc>
            </w:tr>
            <w:tr w:rsidR="007921A6" w14:paraId="60DE3386" w14:textId="77777777">
              <w:trPr>
                <w:tblCellSpacing w:w="15" w:type="dxa"/>
              </w:trPr>
              <w:tc>
                <w:tcPr>
                  <w:tcW w:w="0" w:type="auto"/>
                  <w:gridSpan w:val="2"/>
                  <w:tcMar>
                    <w:top w:w="150" w:type="dxa"/>
                    <w:left w:w="15" w:type="dxa"/>
                    <w:bottom w:w="300" w:type="dxa"/>
                    <w:right w:w="15" w:type="dxa"/>
                  </w:tcMar>
                  <w:vAlign w:val="center"/>
                  <w:hideMark/>
                </w:tcPr>
                <w:p w14:paraId="1152A5C1" w14:textId="77777777" w:rsidR="007921A6" w:rsidRDefault="007921A6">
                  <w:r>
                    <w:t>Total Approved Disbursement</w:t>
                  </w:r>
                </w:p>
              </w:tc>
              <w:tc>
                <w:tcPr>
                  <w:tcW w:w="0" w:type="auto"/>
                  <w:tcMar>
                    <w:top w:w="150" w:type="dxa"/>
                    <w:left w:w="15" w:type="dxa"/>
                    <w:bottom w:w="300" w:type="dxa"/>
                    <w:right w:w="15" w:type="dxa"/>
                  </w:tcMar>
                  <w:vAlign w:val="center"/>
                  <w:hideMark/>
                </w:tcPr>
                <w:p w14:paraId="2AAD9948" w14:textId="77777777" w:rsidR="007921A6" w:rsidRDefault="007921A6">
                  <w:pPr>
                    <w:jc w:val="right"/>
                  </w:pPr>
                  <w:r>
                    <w:rPr>
                      <w:u w:val="single"/>
                    </w:rPr>
                    <w:t>$0.00</w:t>
                  </w:r>
                </w:p>
              </w:tc>
            </w:tr>
          </w:tbl>
          <w:p w14:paraId="476B89C0" w14:textId="77777777" w:rsidR="007921A6" w:rsidRDefault="007921A6"/>
          <w:tbl>
            <w:tblPr>
              <w:tblW w:w="5000" w:type="pct"/>
              <w:tblCellSpacing w:w="15" w:type="dxa"/>
              <w:tblLook w:val="04A0" w:firstRow="1" w:lastRow="0" w:firstColumn="1" w:lastColumn="0" w:noHBand="0" w:noVBand="1"/>
            </w:tblPr>
            <w:tblGrid>
              <w:gridCol w:w="7677"/>
              <w:gridCol w:w="1698"/>
            </w:tblGrid>
            <w:tr w:rsidR="007921A6" w14:paraId="423205F2" w14:textId="77777777">
              <w:trPr>
                <w:tblCellSpacing w:w="15" w:type="dxa"/>
              </w:trPr>
              <w:tc>
                <w:tcPr>
                  <w:tcW w:w="0" w:type="auto"/>
                  <w:tcMar>
                    <w:top w:w="15" w:type="dxa"/>
                    <w:left w:w="15" w:type="dxa"/>
                    <w:bottom w:w="15" w:type="dxa"/>
                    <w:right w:w="15" w:type="dxa"/>
                  </w:tcMar>
                  <w:vAlign w:val="center"/>
                  <w:hideMark/>
                </w:tcPr>
                <w:p w14:paraId="03905E13" w14:textId="77777777" w:rsidR="007921A6" w:rsidRDefault="007921A6">
                  <w:r>
                    <w:t xml:space="preserve">Total Actual Disbursement: </w:t>
                  </w:r>
                </w:p>
              </w:tc>
              <w:tc>
                <w:tcPr>
                  <w:tcW w:w="0" w:type="auto"/>
                  <w:tcMar>
                    <w:top w:w="15" w:type="dxa"/>
                    <w:left w:w="15" w:type="dxa"/>
                    <w:bottom w:w="15" w:type="dxa"/>
                    <w:right w:w="15" w:type="dxa"/>
                  </w:tcMar>
                  <w:vAlign w:val="center"/>
                  <w:hideMark/>
                </w:tcPr>
                <w:p w14:paraId="5475B1C7" w14:textId="77777777" w:rsidR="007921A6" w:rsidRDefault="007921A6">
                  <w:pPr>
                    <w:jc w:val="right"/>
                  </w:pPr>
                  <w:r>
                    <w:rPr>
                      <w:u w:val="single"/>
                    </w:rPr>
                    <w:t>$0.00</w:t>
                  </w:r>
                  <w:r>
                    <w:t xml:space="preserve"> </w:t>
                  </w:r>
                </w:p>
              </w:tc>
            </w:tr>
          </w:tbl>
          <w:p w14:paraId="141AE8E9" w14:textId="77777777" w:rsidR="007921A6" w:rsidRDefault="007921A6">
            <w:pPr>
              <w:pStyle w:val="NormalWeb"/>
            </w:pPr>
            <w:r>
              <w:t xml:space="preserve">If you have any questions, please contact USAC Customer Operations at </w:t>
            </w:r>
            <w:hyperlink r:id="rId10" w:tgtFrame="_blank" w:history="1">
              <w:r>
                <w:rPr>
                  <w:rStyle w:val="Hyperlink"/>
                </w:rPr>
                <w:t>(888) 641-8722</w:t>
              </w:r>
            </w:hyperlink>
            <w:r>
              <w:t xml:space="preserve"> or </w:t>
            </w:r>
            <w:hyperlink r:id="rId11" w:tgtFrame="_blank" w:history="1">
              <w:r>
                <w:rPr>
                  <w:rStyle w:val="Hyperlink"/>
                </w:rPr>
                <w:t>CustomerSupport@usac.org</w:t>
              </w:r>
            </w:hyperlink>
            <w:r>
              <w:t xml:space="preserve">. You may also visit us at </w:t>
            </w:r>
            <w:hyperlink r:id="rId12" w:tgtFrame="_blank" w:history="1">
              <w:r>
                <w:rPr>
                  <w:rStyle w:val="Hyperlink"/>
                </w:rPr>
                <w:t>www.usac.org</w:t>
              </w:r>
            </w:hyperlink>
            <w:r>
              <w:t xml:space="preserve">. </w:t>
            </w:r>
          </w:p>
        </w:tc>
      </w:tr>
    </w:tbl>
    <w:p w14:paraId="4EC93BF0" w14:textId="77777777" w:rsidR="007921A6" w:rsidRDefault="007921A6" w:rsidP="007921A6"/>
    <w:tbl>
      <w:tblPr>
        <w:tblW w:w="10050" w:type="dxa"/>
        <w:tblCellSpacing w:w="0" w:type="dxa"/>
        <w:tblCellMar>
          <w:top w:w="120" w:type="dxa"/>
          <w:left w:w="0" w:type="dxa"/>
          <w:bottom w:w="150" w:type="dxa"/>
          <w:right w:w="0" w:type="dxa"/>
        </w:tblCellMar>
        <w:tblLook w:val="04A0" w:firstRow="1" w:lastRow="0" w:firstColumn="1" w:lastColumn="0" w:noHBand="0" w:noVBand="1"/>
      </w:tblPr>
      <w:tblGrid>
        <w:gridCol w:w="10050"/>
      </w:tblGrid>
      <w:tr w:rsidR="007921A6" w14:paraId="2BFF427C" w14:textId="77777777" w:rsidTr="007921A6">
        <w:trPr>
          <w:tblCellSpacing w:w="0" w:type="dxa"/>
        </w:trPr>
        <w:tc>
          <w:tcPr>
            <w:tcW w:w="0" w:type="auto"/>
            <w:vAlign w:val="center"/>
            <w:hideMark/>
          </w:tcPr>
          <w:p w14:paraId="190D3D8E" w14:textId="77777777" w:rsidR="007921A6" w:rsidRDefault="007921A6">
            <w:pPr>
              <w:pStyle w:val="NormalWeb"/>
              <w:jc w:val="center"/>
            </w:pPr>
            <w:r>
              <w:t xml:space="preserve">© 2018, Universal Service Administrative Company, </w:t>
            </w:r>
            <w:proofErr w:type="gramStart"/>
            <w:r>
              <w:t>All</w:t>
            </w:r>
            <w:proofErr w:type="gramEnd"/>
            <w:r>
              <w:t xml:space="preserve"> rights reserved. </w:t>
            </w:r>
          </w:p>
        </w:tc>
      </w:tr>
    </w:tbl>
    <w:p w14:paraId="7AA656FA" w14:textId="77777777" w:rsidR="007921A6" w:rsidRDefault="007921A6" w:rsidP="007921A6"/>
    <w:p w14:paraId="5A639D0B" w14:textId="77777777" w:rsidR="007921A6" w:rsidRDefault="007921A6" w:rsidP="007921A6">
      <w:r>
        <w:br/>
      </w:r>
      <w:r>
        <w:br/>
        <w:t xml:space="preserve">-- </w:t>
      </w:r>
    </w:p>
    <w:p w14:paraId="3A8CA250" w14:textId="77777777" w:rsidR="007921A6" w:rsidRDefault="007921A6" w:rsidP="007921A6">
      <w:r>
        <w:t xml:space="preserve">Dawn </w:t>
      </w:r>
      <w:proofErr w:type="spellStart"/>
      <w:r>
        <w:t>Fattore</w:t>
      </w:r>
      <w:proofErr w:type="spellEnd"/>
    </w:p>
    <w:p w14:paraId="403B9F72" w14:textId="77777777" w:rsidR="007921A6" w:rsidRDefault="007921A6" w:rsidP="007921A6">
      <w:r>
        <w:t>Interim Business Manager </w:t>
      </w:r>
    </w:p>
    <w:p w14:paraId="4A609DB9" w14:textId="77777777" w:rsidR="007921A6" w:rsidRDefault="007921A6" w:rsidP="007921A6">
      <w:r>
        <w:t>Dover Sherborn Public Schools</w:t>
      </w:r>
    </w:p>
    <w:p w14:paraId="778F9CB8" w14:textId="77777777" w:rsidR="007921A6" w:rsidRDefault="007921A6" w:rsidP="007921A6">
      <w:hyperlink r:id="rId13" w:history="1">
        <w:r>
          <w:rPr>
            <w:rStyle w:val="Hyperlink"/>
          </w:rPr>
          <w:t>157 Farm Street</w:t>
        </w:r>
      </w:hyperlink>
    </w:p>
    <w:p w14:paraId="5B7C28DE" w14:textId="77777777" w:rsidR="007921A6" w:rsidRDefault="007921A6" w:rsidP="007921A6">
      <w:hyperlink r:id="rId14" w:history="1">
        <w:r>
          <w:rPr>
            <w:rStyle w:val="Hyperlink"/>
          </w:rPr>
          <w:t>Dover, MA 02030</w:t>
        </w:r>
      </w:hyperlink>
    </w:p>
    <w:p w14:paraId="4538A763" w14:textId="77777777" w:rsidR="007921A6" w:rsidRDefault="007921A6" w:rsidP="007921A6">
      <w:hyperlink r:id="rId15" w:tgtFrame="_blank" w:history="1">
        <w:r>
          <w:rPr>
            <w:rStyle w:val="Hyperlink"/>
          </w:rPr>
          <w:t>(508) 785-0036</w:t>
        </w:r>
      </w:hyperlink>
    </w:p>
    <w:p w14:paraId="297A5988" w14:textId="77777777" w:rsidR="007921A6" w:rsidRDefault="007921A6" w:rsidP="007921A6">
      <w:hyperlink r:id="rId16" w:tgtFrame="_blank" w:history="1">
        <w:r>
          <w:rPr>
            <w:rStyle w:val="Hyperlink"/>
          </w:rPr>
          <w:t>fattored@doversherborn.org</w:t>
        </w:r>
      </w:hyperlink>
    </w:p>
    <w:p w14:paraId="55C984B5" w14:textId="77777777" w:rsidR="007921A6" w:rsidRDefault="007921A6" w:rsidP="007921A6">
      <w:r>
        <w:br/>
      </w:r>
      <w:r>
        <w:br/>
        <w:t>CONFIDENTIALITY NOTICE: This electronic transmission is for the intended recipient only and may contain information that is privileged, confidential, or otherwise protected from disclosure. Any review, dissemination, or use of this transmission or any of its contents by persons other than the intended recipient is strictly prohibited. If you receive this transmission in error, please notify the sender immediately upon receipt and delete or destroy the communication and its attachments. Thank you for your cooperation.</w:t>
      </w:r>
      <w:r>
        <w:br/>
      </w:r>
      <w:r>
        <w:br/>
        <w:t>NON-DISCRIMINATION STATEMENT: </w:t>
      </w:r>
      <w:r>
        <w:rPr>
          <w:rFonts w:ascii="Arial" w:hAnsi="Arial" w:cs="Arial"/>
          <w:color w:val="222222"/>
          <w:sz w:val="20"/>
          <w:szCs w:val="20"/>
          <w:shd w:val="clear" w:color="auto" w:fill="FFFFFF"/>
        </w:rPr>
        <w:t xml:space="preserve">The Public Schools of Dover and Sherborn do not discriminate </w:t>
      </w:r>
      <w:proofErr w:type="gramStart"/>
      <w:r>
        <w:rPr>
          <w:rFonts w:ascii="Arial" w:hAnsi="Arial" w:cs="Arial"/>
          <w:color w:val="222222"/>
          <w:sz w:val="20"/>
          <w:szCs w:val="20"/>
          <w:shd w:val="clear" w:color="auto" w:fill="FFFFFF"/>
        </w:rPr>
        <w:t>on the basis of</w:t>
      </w:r>
      <w:proofErr w:type="gramEnd"/>
      <w:r>
        <w:rPr>
          <w:rFonts w:ascii="Arial" w:hAnsi="Arial" w:cs="Arial"/>
          <w:color w:val="222222"/>
          <w:sz w:val="20"/>
          <w:szCs w:val="20"/>
          <w:shd w:val="clear" w:color="auto" w:fill="FFFFFF"/>
        </w:rPr>
        <w:t xml:space="preserve"> age, race, color, sex, gender identity, religion, national origin, sexual orientation, disability, or homelessness.</w:t>
      </w:r>
    </w:p>
    <w:p w14:paraId="2EF4E67A" w14:textId="77777777" w:rsidR="007921A6" w:rsidRDefault="007921A6" w:rsidP="007921A6">
      <w:r>
        <w:br/>
      </w:r>
      <w:r>
        <w:br w:type="textWrapping" w:clear="all"/>
      </w:r>
    </w:p>
    <w:p w14:paraId="043A9E2E" w14:textId="77777777" w:rsidR="007921A6" w:rsidRDefault="007921A6" w:rsidP="007921A6"/>
    <w:p w14:paraId="57D3059A" w14:textId="77777777" w:rsidR="007921A6" w:rsidRDefault="007921A6" w:rsidP="007921A6">
      <w:r>
        <w:t xml:space="preserve">-- </w:t>
      </w:r>
    </w:p>
    <w:p w14:paraId="558ADC4E" w14:textId="77777777" w:rsidR="007921A6" w:rsidRDefault="007921A6" w:rsidP="007921A6">
      <w:r>
        <w:t>Anthony Ritacco</w:t>
      </w:r>
      <w:r>
        <w:br/>
        <w:t>Director Of Technology</w:t>
      </w:r>
      <w:r>
        <w:br/>
        <w:t>Dover Sherborn Regional School District</w:t>
      </w:r>
      <w:r>
        <w:br/>
        <w:t>(508)785-</w:t>
      </w:r>
      <w:proofErr w:type="gramStart"/>
      <w:r>
        <w:t>0635  Ext</w:t>
      </w:r>
      <w:proofErr w:type="gramEnd"/>
      <w:r>
        <w:t xml:space="preserve"> 7210</w:t>
      </w:r>
      <w:r>
        <w:br/>
      </w:r>
      <w:hyperlink r:id="rId17" w:tgtFrame="_blank" w:history="1">
        <w:r>
          <w:rPr>
            <w:rStyle w:val="Hyperlink"/>
          </w:rPr>
          <w:t>ritaccoa@doversherborn.org</w:t>
        </w:r>
      </w:hyperlink>
    </w:p>
    <w:p w14:paraId="4B3283BD" w14:textId="77777777" w:rsidR="007921A6" w:rsidRDefault="007921A6" w:rsidP="007921A6"/>
    <w:p w14:paraId="6BF4B69C" w14:textId="77777777" w:rsidR="007921A6" w:rsidRDefault="007921A6" w:rsidP="007921A6">
      <w:r>
        <w:br/>
        <w:t xml:space="preserve">CONFIDENTIALITY NOTICE: This electronic transmission is for the intended recipient only and may contain information that is privileged, confidential, or otherwise protected from disclosure. Any review, dissemination, or use of this transmission or any of its contents by persons other than the intended recipient is strictly prohibited. If you receive this transmission in error, please notify the sender </w:t>
      </w:r>
      <w:r>
        <w:lastRenderedPageBreak/>
        <w:t>immediately upon receipt and delete or destroy the communication and its attachments. Thank you for your cooperation.</w:t>
      </w:r>
      <w:r>
        <w:br/>
      </w:r>
      <w:r>
        <w:br/>
        <w:t>NON-DISCRIMINATION STATEMENT: </w:t>
      </w:r>
      <w:r>
        <w:rPr>
          <w:rFonts w:ascii="Arial" w:hAnsi="Arial" w:cs="Arial"/>
          <w:color w:val="222222"/>
          <w:sz w:val="20"/>
          <w:szCs w:val="20"/>
          <w:shd w:val="clear" w:color="auto" w:fill="FFFFFF"/>
        </w:rPr>
        <w:t xml:space="preserve">The Public Schools of Dover and Sherborn do not discriminate </w:t>
      </w:r>
      <w:proofErr w:type="gramStart"/>
      <w:r>
        <w:rPr>
          <w:rFonts w:ascii="Arial" w:hAnsi="Arial" w:cs="Arial"/>
          <w:color w:val="222222"/>
          <w:sz w:val="20"/>
          <w:szCs w:val="20"/>
          <w:shd w:val="clear" w:color="auto" w:fill="FFFFFF"/>
        </w:rPr>
        <w:t>on the basis of</w:t>
      </w:r>
      <w:proofErr w:type="gramEnd"/>
      <w:r>
        <w:rPr>
          <w:rFonts w:ascii="Arial" w:hAnsi="Arial" w:cs="Arial"/>
          <w:color w:val="222222"/>
          <w:sz w:val="20"/>
          <w:szCs w:val="20"/>
          <w:shd w:val="clear" w:color="auto" w:fill="FFFFFF"/>
        </w:rPr>
        <w:t xml:space="preserve"> age, race, color, sex, gender identity, religion, national origin, sexual orientation, disability, or homelessness.</w:t>
      </w:r>
      <w:bookmarkEnd w:id="0"/>
    </w:p>
    <w:p w14:paraId="260E6D6B" w14:textId="77777777" w:rsidR="009D2063" w:rsidRDefault="009D2063"/>
    <w:sectPr w:rsidR="009D206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21A6"/>
    <w:rsid w:val="007921A6"/>
    <w:rsid w:val="009D2063"/>
    <w:rsid w:val="00C20D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3D2FC"/>
  <w15:chartTrackingRefBased/>
  <w15:docId w15:val="{006E2B68-0401-4B7E-85CE-BCF08EC23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921A6"/>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921A6"/>
    <w:rPr>
      <w:color w:val="0000FF"/>
      <w:u w:val="single"/>
    </w:rPr>
  </w:style>
  <w:style w:type="paragraph" w:styleId="NormalWeb">
    <w:name w:val="Normal (Web)"/>
    <w:basedOn w:val="Normal"/>
    <w:uiPriority w:val="99"/>
    <w:semiHidden/>
    <w:unhideWhenUsed/>
    <w:rsid w:val="007921A6"/>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0037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ttored@doversherborn.org" TargetMode="External"/><Relationship Id="rId13" Type="http://schemas.openxmlformats.org/officeDocument/2006/relationships/hyperlink" Target="https://maps.google.com/?q=157+Farm+StreetDover,+MA+02030&amp;entry=gmail&amp;source=g"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hyperlink" Target="mailto:CustomerSupport@usac.org" TargetMode="External"/><Relationship Id="rId12" Type="http://schemas.openxmlformats.org/officeDocument/2006/relationships/hyperlink" Target="http://www.usac.org" TargetMode="External"/><Relationship Id="rId17" Type="http://schemas.openxmlformats.org/officeDocument/2006/relationships/hyperlink" Target="mailto:ritaccoa@doversherborn.org" TargetMode="External"/><Relationship Id="rId2" Type="http://schemas.openxmlformats.org/officeDocument/2006/relationships/customXml" Target="../customXml/item2.xml"/><Relationship Id="rId16" Type="http://schemas.openxmlformats.org/officeDocument/2006/relationships/hyperlink" Target="mailto:fattored@doversherborn.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CustomerSupport@usac.org" TargetMode="External"/><Relationship Id="rId5" Type="http://schemas.openxmlformats.org/officeDocument/2006/relationships/settings" Target="settings.xml"/><Relationship Id="rId15" Type="http://schemas.openxmlformats.org/officeDocument/2006/relationships/hyperlink" Target="tel:(508)%20785-0036" TargetMode="External"/><Relationship Id="rId10" Type="http://schemas.openxmlformats.org/officeDocument/2006/relationships/hyperlink" Target="tel:(888)%20641-8722"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maps.google.com/?q=157+Farm+StreetDover,+MA+02030&amp;entry=gmail&amp;source=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7358E3024E2DF47BB653EA5586FAC2D" ma:contentTypeVersion="7" ma:contentTypeDescription="Create a new document." ma:contentTypeScope="" ma:versionID="7cb6e8af6dcb792b10297aaee53fe772">
  <xsd:schema xmlns:xsd="http://www.w3.org/2001/XMLSchema" xmlns:xs="http://www.w3.org/2001/XMLSchema" xmlns:p="http://schemas.microsoft.com/office/2006/metadata/properties" xmlns:ns2="28f2cb40-64ec-4d1b-8755-4a102cbdd2a5" xmlns:ns3="2580f79d-67f8-4db3-bed3-858703828863" targetNamespace="http://schemas.microsoft.com/office/2006/metadata/properties" ma:root="true" ma:fieldsID="a1887fa7d3f5727350e58efcb311d45f" ns2:_="" ns3:_="">
    <xsd:import namespace="28f2cb40-64ec-4d1b-8755-4a102cbdd2a5"/>
    <xsd:import namespace="2580f79d-67f8-4db3-bed3-858703828863"/>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f2cb40-64ec-4d1b-8755-4a102cbdd2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Location" ma:index="12" nillable="true" ma:displayName="MediaServiceLocation" ma:descrip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580f79d-67f8-4db3-bed3-858703828863" elementFormDefault="qualified">
    <xsd:import namespace="http://schemas.microsoft.com/office/2006/documentManagement/types"/>
    <xsd:import namespace="http://schemas.microsoft.com/office/infopath/2007/PartnerControls"/>
    <xsd:element name="SharedWithUsers" ma:index="13"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97EE76-F099-4952-A73E-C13CE1946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f2cb40-64ec-4d1b-8755-4a102cbdd2a5"/>
    <ds:schemaRef ds:uri="2580f79d-67f8-4db3-bed3-8587038288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5CBB008-D18A-4E08-A56E-DC9FD9E92342}">
  <ds:schemaRefs>
    <ds:schemaRef ds:uri="http://schemas.microsoft.com/sharepoint/v3/contenttype/forms"/>
  </ds:schemaRefs>
</ds:datastoreItem>
</file>

<file path=customXml/itemProps3.xml><?xml version="1.0" encoding="utf-8"?>
<ds:datastoreItem xmlns:ds="http://schemas.openxmlformats.org/officeDocument/2006/customXml" ds:itemID="{D73681D9-8061-4E6A-B6BB-E38B19FA0FD8}">
  <ds:schemaRefs>
    <ds:schemaRef ds:uri="http://purl.org/dc/terms/"/>
    <ds:schemaRef ds:uri="http://schemas.openxmlformats.org/package/2006/metadata/core-properties"/>
    <ds:schemaRef ds:uri="http://schemas.microsoft.com/office/2006/documentManagement/types"/>
    <ds:schemaRef ds:uri="28f2cb40-64ec-4d1b-8755-4a102cbdd2a5"/>
    <ds:schemaRef ds:uri="http://purl.org/dc/elements/1.1/"/>
    <ds:schemaRef ds:uri="http://schemas.microsoft.com/office/2006/metadata/properties"/>
    <ds:schemaRef ds:uri="2580f79d-67f8-4db3-bed3-858703828863"/>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582</Words>
  <Characters>3324</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Carol Underriner</dc:creator>
  <cp:keywords/>
  <dc:description/>
  <cp:lastModifiedBy>Carol Underriner</cp:lastModifiedBy>
  <cp:revision>1</cp:revision>
  <dcterms:created xsi:type="dcterms:W3CDTF">2018-02-21T21:50:00Z</dcterms:created>
  <dcterms:modified xsi:type="dcterms:W3CDTF">2018-02-21T21:51:00Z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0x01010017358E3024E2DF47BB653EA5586FAC2D</vt:lpwstr>
  </property>
</Properties>
</file>