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586" w:rsidRPr="00961CA5" w:rsidRDefault="00E76586" w:rsidP="00627BED">
      <w:pPr>
        <w:autoSpaceDE w:val="0"/>
        <w:autoSpaceDN w:val="0"/>
        <w:adjustRightInd w:val="0"/>
        <w:spacing w:after="0" w:line="240" w:lineRule="auto"/>
        <w:rPr>
          <w:rFonts w:ascii="Calibri" w:hAnsi="Calibri" w:cs="Calibri"/>
          <w:sz w:val="28"/>
          <w:szCs w:val="28"/>
        </w:rPr>
      </w:pPr>
    </w:p>
    <w:p w:rsidR="00E76586" w:rsidRPr="00961CA5" w:rsidRDefault="00E76586" w:rsidP="00627BED">
      <w:pPr>
        <w:autoSpaceDE w:val="0"/>
        <w:autoSpaceDN w:val="0"/>
        <w:adjustRightInd w:val="0"/>
        <w:spacing w:after="0" w:line="240" w:lineRule="auto"/>
        <w:rPr>
          <w:rFonts w:ascii="Calibri" w:hAnsi="Calibri" w:cs="Calibri"/>
          <w:sz w:val="28"/>
          <w:szCs w:val="28"/>
        </w:rPr>
      </w:pPr>
    </w:p>
    <w:p w:rsidR="00E76586" w:rsidRPr="00961CA5" w:rsidRDefault="00E76586" w:rsidP="00627BED">
      <w:pPr>
        <w:autoSpaceDE w:val="0"/>
        <w:autoSpaceDN w:val="0"/>
        <w:adjustRightInd w:val="0"/>
        <w:spacing w:after="0" w:line="240" w:lineRule="auto"/>
        <w:rPr>
          <w:rFonts w:ascii="Calibri" w:hAnsi="Calibri" w:cs="Calibri"/>
          <w:sz w:val="28"/>
          <w:szCs w:val="28"/>
        </w:rPr>
      </w:pPr>
    </w:p>
    <w:p w:rsidR="00627BED" w:rsidRPr="00DB4F1A" w:rsidRDefault="00913287"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February</w:t>
      </w:r>
      <w:r w:rsidR="00820FC5" w:rsidRPr="00DB4F1A">
        <w:rPr>
          <w:rFonts w:ascii="Calibri" w:hAnsi="Calibri" w:cs="Calibri"/>
          <w:sz w:val="28"/>
          <w:szCs w:val="28"/>
        </w:rPr>
        <w:t xml:space="preserve"> 2</w:t>
      </w:r>
      <w:r w:rsidR="001C2C14" w:rsidRPr="00DB4F1A">
        <w:rPr>
          <w:rFonts w:ascii="Calibri" w:hAnsi="Calibri" w:cs="Calibri"/>
          <w:sz w:val="28"/>
          <w:szCs w:val="28"/>
        </w:rPr>
        <w:t>2</w:t>
      </w:r>
      <w:r w:rsidR="00627BED" w:rsidRPr="00DB4F1A">
        <w:rPr>
          <w:rFonts w:ascii="Calibri" w:hAnsi="Calibri" w:cs="Calibri"/>
          <w:sz w:val="28"/>
          <w:szCs w:val="28"/>
        </w:rPr>
        <w:t>, 201</w:t>
      </w:r>
      <w:r w:rsidRPr="00DB4F1A">
        <w:rPr>
          <w:rFonts w:ascii="Calibri" w:hAnsi="Calibri" w:cs="Calibri"/>
          <w:sz w:val="28"/>
          <w:szCs w:val="28"/>
        </w:rPr>
        <w:t>8</w:t>
      </w:r>
    </w:p>
    <w:p w:rsidR="00B26813" w:rsidRPr="00DB4F1A" w:rsidRDefault="00B26813" w:rsidP="00627BED">
      <w:pPr>
        <w:autoSpaceDE w:val="0"/>
        <w:autoSpaceDN w:val="0"/>
        <w:adjustRightInd w:val="0"/>
        <w:spacing w:after="0" w:line="240" w:lineRule="auto"/>
        <w:rPr>
          <w:rFonts w:ascii="Calibri" w:hAnsi="Calibri" w:cs="Calibri"/>
          <w:sz w:val="28"/>
          <w:szCs w:val="28"/>
        </w:rPr>
      </w:pPr>
    </w:p>
    <w:p w:rsidR="00627BED" w:rsidRPr="00DB4F1A" w:rsidRDefault="00627BED" w:rsidP="00627BED">
      <w:pPr>
        <w:autoSpaceDE w:val="0"/>
        <w:autoSpaceDN w:val="0"/>
        <w:adjustRightInd w:val="0"/>
        <w:spacing w:after="0" w:line="240" w:lineRule="auto"/>
        <w:rPr>
          <w:rFonts w:ascii="Calibri" w:hAnsi="Calibri" w:cs="Calibri"/>
          <w:b/>
          <w:bCs/>
          <w:sz w:val="28"/>
          <w:szCs w:val="28"/>
        </w:rPr>
      </w:pPr>
      <w:r w:rsidRPr="00DB4F1A">
        <w:rPr>
          <w:rFonts w:ascii="Calibri" w:hAnsi="Calibri" w:cs="Calibri"/>
          <w:b/>
          <w:bCs/>
          <w:sz w:val="28"/>
          <w:szCs w:val="28"/>
        </w:rPr>
        <w:t>VIA ELECTRONIC FILING</w:t>
      </w:r>
    </w:p>
    <w:p w:rsidR="00B26813" w:rsidRPr="00DB4F1A" w:rsidRDefault="00B26813" w:rsidP="00627BED">
      <w:pPr>
        <w:autoSpaceDE w:val="0"/>
        <w:autoSpaceDN w:val="0"/>
        <w:adjustRightInd w:val="0"/>
        <w:spacing w:after="0" w:line="240" w:lineRule="auto"/>
        <w:rPr>
          <w:rFonts w:ascii="Calibri" w:hAnsi="Calibri" w:cs="Calibri"/>
          <w:b/>
          <w:bCs/>
          <w:sz w:val="28"/>
          <w:szCs w:val="28"/>
        </w:rPr>
      </w:pPr>
    </w:p>
    <w:p w:rsidR="00B26813" w:rsidRPr="00DB4F1A" w:rsidRDefault="00B26813" w:rsidP="00627BED">
      <w:pPr>
        <w:autoSpaceDE w:val="0"/>
        <w:autoSpaceDN w:val="0"/>
        <w:adjustRightInd w:val="0"/>
        <w:spacing w:after="0" w:line="240" w:lineRule="auto"/>
        <w:rPr>
          <w:rFonts w:ascii="Calibri" w:hAnsi="Calibri" w:cs="Calibri"/>
          <w:b/>
          <w:bCs/>
          <w:sz w:val="28"/>
          <w:szCs w:val="28"/>
        </w:rPr>
      </w:pPr>
    </w:p>
    <w:p w:rsidR="00627BED" w:rsidRPr="00DB4F1A" w:rsidRDefault="00627BE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Ms. Marlene H. Dortch</w:t>
      </w:r>
    </w:p>
    <w:p w:rsidR="00627BED" w:rsidRPr="00DB4F1A" w:rsidRDefault="00627BE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Secretary</w:t>
      </w:r>
    </w:p>
    <w:p w:rsidR="00627BED" w:rsidRPr="00DB4F1A" w:rsidRDefault="00627BE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Federal Communications Commission</w:t>
      </w:r>
    </w:p>
    <w:p w:rsidR="00627BED" w:rsidRPr="00DB4F1A" w:rsidRDefault="00627BE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445 12th Street, SW</w:t>
      </w:r>
    </w:p>
    <w:p w:rsidR="00627BED" w:rsidRPr="00DB4F1A" w:rsidRDefault="00627BE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Washington, DC 20554</w:t>
      </w:r>
    </w:p>
    <w:p w:rsidR="00B26813" w:rsidRPr="00DB4F1A" w:rsidRDefault="00B26813" w:rsidP="00627BED">
      <w:pPr>
        <w:autoSpaceDE w:val="0"/>
        <w:autoSpaceDN w:val="0"/>
        <w:adjustRightInd w:val="0"/>
        <w:spacing w:after="0" w:line="240" w:lineRule="auto"/>
        <w:rPr>
          <w:rFonts w:ascii="Calibri" w:hAnsi="Calibri" w:cs="Calibri"/>
          <w:sz w:val="28"/>
          <w:szCs w:val="28"/>
        </w:rPr>
      </w:pPr>
    </w:p>
    <w:p w:rsidR="00B26813" w:rsidRPr="00DB4F1A" w:rsidRDefault="00B26813" w:rsidP="00627BED">
      <w:pPr>
        <w:autoSpaceDE w:val="0"/>
        <w:autoSpaceDN w:val="0"/>
        <w:adjustRightInd w:val="0"/>
        <w:spacing w:after="0" w:line="240" w:lineRule="auto"/>
        <w:rPr>
          <w:rFonts w:ascii="Calibri" w:hAnsi="Calibri" w:cs="Calibri"/>
          <w:sz w:val="28"/>
          <w:szCs w:val="28"/>
        </w:rPr>
      </w:pPr>
    </w:p>
    <w:p w:rsidR="00B26813" w:rsidRPr="00DB4F1A" w:rsidRDefault="00B26813" w:rsidP="00627BED">
      <w:pPr>
        <w:autoSpaceDE w:val="0"/>
        <w:autoSpaceDN w:val="0"/>
        <w:adjustRightInd w:val="0"/>
        <w:spacing w:after="0" w:line="240" w:lineRule="auto"/>
        <w:rPr>
          <w:rFonts w:ascii="Calibri" w:hAnsi="Calibri" w:cs="Calibri"/>
          <w:sz w:val="28"/>
          <w:szCs w:val="28"/>
        </w:rPr>
      </w:pPr>
    </w:p>
    <w:p w:rsidR="00B26813" w:rsidRPr="00DB4F1A" w:rsidRDefault="00627BED" w:rsidP="0091350D">
      <w:pPr>
        <w:autoSpaceDE w:val="0"/>
        <w:autoSpaceDN w:val="0"/>
        <w:adjustRightInd w:val="0"/>
        <w:spacing w:after="0" w:line="240" w:lineRule="auto"/>
        <w:ind w:firstLine="720"/>
        <w:rPr>
          <w:rFonts w:ascii="Calibri" w:hAnsi="Calibri" w:cs="Calibri"/>
          <w:b/>
          <w:bCs/>
          <w:sz w:val="28"/>
          <w:szCs w:val="28"/>
        </w:rPr>
      </w:pPr>
      <w:r w:rsidRPr="00DB4F1A">
        <w:rPr>
          <w:rFonts w:ascii="Calibri" w:hAnsi="Calibri" w:cs="Calibri"/>
          <w:b/>
          <w:sz w:val="28"/>
          <w:szCs w:val="28"/>
        </w:rPr>
        <w:t>Re:</w:t>
      </w:r>
      <w:r w:rsidRPr="00DB4F1A">
        <w:rPr>
          <w:rFonts w:ascii="Calibri" w:hAnsi="Calibri" w:cs="Calibri"/>
          <w:sz w:val="28"/>
          <w:szCs w:val="28"/>
        </w:rPr>
        <w:t xml:space="preserve"> </w:t>
      </w:r>
      <w:r w:rsidRPr="00DB4F1A">
        <w:rPr>
          <w:rFonts w:ascii="Calibri" w:hAnsi="Calibri" w:cs="Calibri"/>
          <w:b/>
          <w:bCs/>
          <w:i/>
          <w:iCs/>
          <w:sz w:val="28"/>
          <w:szCs w:val="28"/>
        </w:rPr>
        <w:t xml:space="preserve">Ex Parte </w:t>
      </w:r>
      <w:r w:rsidRPr="00DB4F1A">
        <w:rPr>
          <w:rFonts w:ascii="Calibri" w:hAnsi="Calibri" w:cs="Calibri"/>
          <w:b/>
          <w:bCs/>
          <w:sz w:val="28"/>
          <w:szCs w:val="28"/>
        </w:rPr>
        <w:t>Communication</w:t>
      </w:r>
    </w:p>
    <w:p w:rsidR="00846940" w:rsidRPr="00DB4F1A" w:rsidRDefault="00846940" w:rsidP="00846940">
      <w:pPr>
        <w:autoSpaceDE w:val="0"/>
        <w:autoSpaceDN w:val="0"/>
        <w:adjustRightInd w:val="0"/>
        <w:spacing w:after="0" w:line="240" w:lineRule="auto"/>
        <w:ind w:left="720"/>
        <w:rPr>
          <w:rFonts w:ascii="Calibri" w:hAnsi="Calibri" w:cs="Calibri"/>
          <w:sz w:val="28"/>
          <w:szCs w:val="28"/>
        </w:rPr>
      </w:pPr>
      <w:r w:rsidRPr="00DB4F1A">
        <w:rPr>
          <w:rFonts w:ascii="Calibri" w:hAnsi="Calibri" w:cs="Calibri"/>
          <w:sz w:val="28"/>
          <w:szCs w:val="28"/>
        </w:rPr>
        <w:t>Expanding Flexible Use in Mid-Band Spectrum between 3.7 and 24 GHz</w:t>
      </w:r>
      <w:r w:rsidR="00627BED" w:rsidRPr="00DB4F1A">
        <w:rPr>
          <w:rFonts w:ascii="Calibri" w:hAnsi="Calibri" w:cs="Calibri"/>
          <w:sz w:val="28"/>
          <w:szCs w:val="28"/>
        </w:rPr>
        <w:t xml:space="preserve">, </w:t>
      </w:r>
    </w:p>
    <w:p w:rsidR="00627BED" w:rsidRPr="00DB4F1A" w:rsidRDefault="00627BED" w:rsidP="00846940">
      <w:pPr>
        <w:autoSpaceDE w:val="0"/>
        <w:autoSpaceDN w:val="0"/>
        <w:adjustRightInd w:val="0"/>
        <w:spacing w:after="0" w:line="240" w:lineRule="auto"/>
        <w:ind w:left="720"/>
        <w:rPr>
          <w:rFonts w:ascii="Calibri" w:hAnsi="Calibri" w:cs="Calibri"/>
          <w:sz w:val="28"/>
          <w:szCs w:val="28"/>
        </w:rPr>
      </w:pPr>
      <w:r w:rsidRPr="00DB4F1A">
        <w:rPr>
          <w:rFonts w:ascii="Calibri" w:hAnsi="Calibri" w:cs="Calibri"/>
          <w:sz w:val="28"/>
          <w:szCs w:val="28"/>
        </w:rPr>
        <w:t xml:space="preserve">GN Docket </w:t>
      </w:r>
      <w:r w:rsidR="00846940" w:rsidRPr="00DB4F1A">
        <w:rPr>
          <w:rFonts w:ascii="Calibri" w:hAnsi="Calibri" w:cs="Calibri"/>
          <w:sz w:val="28"/>
          <w:szCs w:val="28"/>
        </w:rPr>
        <w:t>17-183</w:t>
      </w:r>
    </w:p>
    <w:p w:rsidR="00B26813" w:rsidRPr="00DB4F1A" w:rsidRDefault="00B26813" w:rsidP="00627BED">
      <w:pPr>
        <w:autoSpaceDE w:val="0"/>
        <w:autoSpaceDN w:val="0"/>
        <w:adjustRightInd w:val="0"/>
        <w:spacing w:after="0" w:line="240" w:lineRule="auto"/>
        <w:rPr>
          <w:rFonts w:ascii="Calibri" w:hAnsi="Calibri" w:cs="Calibri"/>
          <w:sz w:val="28"/>
          <w:szCs w:val="28"/>
        </w:rPr>
      </w:pPr>
    </w:p>
    <w:p w:rsidR="00627BED" w:rsidRPr="00DB4F1A" w:rsidRDefault="00627BE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Dear Ms. Dortch:</w:t>
      </w:r>
    </w:p>
    <w:p w:rsidR="00FA6332" w:rsidRPr="00DB4F1A" w:rsidRDefault="00FA6332" w:rsidP="00627BED">
      <w:pPr>
        <w:autoSpaceDE w:val="0"/>
        <w:autoSpaceDN w:val="0"/>
        <w:adjustRightInd w:val="0"/>
        <w:spacing w:after="0" w:line="240" w:lineRule="auto"/>
        <w:rPr>
          <w:rFonts w:ascii="Calibri" w:hAnsi="Calibri" w:cs="Calibri"/>
          <w:sz w:val="28"/>
          <w:szCs w:val="28"/>
        </w:rPr>
      </w:pPr>
    </w:p>
    <w:p w:rsidR="00277A06" w:rsidRPr="00DB4F1A" w:rsidRDefault="00FA6332" w:rsidP="00853D3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 xml:space="preserve">On </w:t>
      </w:r>
      <w:r w:rsidR="001C2C14" w:rsidRPr="00DB4F1A">
        <w:rPr>
          <w:rFonts w:ascii="Calibri" w:hAnsi="Calibri" w:cs="Calibri"/>
          <w:sz w:val="28"/>
          <w:szCs w:val="28"/>
        </w:rPr>
        <w:t>February</w:t>
      </w:r>
      <w:r w:rsidRPr="00DB4F1A">
        <w:rPr>
          <w:rFonts w:ascii="Calibri" w:hAnsi="Calibri" w:cs="Calibri"/>
          <w:sz w:val="28"/>
          <w:szCs w:val="28"/>
        </w:rPr>
        <w:t xml:space="preserve"> 2</w:t>
      </w:r>
      <w:r w:rsidR="00913287" w:rsidRPr="00DB4F1A">
        <w:rPr>
          <w:rFonts w:ascii="Calibri" w:hAnsi="Calibri" w:cs="Calibri"/>
          <w:sz w:val="28"/>
          <w:szCs w:val="28"/>
        </w:rPr>
        <w:t>0 and 2</w:t>
      </w:r>
      <w:r w:rsidRPr="00DB4F1A">
        <w:rPr>
          <w:rFonts w:ascii="Calibri" w:hAnsi="Calibri" w:cs="Calibri"/>
          <w:sz w:val="28"/>
          <w:szCs w:val="28"/>
        </w:rPr>
        <w:t>1, 201</w:t>
      </w:r>
      <w:r w:rsidR="00913287" w:rsidRPr="00DB4F1A">
        <w:rPr>
          <w:rFonts w:ascii="Calibri" w:hAnsi="Calibri" w:cs="Calibri"/>
          <w:sz w:val="28"/>
          <w:szCs w:val="28"/>
        </w:rPr>
        <w:t>8</w:t>
      </w:r>
      <w:r w:rsidR="00846940" w:rsidRPr="00DB4F1A">
        <w:rPr>
          <w:rFonts w:ascii="Calibri" w:hAnsi="Calibri" w:cs="Calibri"/>
          <w:sz w:val="28"/>
          <w:szCs w:val="28"/>
        </w:rPr>
        <w:t xml:space="preserve">, Peter Pitsch of Intel Corporation had separate meetings with Rachel Bender and Nicholas </w:t>
      </w:r>
      <w:proofErr w:type="spellStart"/>
      <w:r w:rsidR="00846940" w:rsidRPr="00DB4F1A">
        <w:rPr>
          <w:rFonts w:ascii="Calibri" w:hAnsi="Calibri" w:cs="Calibri"/>
          <w:sz w:val="28"/>
          <w:szCs w:val="28"/>
        </w:rPr>
        <w:t>Degani</w:t>
      </w:r>
      <w:proofErr w:type="spellEnd"/>
      <w:r w:rsidR="00846940" w:rsidRPr="00DB4F1A">
        <w:rPr>
          <w:rFonts w:ascii="Calibri" w:hAnsi="Calibri" w:cs="Calibri"/>
          <w:sz w:val="28"/>
          <w:szCs w:val="28"/>
        </w:rPr>
        <w:t xml:space="preserve"> of Chairman </w:t>
      </w:r>
      <w:proofErr w:type="spellStart"/>
      <w:r w:rsidR="00846940" w:rsidRPr="00DB4F1A">
        <w:rPr>
          <w:rFonts w:ascii="Calibri" w:hAnsi="Calibri" w:cs="Calibri"/>
          <w:sz w:val="28"/>
          <w:szCs w:val="28"/>
        </w:rPr>
        <w:t>Pai’s</w:t>
      </w:r>
      <w:proofErr w:type="spellEnd"/>
      <w:r w:rsidR="00846940" w:rsidRPr="00DB4F1A">
        <w:rPr>
          <w:rFonts w:ascii="Calibri" w:hAnsi="Calibri" w:cs="Calibri"/>
          <w:sz w:val="28"/>
          <w:szCs w:val="28"/>
        </w:rPr>
        <w:t xml:space="preserve"> office, Erin McGrath of Commissioner </w:t>
      </w:r>
      <w:proofErr w:type="spellStart"/>
      <w:r w:rsidR="00846940" w:rsidRPr="00DB4F1A">
        <w:rPr>
          <w:rFonts w:ascii="Calibri" w:hAnsi="Calibri" w:cs="Calibri"/>
          <w:sz w:val="28"/>
          <w:szCs w:val="28"/>
        </w:rPr>
        <w:t>O’Rielly’s</w:t>
      </w:r>
      <w:proofErr w:type="spellEnd"/>
      <w:r w:rsidR="00846940" w:rsidRPr="00DB4F1A">
        <w:rPr>
          <w:rFonts w:ascii="Calibri" w:hAnsi="Calibri" w:cs="Calibri"/>
          <w:sz w:val="28"/>
          <w:szCs w:val="28"/>
        </w:rPr>
        <w:t xml:space="preserve"> office, </w:t>
      </w:r>
      <w:proofErr w:type="spellStart"/>
      <w:r w:rsidR="00846940" w:rsidRPr="00DB4F1A">
        <w:rPr>
          <w:rFonts w:ascii="Calibri" w:hAnsi="Calibri" w:cs="Calibri"/>
          <w:sz w:val="28"/>
          <w:szCs w:val="28"/>
        </w:rPr>
        <w:t>Umair</w:t>
      </w:r>
      <w:proofErr w:type="spellEnd"/>
      <w:r w:rsidR="00846940" w:rsidRPr="00DB4F1A">
        <w:rPr>
          <w:rFonts w:ascii="Calibri" w:hAnsi="Calibri" w:cs="Calibri"/>
          <w:sz w:val="28"/>
          <w:szCs w:val="28"/>
        </w:rPr>
        <w:t xml:space="preserve"> </w:t>
      </w:r>
      <w:proofErr w:type="spellStart"/>
      <w:r w:rsidR="00846940" w:rsidRPr="00DB4F1A">
        <w:rPr>
          <w:rFonts w:ascii="Calibri" w:hAnsi="Calibri" w:cs="Calibri"/>
          <w:sz w:val="28"/>
          <w:szCs w:val="28"/>
        </w:rPr>
        <w:t>Javed</w:t>
      </w:r>
      <w:proofErr w:type="spellEnd"/>
      <w:r w:rsidR="00846940" w:rsidRPr="00DB4F1A">
        <w:rPr>
          <w:rFonts w:ascii="Calibri" w:hAnsi="Calibri" w:cs="Calibri"/>
          <w:sz w:val="28"/>
          <w:szCs w:val="28"/>
        </w:rPr>
        <w:t xml:space="preserve"> of Commissioner </w:t>
      </w:r>
      <w:proofErr w:type="spellStart"/>
      <w:r w:rsidR="00846940" w:rsidRPr="00DB4F1A">
        <w:rPr>
          <w:rFonts w:ascii="Calibri" w:hAnsi="Calibri" w:cs="Calibri"/>
          <w:sz w:val="28"/>
          <w:szCs w:val="28"/>
        </w:rPr>
        <w:t>Rosenworcel’s</w:t>
      </w:r>
      <w:proofErr w:type="spellEnd"/>
      <w:r w:rsidR="00846940" w:rsidRPr="00DB4F1A">
        <w:rPr>
          <w:rFonts w:ascii="Calibri" w:hAnsi="Calibri" w:cs="Calibri"/>
          <w:sz w:val="28"/>
          <w:szCs w:val="28"/>
        </w:rPr>
        <w:t xml:space="preserve"> office, and Will Adams of Commissioner </w:t>
      </w:r>
      <w:proofErr w:type="spellStart"/>
      <w:r w:rsidR="00846940" w:rsidRPr="00DB4F1A">
        <w:rPr>
          <w:rFonts w:ascii="Calibri" w:hAnsi="Calibri" w:cs="Calibri"/>
          <w:sz w:val="28"/>
          <w:szCs w:val="28"/>
        </w:rPr>
        <w:t>Carr’s</w:t>
      </w:r>
      <w:proofErr w:type="spellEnd"/>
      <w:r w:rsidR="00846940" w:rsidRPr="00DB4F1A">
        <w:rPr>
          <w:rFonts w:ascii="Calibri" w:hAnsi="Calibri" w:cs="Calibri"/>
          <w:sz w:val="28"/>
          <w:szCs w:val="28"/>
        </w:rPr>
        <w:t xml:space="preserve"> office. He also met with </w:t>
      </w:r>
      <w:r w:rsidR="00853D3D" w:rsidRPr="00DB4F1A">
        <w:rPr>
          <w:rFonts w:ascii="Calibri" w:hAnsi="Calibri" w:cs="Calibri"/>
          <w:sz w:val="28"/>
          <w:szCs w:val="28"/>
        </w:rPr>
        <w:t>the</w:t>
      </w:r>
      <w:r w:rsidR="00846940" w:rsidRPr="00DB4F1A">
        <w:rPr>
          <w:rFonts w:ascii="Calibri" w:hAnsi="Calibri" w:cs="Calibri"/>
          <w:sz w:val="28"/>
          <w:szCs w:val="28"/>
        </w:rPr>
        <w:t xml:space="preserve"> </w:t>
      </w:r>
      <w:r w:rsidR="00853D3D" w:rsidRPr="00DB4F1A">
        <w:rPr>
          <w:rFonts w:ascii="Calibri" w:hAnsi="Calibri" w:cs="Calibri"/>
          <w:sz w:val="28"/>
          <w:szCs w:val="28"/>
        </w:rPr>
        <w:t>Wireless Telecommunications Bureau and Office of Strategic Planning and Policy staff listed below:</w:t>
      </w:r>
    </w:p>
    <w:p w:rsidR="00784F9B" w:rsidRPr="00DB4F1A" w:rsidRDefault="00784F9B" w:rsidP="00627BED">
      <w:pPr>
        <w:autoSpaceDE w:val="0"/>
        <w:autoSpaceDN w:val="0"/>
        <w:adjustRightInd w:val="0"/>
        <w:spacing w:after="0" w:line="240" w:lineRule="auto"/>
        <w:rPr>
          <w:rFonts w:ascii="Calibri" w:hAnsi="Calibri" w:cs="Calibri"/>
          <w:sz w:val="28"/>
          <w:szCs w:val="28"/>
        </w:rPr>
      </w:pPr>
    </w:p>
    <w:p w:rsidR="00853D3D" w:rsidRPr="00DB4F1A" w:rsidRDefault="00853D3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Don Stockdale</w:t>
      </w:r>
    </w:p>
    <w:p w:rsidR="00853D3D" w:rsidRPr="00DB4F1A" w:rsidRDefault="00853D3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Christopher Bair</w:t>
      </w:r>
    </w:p>
    <w:p w:rsidR="00853D3D" w:rsidRPr="00DB4F1A" w:rsidRDefault="00853D3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 xml:space="preserve">Jim </w:t>
      </w:r>
      <w:proofErr w:type="spellStart"/>
      <w:r w:rsidRPr="00DB4F1A">
        <w:rPr>
          <w:rFonts w:ascii="Calibri" w:hAnsi="Calibri" w:cs="Calibri"/>
          <w:sz w:val="28"/>
          <w:szCs w:val="28"/>
        </w:rPr>
        <w:t>Schlichting</w:t>
      </w:r>
      <w:proofErr w:type="spellEnd"/>
    </w:p>
    <w:p w:rsidR="00853D3D" w:rsidRPr="00DB4F1A" w:rsidRDefault="00853D3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 xml:space="preserve">Bahman </w:t>
      </w:r>
      <w:proofErr w:type="spellStart"/>
      <w:r w:rsidRPr="00DB4F1A">
        <w:rPr>
          <w:rFonts w:ascii="Calibri" w:hAnsi="Calibri" w:cs="Calibri"/>
          <w:sz w:val="28"/>
          <w:szCs w:val="28"/>
        </w:rPr>
        <w:t>Badipour</w:t>
      </w:r>
      <w:proofErr w:type="spellEnd"/>
    </w:p>
    <w:p w:rsidR="00853D3D" w:rsidRPr="00DB4F1A" w:rsidRDefault="00853D3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 xml:space="preserve">Paul </w:t>
      </w:r>
      <w:proofErr w:type="spellStart"/>
      <w:r w:rsidRPr="00DB4F1A">
        <w:rPr>
          <w:rFonts w:ascii="Calibri" w:hAnsi="Calibri" w:cs="Calibri"/>
          <w:sz w:val="28"/>
          <w:szCs w:val="28"/>
        </w:rPr>
        <w:t>LaFontaine</w:t>
      </w:r>
      <w:proofErr w:type="spellEnd"/>
    </w:p>
    <w:p w:rsidR="00853D3D" w:rsidRPr="00DB4F1A" w:rsidRDefault="00853D3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Evan Kwerel</w:t>
      </w:r>
    </w:p>
    <w:p w:rsidR="00853D3D" w:rsidRPr="00DB4F1A" w:rsidRDefault="00853D3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 xml:space="preserve">Jennifer </w:t>
      </w:r>
      <w:proofErr w:type="spellStart"/>
      <w:r w:rsidRPr="00DB4F1A">
        <w:rPr>
          <w:rFonts w:ascii="Calibri" w:hAnsi="Calibri" w:cs="Calibri"/>
          <w:sz w:val="28"/>
          <w:szCs w:val="28"/>
        </w:rPr>
        <w:t>Gilsenan</w:t>
      </w:r>
      <w:proofErr w:type="spellEnd"/>
    </w:p>
    <w:p w:rsidR="00853D3D" w:rsidRPr="00DB4F1A" w:rsidRDefault="00853D3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Robert Nelson</w:t>
      </w:r>
    </w:p>
    <w:p w:rsidR="00853D3D" w:rsidRPr="00DB4F1A" w:rsidRDefault="00853D3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lastRenderedPageBreak/>
        <w:t>Ariel Diamond</w:t>
      </w:r>
    </w:p>
    <w:p w:rsidR="00853D3D" w:rsidRPr="00DB4F1A" w:rsidRDefault="00853D3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Jose Albuquerque</w:t>
      </w:r>
    </w:p>
    <w:p w:rsidR="00853D3D" w:rsidRPr="00DB4F1A" w:rsidRDefault="00853D3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Paul Powell</w:t>
      </w:r>
    </w:p>
    <w:p w:rsidR="00853D3D" w:rsidRPr="00DB4F1A" w:rsidRDefault="00853D3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Jonathan Levy</w:t>
      </w:r>
    </w:p>
    <w:p w:rsidR="00853D3D" w:rsidRPr="00DB4F1A" w:rsidRDefault="00853D3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 xml:space="preserve">Ron </w:t>
      </w:r>
      <w:proofErr w:type="spellStart"/>
      <w:r w:rsidRPr="00DB4F1A">
        <w:rPr>
          <w:rFonts w:ascii="Calibri" w:hAnsi="Calibri" w:cs="Calibri"/>
          <w:sz w:val="28"/>
          <w:szCs w:val="28"/>
        </w:rPr>
        <w:t>Repasi</w:t>
      </w:r>
      <w:proofErr w:type="spellEnd"/>
    </w:p>
    <w:p w:rsidR="00B26813" w:rsidRPr="00DB4F1A" w:rsidRDefault="00853D3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Dan Shaffer</w:t>
      </w:r>
    </w:p>
    <w:p w:rsidR="00846940" w:rsidRPr="00DB4F1A" w:rsidRDefault="00846940" w:rsidP="00627BED">
      <w:pPr>
        <w:autoSpaceDE w:val="0"/>
        <w:autoSpaceDN w:val="0"/>
        <w:adjustRightInd w:val="0"/>
        <w:spacing w:after="0" w:line="240" w:lineRule="auto"/>
        <w:rPr>
          <w:rFonts w:ascii="Calibri" w:hAnsi="Calibri" w:cs="Calibri"/>
          <w:sz w:val="28"/>
          <w:szCs w:val="28"/>
        </w:rPr>
      </w:pPr>
    </w:p>
    <w:p w:rsidR="00E76586" w:rsidRPr="00DB4F1A" w:rsidRDefault="00846940" w:rsidP="00877CF7">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 xml:space="preserve">In each of these meetings </w:t>
      </w:r>
      <w:r w:rsidR="00E71DAD" w:rsidRPr="00DB4F1A">
        <w:rPr>
          <w:rFonts w:ascii="Calibri" w:hAnsi="Calibri" w:cs="Calibri"/>
          <w:sz w:val="28"/>
          <w:szCs w:val="28"/>
        </w:rPr>
        <w:t>Mr.</w:t>
      </w:r>
      <w:r w:rsidRPr="00DB4F1A">
        <w:rPr>
          <w:rFonts w:ascii="Calibri" w:hAnsi="Calibri" w:cs="Calibri"/>
          <w:sz w:val="28"/>
          <w:szCs w:val="28"/>
        </w:rPr>
        <w:t xml:space="preserve"> Pitsch made the following points regarding issues relevant in the above referenced proceeding.</w:t>
      </w:r>
      <w:r w:rsidR="00877CF7" w:rsidRPr="00DB4F1A">
        <w:rPr>
          <w:rFonts w:ascii="Calibri" w:hAnsi="Calibri" w:cs="Calibri"/>
          <w:sz w:val="28"/>
          <w:szCs w:val="28"/>
        </w:rPr>
        <w:t xml:space="preserve"> </w:t>
      </w:r>
    </w:p>
    <w:p w:rsidR="00E76586" w:rsidRPr="00DB4F1A" w:rsidRDefault="00E76586" w:rsidP="00A63A3E">
      <w:pPr>
        <w:autoSpaceDE w:val="0"/>
        <w:autoSpaceDN w:val="0"/>
        <w:adjustRightInd w:val="0"/>
        <w:spacing w:after="0" w:line="240" w:lineRule="auto"/>
        <w:rPr>
          <w:rFonts w:ascii="Calibri" w:hAnsi="Calibri" w:cs="Calibri"/>
          <w:sz w:val="28"/>
          <w:szCs w:val="28"/>
        </w:rPr>
      </w:pPr>
    </w:p>
    <w:p w:rsidR="00E76586" w:rsidRPr="00DB4F1A" w:rsidRDefault="00E76586" w:rsidP="00A63A3E">
      <w:pPr>
        <w:autoSpaceDE w:val="0"/>
        <w:autoSpaceDN w:val="0"/>
        <w:adjustRightInd w:val="0"/>
        <w:spacing w:after="0" w:line="240" w:lineRule="auto"/>
        <w:rPr>
          <w:rFonts w:ascii="Calibri" w:hAnsi="Calibri" w:cs="Calibri"/>
          <w:sz w:val="28"/>
          <w:szCs w:val="28"/>
        </w:rPr>
      </w:pPr>
    </w:p>
    <w:p w:rsidR="00961CA5" w:rsidRPr="00DB4F1A" w:rsidRDefault="005219FD" w:rsidP="006E68DC">
      <w:pPr>
        <w:pStyle w:val="ListParagraph"/>
        <w:numPr>
          <w:ilvl w:val="0"/>
          <w:numId w:val="1"/>
        </w:num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 xml:space="preserve">Two components of the Intelsat/Intel </w:t>
      </w:r>
      <w:r w:rsidR="00263429" w:rsidRPr="00DB4F1A">
        <w:rPr>
          <w:rFonts w:ascii="Calibri" w:hAnsi="Calibri" w:cs="Calibri"/>
          <w:sz w:val="28"/>
          <w:szCs w:val="28"/>
        </w:rPr>
        <w:t xml:space="preserve">flexibility </w:t>
      </w:r>
      <w:r w:rsidRPr="00DB4F1A">
        <w:rPr>
          <w:rFonts w:ascii="Calibri" w:hAnsi="Calibri" w:cs="Calibri"/>
          <w:sz w:val="28"/>
          <w:szCs w:val="28"/>
        </w:rPr>
        <w:t xml:space="preserve">proposal are key to its success. First, the eligible FSS satellite operators </w:t>
      </w:r>
      <w:r w:rsidR="00263429" w:rsidRPr="00DB4F1A">
        <w:rPr>
          <w:rFonts w:ascii="Calibri" w:hAnsi="Calibri" w:cs="Calibri"/>
          <w:sz w:val="28"/>
          <w:szCs w:val="28"/>
        </w:rPr>
        <w:t xml:space="preserve">must </w:t>
      </w:r>
      <w:r w:rsidR="00961CA5" w:rsidRPr="00DB4F1A">
        <w:rPr>
          <w:rFonts w:ascii="Calibri" w:hAnsi="Calibri" w:cs="Calibri"/>
          <w:sz w:val="28"/>
          <w:szCs w:val="28"/>
        </w:rPr>
        <w:t xml:space="preserve">be </w:t>
      </w:r>
      <w:r w:rsidR="00BB75FE" w:rsidRPr="00DB4F1A">
        <w:rPr>
          <w:rFonts w:ascii="Calibri" w:hAnsi="Calibri" w:cs="Calibri"/>
          <w:sz w:val="28"/>
          <w:szCs w:val="28"/>
        </w:rPr>
        <w:t>provide</w:t>
      </w:r>
      <w:r w:rsidR="00961CA5" w:rsidRPr="00DB4F1A">
        <w:rPr>
          <w:rFonts w:ascii="Calibri" w:hAnsi="Calibri" w:cs="Calibri"/>
          <w:sz w:val="28"/>
          <w:szCs w:val="28"/>
        </w:rPr>
        <w:t xml:space="preserve">d </w:t>
      </w:r>
      <w:r w:rsidR="00263429" w:rsidRPr="00DB4F1A">
        <w:rPr>
          <w:rFonts w:ascii="Calibri" w:hAnsi="Calibri" w:cs="Calibri"/>
          <w:sz w:val="28"/>
          <w:szCs w:val="28"/>
        </w:rPr>
        <w:t>flexibility to enable terrestrial mobile use</w:t>
      </w:r>
      <w:r w:rsidR="001E38FB" w:rsidRPr="00DB4F1A">
        <w:rPr>
          <w:rFonts w:ascii="Calibri" w:hAnsi="Calibri" w:cs="Calibri"/>
          <w:sz w:val="28"/>
          <w:szCs w:val="28"/>
        </w:rPr>
        <w:t xml:space="preserve"> </w:t>
      </w:r>
      <w:r w:rsidR="00263429" w:rsidRPr="00DB4F1A">
        <w:rPr>
          <w:rFonts w:ascii="Calibri" w:hAnsi="Calibri" w:cs="Calibri"/>
          <w:sz w:val="28"/>
          <w:szCs w:val="28"/>
        </w:rPr>
        <w:t xml:space="preserve">where and when they determine it is appropriate. </w:t>
      </w:r>
      <w:r w:rsidR="001E38FB" w:rsidRPr="00DB4F1A">
        <w:rPr>
          <w:rFonts w:ascii="Calibri" w:hAnsi="Calibri" w:cs="Calibri"/>
          <w:sz w:val="28"/>
          <w:szCs w:val="28"/>
        </w:rPr>
        <w:t>T</w:t>
      </w:r>
      <w:r w:rsidR="00263429" w:rsidRPr="00DB4F1A">
        <w:rPr>
          <w:rFonts w:ascii="Calibri" w:hAnsi="Calibri" w:cs="Calibri"/>
          <w:sz w:val="28"/>
          <w:szCs w:val="28"/>
        </w:rPr>
        <w:t xml:space="preserve">he flexibility granted to the eligible FSS operators </w:t>
      </w:r>
      <w:r w:rsidR="00DB4F1A" w:rsidRPr="00DB4F1A">
        <w:rPr>
          <w:rFonts w:ascii="Calibri" w:hAnsi="Calibri" w:cs="Calibri"/>
          <w:sz w:val="28"/>
          <w:szCs w:val="28"/>
        </w:rPr>
        <w:t>must</w:t>
      </w:r>
      <w:r w:rsidR="00263429" w:rsidRPr="00DB4F1A">
        <w:rPr>
          <w:rFonts w:ascii="Calibri" w:hAnsi="Calibri" w:cs="Calibri"/>
          <w:sz w:val="28"/>
          <w:szCs w:val="28"/>
        </w:rPr>
        <w:t xml:space="preserve"> cover the </w:t>
      </w:r>
      <w:r w:rsidR="006A6B79" w:rsidRPr="00DB4F1A">
        <w:rPr>
          <w:rFonts w:ascii="Calibri" w:hAnsi="Calibri" w:cs="Calibri"/>
          <w:sz w:val="28"/>
          <w:szCs w:val="28"/>
        </w:rPr>
        <w:t>entire</w:t>
      </w:r>
      <w:r w:rsidR="00263429" w:rsidRPr="00DB4F1A">
        <w:rPr>
          <w:rFonts w:ascii="Calibri" w:hAnsi="Calibri" w:cs="Calibri"/>
          <w:sz w:val="28"/>
          <w:szCs w:val="28"/>
        </w:rPr>
        <w:t xml:space="preserve"> 3.7 to 4.2 GHz</w:t>
      </w:r>
      <w:r w:rsidR="00CE3B01" w:rsidRPr="00DB4F1A">
        <w:rPr>
          <w:rFonts w:ascii="Calibri" w:hAnsi="Calibri" w:cs="Calibri"/>
          <w:sz w:val="28"/>
          <w:szCs w:val="28"/>
        </w:rPr>
        <w:t xml:space="preserve"> band</w:t>
      </w:r>
      <w:r w:rsidR="008C2481">
        <w:rPr>
          <w:rFonts w:ascii="Calibri" w:hAnsi="Calibri" w:cs="Calibri"/>
          <w:sz w:val="28"/>
          <w:szCs w:val="28"/>
        </w:rPr>
        <w:t xml:space="preserve"> to</w:t>
      </w:r>
      <w:bookmarkStart w:id="0" w:name="_GoBack"/>
      <w:bookmarkEnd w:id="0"/>
      <w:r w:rsidR="00263429" w:rsidRPr="00DB4F1A">
        <w:rPr>
          <w:rFonts w:ascii="Calibri" w:hAnsi="Calibri" w:cs="Calibri"/>
          <w:sz w:val="28"/>
          <w:szCs w:val="28"/>
        </w:rPr>
        <w:t xml:space="preserve"> ensure that market forces </w:t>
      </w:r>
      <w:r w:rsidR="006A6B79" w:rsidRPr="00DB4F1A">
        <w:rPr>
          <w:rFonts w:ascii="Calibri" w:hAnsi="Calibri" w:cs="Calibri"/>
          <w:sz w:val="28"/>
          <w:szCs w:val="28"/>
        </w:rPr>
        <w:t xml:space="preserve">will determine the use of the </w:t>
      </w:r>
      <w:r w:rsidR="00BB75FE" w:rsidRPr="00DB4F1A">
        <w:rPr>
          <w:rFonts w:ascii="Calibri" w:hAnsi="Calibri" w:cs="Calibri"/>
          <w:sz w:val="28"/>
          <w:szCs w:val="28"/>
        </w:rPr>
        <w:t xml:space="preserve">spectrum, up to the </w:t>
      </w:r>
      <w:r w:rsidR="006A6B79" w:rsidRPr="00DB4F1A">
        <w:rPr>
          <w:rFonts w:ascii="Calibri" w:hAnsi="Calibri" w:cs="Calibri"/>
          <w:sz w:val="28"/>
          <w:szCs w:val="28"/>
        </w:rPr>
        <w:t>full 500 MHz.</w:t>
      </w:r>
      <w:r w:rsidR="001E38FB" w:rsidRPr="00DB4F1A">
        <w:rPr>
          <w:rFonts w:ascii="Calibri" w:hAnsi="Calibri" w:cs="Calibri"/>
          <w:sz w:val="28"/>
          <w:szCs w:val="28"/>
        </w:rPr>
        <w:t xml:space="preserve"> Second,</w:t>
      </w:r>
      <w:r w:rsidR="00961CA5" w:rsidRPr="00DB4F1A">
        <w:rPr>
          <w:rFonts w:ascii="Calibri" w:hAnsi="Calibri" w:cs="Calibri"/>
          <w:sz w:val="28"/>
          <w:szCs w:val="28"/>
        </w:rPr>
        <w:t xml:space="preserve"> the eligible FSS operators must agree on a way forward. </w:t>
      </w:r>
      <w:r w:rsidR="001E38FB" w:rsidRPr="00DB4F1A">
        <w:rPr>
          <w:rFonts w:ascii="Calibri" w:hAnsi="Calibri" w:cs="Calibri"/>
          <w:sz w:val="28"/>
          <w:szCs w:val="28"/>
        </w:rPr>
        <w:t xml:space="preserve"> </w:t>
      </w:r>
      <w:r w:rsidR="00961CA5" w:rsidRPr="00DB4F1A">
        <w:rPr>
          <w:rFonts w:ascii="Calibri" w:hAnsi="Calibri" w:cs="Calibri"/>
          <w:sz w:val="28"/>
          <w:szCs w:val="28"/>
        </w:rPr>
        <w:t xml:space="preserve">The </w:t>
      </w:r>
      <w:r w:rsidR="001E38FB" w:rsidRPr="00DB4F1A">
        <w:rPr>
          <w:rFonts w:ascii="Calibri" w:hAnsi="Calibri" w:cs="Calibri"/>
          <w:sz w:val="28"/>
          <w:szCs w:val="28"/>
        </w:rPr>
        <w:t>recent Intelsat/SES announcement suggests th</w:t>
      </w:r>
      <w:r w:rsidR="00ED3B42" w:rsidRPr="00DB4F1A">
        <w:rPr>
          <w:rFonts w:ascii="Calibri" w:hAnsi="Calibri" w:cs="Calibri"/>
          <w:sz w:val="28"/>
          <w:szCs w:val="28"/>
        </w:rPr>
        <w:t>at</w:t>
      </w:r>
      <w:r w:rsidR="001E38FB" w:rsidRPr="00DB4F1A">
        <w:rPr>
          <w:rFonts w:ascii="Calibri" w:hAnsi="Calibri" w:cs="Calibri"/>
          <w:sz w:val="28"/>
          <w:szCs w:val="28"/>
        </w:rPr>
        <w:t xml:space="preserve"> any “holdout” problem is unlikely.</w:t>
      </w:r>
    </w:p>
    <w:p w:rsidR="00961CA5" w:rsidRPr="00DB4F1A" w:rsidRDefault="00961CA5" w:rsidP="00961CA5">
      <w:pPr>
        <w:pStyle w:val="ListParagraph"/>
        <w:autoSpaceDE w:val="0"/>
        <w:autoSpaceDN w:val="0"/>
        <w:adjustRightInd w:val="0"/>
        <w:spacing w:after="0" w:line="240" w:lineRule="auto"/>
        <w:rPr>
          <w:rFonts w:ascii="Calibri" w:hAnsi="Calibri" w:cs="Calibri"/>
          <w:sz w:val="28"/>
          <w:szCs w:val="28"/>
        </w:rPr>
      </w:pPr>
    </w:p>
    <w:p w:rsidR="009B4204" w:rsidRPr="00DB4F1A" w:rsidRDefault="006A6B79" w:rsidP="006E68DC">
      <w:pPr>
        <w:pStyle w:val="ListParagraph"/>
        <w:numPr>
          <w:ilvl w:val="0"/>
          <w:numId w:val="1"/>
        </w:num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 xml:space="preserve">The Commission should expeditiously begin a rulemaking proposing to adopt this flexibility approach. Among other reasons, such FCC action is required to foster 5G development in the U.S. Other countries seeking to be 5G leaders have recognized the importance of this band. For example, Korea </w:t>
      </w:r>
      <w:r w:rsidR="00EA0834" w:rsidRPr="00DB4F1A">
        <w:rPr>
          <w:rFonts w:ascii="Calibri" w:hAnsi="Calibri" w:cs="Calibri"/>
          <w:sz w:val="28"/>
          <w:szCs w:val="28"/>
        </w:rPr>
        <w:t xml:space="preserve">has announced it will </w:t>
      </w:r>
      <w:r w:rsidRPr="00DB4F1A">
        <w:rPr>
          <w:rFonts w:ascii="Calibri" w:hAnsi="Calibri" w:cs="Calibri"/>
          <w:sz w:val="28"/>
          <w:szCs w:val="28"/>
        </w:rPr>
        <w:t>auction the 3.4-3.7 GHz this June.</w:t>
      </w:r>
      <w:r w:rsidR="00EA0834" w:rsidRPr="00DB4F1A">
        <w:rPr>
          <w:rStyle w:val="FootnoteReference"/>
          <w:rFonts w:ascii="Calibri" w:hAnsi="Calibri" w:cs="Calibri"/>
          <w:sz w:val="28"/>
          <w:szCs w:val="28"/>
        </w:rPr>
        <w:footnoteReference w:id="1"/>
      </w:r>
      <w:r w:rsidRPr="00DB4F1A">
        <w:rPr>
          <w:rFonts w:ascii="Calibri" w:hAnsi="Calibri" w:cs="Calibri"/>
          <w:sz w:val="28"/>
          <w:szCs w:val="28"/>
        </w:rPr>
        <w:t xml:space="preserve"> Similarly, </w:t>
      </w:r>
      <w:r w:rsidR="009902DD" w:rsidRPr="00DB4F1A">
        <w:rPr>
          <w:rFonts w:ascii="Calibri" w:hAnsi="Calibri" w:cs="Calibri"/>
          <w:sz w:val="28"/>
          <w:szCs w:val="28"/>
        </w:rPr>
        <w:t xml:space="preserve">last November, China’s </w:t>
      </w:r>
      <w:r w:rsidRPr="00DB4F1A">
        <w:rPr>
          <w:rFonts w:ascii="Calibri" w:hAnsi="Calibri" w:cs="Calibri"/>
          <w:sz w:val="28"/>
          <w:szCs w:val="28"/>
        </w:rPr>
        <w:t>M</w:t>
      </w:r>
      <w:r w:rsidR="009902DD" w:rsidRPr="00DB4F1A">
        <w:rPr>
          <w:rFonts w:ascii="Calibri" w:hAnsi="Calibri" w:cs="Calibri"/>
          <w:sz w:val="28"/>
          <w:szCs w:val="28"/>
        </w:rPr>
        <w:t xml:space="preserve">inistry of </w:t>
      </w:r>
      <w:r w:rsidRPr="00DB4F1A">
        <w:rPr>
          <w:rFonts w:ascii="Calibri" w:hAnsi="Calibri" w:cs="Calibri"/>
          <w:sz w:val="28"/>
          <w:szCs w:val="28"/>
        </w:rPr>
        <w:t>I</w:t>
      </w:r>
      <w:r w:rsidR="009902DD" w:rsidRPr="00DB4F1A">
        <w:rPr>
          <w:rFonts w:ascii="Calibri" w:hAnsi="Calibri" w:cs="Calibri"/>
          <w:sz w:val="28"/>
          <w:szCs w:val="28"/>
        </w:rPr>
        <w:t xml:space="preserve">ndustry and </w:t>
      </w:r>
      <w:r w:rsidRPr="00DB4F1A">
        <w:rPr>
          <w:rFonts w:ascii="Calibri" w:hAnsi="Calibri" w:cs="Calibri"/>
          <w:sz w:val="28"/>
          <w:szCs w:val="28"/>
        </w:rPr>
        <w:t>I</w:t>
      </w:r>
      <w:r w:rsidR="009902DD" w:rsidRPr="00DB4F1A">
        <w:rPr>
          <w:rFonts w:ascii="Calibri" w:hAnsi="Calibri" w:cs="Calibri"/>
          <w:sz w:val="28"/>
          <w:szCs w:val="28"/>
        </w:rPr>
        <w:t xml:space="preserve">nformation </w:t>
      </w:r>
      <w:r w:rsidRPr="00DB4F1A">
        <w:rPr>
          <w:rFonts w:ascii="Calibri" w:hAnsi="Calibri" w:cs="Calibri"/>
          <w:sz w:val="28"/>
          <w:szCs w:val="28"/>
        </w:rPr>
        <w:t>T</w:t>
      </w:r>
      <w:r w:rsidR="009902DD" w:rsidRPr="00DB4F1A">
        <w:rPr>
          <w:rFonts w:ascii="Calibri" w:hAnsi="Calibri" w:cs="Calibri"/>
          <w:sz w:val="28"/>
          <w:szCs w:val="28"/>
        </w:rPr>
        <w:t>echnology (MIIT)</w:t>
      </w:r>
      <w:r w:rsidRPr="00DB4F1A">
        <w:rPr>
          <w:rFonts w:ascii="Calibri" w:hAnsi="Calibri" w:cs="Calibri"/>
          <w:sz w:val="28"/>
          <w:szCs w:val="28"/>
        </w:rPr>
        <w:t xml:space="preserve"> designated the 3.3-3.6 and 4.8-5.0 GHz bands for 5G use.</w:t>
      </w:r>
      <w:r w:rsidR="00EA0834" w:rsidRPr="00DB4F1A">
        <w:rPr>
          <w:rStyle w:val="FootnoteReference"/>
          <w:rFonts w:ascii="Calibri" w:hAnsi="Calibri" w:cs="Calibri"/>
          <w:sz w:val="28"/>
          <w:szCs w:val="28"/>
        </w:rPr>
        <w:footnoteReference w:id="2"/>
      </w:r>
      <w:r w:rsidRPr="00DB4F1A">
        <w:rPr>
          <w:rFonts w:ascii="Calibri" w:hAnsi="Calibri" w:cs="Calibri"/>
          <w:sz w:val="28"/>
          <w:szCs w:val="28"/>
        </w:rPr>
        <w:t xml:space="preserve"> </w:t>
      </w:r>
      <w:r w:rsidR="00CE3B01" w:rsidRPr="00DB4F1A">
        <w:rPr>
          <w:rFonts w:ascii="Calibri" w:hAnsi="Calibri" w:cs="Calibri"/>
          <w:sz w:val="28"/>
          <w:szCs w:val="28"/>
        </w:rPr>
        <w:t xml:space="preserve">The three Chinese carriers—China Mobile, China Telecom and China Unicom—are </w:t>
      </w:r>
      <w:r w:rsidRPr="00DB4F1A">
        <w:rPr>
          <w:rFonts w:ascii="Calibri" w:hAnsi="Calibri" w:cs="Calibri"/>
          <w:sz w:val="28"/>
          <w:szCs w:val="28"/>
        </w:rPr>
        <w:t xml:space="preserve">field trialing </w:t>
      </w:r>
      <w:r w:rsidR="00CE3B01" w:rsidRPr="00DB4F1A">
        <w:rPr>
          <w:rFonts w:ascii="Calibri" w:hAnsi="Calibri" w:cs="Calibri"/>
          <w:sz w:val="28"/>
          <w:szCs w:val="28"/>
        </w:rPr>
        <w:t xml:space="preserve">base stations </w:t>
      </w:r>
      <w:r w:rsidRPr="00DB4F1A">
        <w:rPr>
          <w:rFonts w:ascii="Calibri" w:hAnsi="Calibri" w:cs="Calibri"/>
          <w:sz w:val="28"/>
          <w:szCs w:val="28"/>
        </w:rPr>
        <w:t xml:space="preserve">in several cities </w:t>
      </w:r>
      <w:r w:rsidR="002E0038" w:rsidRPr="00DB4F1A">
        <w:rPr>
          <w:rFonts w:ascii="Calibri" w:hAnsi="Calibri" w:cs="Calibri"/>
          <w:sz w:val="28"/>
          <w:szCs w:val="28"/>
        </w:rPr>
        <w:t xml:space="preserve">this year with pre commercial deployment </w:t>
      </w:r>
      <w:r w:rsidR="00CE3B01" w:rsidRPr="00DB4F1A">
        <w:rPr>
          <w:rFonts w:ascii="Calibri" w:hAnsi="Calibri" w:cs="Calibri"/>
          <w:sz w:val="28"/>
          <w:szCs w:val="28"/>
        </w:rPr>
        <w:t xml:space="preserve">coming </w:t>
      </w:r>
      <w:r w:rsidR="002E0038" w:rsidRPr="00DB4F1A">
        <w:rPr>
          <w:rFonts w:ascii="Calibri" w:hAnsi="Calibri" w:cs="Calibri"/>
          <w:sz w:val="28"/>
          <w:szCs w:val="28"/>
        </w:rPr>
        <w:t xml:space="preserve">in 2019 and commercial deployment in 2020. China Mobile expects to have deployed more </w:t>
      </w:r>
      <w:r w:rsidR="00CE3B01" w:rsidRPr="00DB4F1A">
        <w:rPr>
          <w:rFonts w:ascii="Calibri" w:hAnsi="Calibri" w:cs="Calibri"/>
          <w:sz w:val="28"/>
          <w:szCs w:val="28"/>
        </w:rPr>
        <w:t xml:space="preserve">than </w:t>
      </w:r>
      <w:r w:rsidR="002E0038" w:rsidRPr="00DB4F1A">
        <w:rPr>
          <w:rFonts w:ascii="Calibri" w:hAnsi="Calibri" w:cs="Calibri"/>
          <w:sz w:val="28"/>
          <w:szCs w:val="28"/>
        </w:rPr>
        <w:t xml:space="preserve">10,000 base stations in 2020. </w:t>
      </w:r>
      <w:r w:rsidR="009902DD" w:rsidRPr="00DB4F1A">
        <w:rPr>
          <w:rStyle w:val="FootnoteReference"/>
          <w:rFonts w:ascii="Calibri" w:hAnsi="Calibri" w:cs="Calibri"/>
          <w:sz w:val="28"/>
          <w:szCs w:val="28"/>
        </w:rPr>
        <w:footnoteReference w:id="3"/>
      </w:r>
      <w:r w:rsidR="009902DD" w:rsidRPr="00DB4F1A">
        <w:rPr>
          <w:rFonts w:ascii="Calibri" w:hAnsi="Calibri" w:cs="Calibri"/>
          <w:sz w:val="28"/>
          <w:szCs w:val="28"/>
        </w:rPr>
        <w:t xml:space="preserve">  </w:t>
      </w:r>
      <w:r w:rsidR="009902DD" w:rsidRPr="00DB4F1A">
        <w:rPr>
          <w:rFonts w:ascii="Calibri" w:hAnsi="Calibri" w:cs="Calibri"/>
          <w:sz w:val="28"/>
          <w:szCs w:val="28"/>
        </w:rPr>
        <w:lastRenderedPageBreak/>
        <w:t>Considering that the three Chinese operators will start their large scale trials in these bands in the 2</w:t>
      </w:r>
      <w:r w:rsidR="009902DD" w:rsidRPr="00DB4F1A">
        <w:rPr>
          <w:rFonts w:ascii="Calibri" w:hAnsi="Calibri" w:cs="Calibri"/>
          <w:sz w:val="28"/>
          <w:szCs w:val="28"/>
          <w:vertAlign w:val="superscript"/>
        </w:rPr>
        <w:t>nd</w:t>
      </w:r>
      <w:r w:rsidR="009902DD" w:rsidRPr="00DB4F1A">
        <w:rPr>
          <w:rFonts w:ascii="Calibri" w:hAnsi="Calibri" w:cs="Calibri"/>
          <w:sz w:val="28"/>
          <w:szCs w:val="28"/>
        </w:rPr>
        <w:t xml:space="preserve"> half of 2018</w:t>
      </w:r>
      <w:r w:rsidR="00961CA5" w:rsidRPr="00DB4F1A">
        <w:rPr>
          <w:rFonts w:ascii="Calibri" w:hAnsi="Calibri" w:cs="Calibri"/>
          <w:sz w:val="28"/>
          <w:szCs w:val="28"/>
        </w:rPr>
        <w:t>, it is</w:t>
      </w:r>
      <w:r w:rsidR="009902DD" w:rsidRPr="00DB4F1A">
        <w:rPr>
          <w:rFonts w:ascii="Calibri" w:hAnsi="Calibri" w:cs="Calibri"/>
          <w:sz w:val="28"/>
          <w:szCs w:val="28"/>
        </w:rPr>
        <w:t xml:space="preserve"> expected that MIIT will finalize the mid-band regulations in the first half of 2018. </w:t>
      </w:r>
    </w:p>
    <w:p w:rsidR="00961CA5" w:rsidRPr="00DB4F1A" w:rsidRDefault="00961CA5" w:rsidP="00961CA5">
      <w:pPr>
        <w:autoSpaceDE w:val="0"/>
        <w:autoSpaceDN w:val="0"/>
        <w:adjustRightInd w:val="0"/>
        <w:spacing w:after="0" w:line="240" w:lineRule="auto"/>
        <w:rPr>
          <w:rFonts w:ascii="Calibri" w:hAnsi="Calibri" w:cs="Calibri"/>
          <w:sz w:val="28"/>
          <w:szCs w:val="28"/>
        </w:rPr>
      </w:pPr>
    </w:p>
    <w:p w:rsidR="00E71DAD" w:rsidRPr="00DB4F1A" w:rsidRDefault="002E0038" w:rsidP="00E71DAD">
      <w:pPr>
        <w:pStyle w:val="ListParagraph"/>
        <w:numPr>
          <w:ilvl w:val="0"/>
          <w:numId w:val="1"/>
        </w:num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As set out in the Intelsat/Intel joint pleadings in this proceeding</w:t>
      </w:r>
      <w:r w:rsidR="00CE3B01" w:rsidRPr="00DB4F1A">
        <w:rPr>
          <w:rFonts w:ascii="Calibri" w:hAnsi="Calibri" w:cs="Calibri"/>
          <w:sz w:val="28"/>
          <w:szCs w:val="28"/>
        </w:rPr>
        <w:t>,</w:t>
      </w:r>
      <w:r w:rsidRPr="00DB4F1A">
        <w:rPr>
          <w:rFonts w:ascii="Calibri" w:hAnsi="Calibri" w:cs="Calibri"/>
          <w:sz w:val="28"/>
          <w:szCs w:val="28"/>
        </w:rPr>
        <w:t xml:space="preserve"> the current use by thousands of customers and the alternative possible means of accommodating them </w:t>
      </w:r>
      <w:r w:rsidR="00CE3B01" w:rsidRPr="00DB4F1A">
        <w:rPr>
          <w:rFonts w:ascii="Calibri" w:hAnsi="Calibri" w:cs="Calibri"/>
          <w:sz w:val="28"/>
          <w:szCs w:val="28"/>
        </w:rPr>
        <w:t>makes efficient clearing of this band complex.</w:t>
      </w:r>
      <w:r w:rsidRPr="00DB4F1A">
        <w:rPr>
          <w:rFonts w:ascii="Calibri" w:hAnsi="Calibri" w:cs="Calibri"/>
          <w:sz w:val="28"/>
          <w:szCs w:val="28"/>
        </w:rPr>
        <w:t xml:space="preserve"> The Intelsat/Intel proposal represents the best means of using available information and incentives to enable terrestrial use where and when it efficient</w:t>
      </w:r>
      <w:r w:rsidR="00CE3B01" w:rsidRPr="00DB4F1A">
        <w:rPr>
          <w:rFonts w:ascii="Calibri" w:hAnsi="Calibri" w:cs="Calibri"/>
          <w:sz w:val="28"/>
          <w:szCs w:val="28"/>
        </w:rPr>
        <w:t>,</w:t>
      </w:r>
      <w:r w:rsidRPr="00DB4F1A">
        <w:rPr>
          <w:rFonts w:ascii="Calibri" w:hAnsi="Calibri" w:cs="Calibri"/>
          <w:sz w:val="28"/>
          <w:szCs w:val="28"/>
        </w:rPr>
        <w:t xml:space="preserve"> while protecting the legitimate interests of the existing users at the lowest possible cost.  The alternative approaches put forward in the record would require more </w:t>
      </w:r>
      <w:r w:rsidR="00CE3B01" w:rsidRPr="00DB4F1A">
        <w:rPr>
          <w:rFonts w:ascii="Calibri" w:hAnsi="Calibri" w:cs="Calibri"/>
          <w:sz w:val="28"/>
          <w:szCs w:val="28"/>
        </w:rPr>
        <w:t xml:space="preserve">difficult </w:t>
      </w:r>
      <w:r w:rsidRPr="00DB4F1A">
        <w:rPr>
          <w:rFonts w:ascii="Calibri" w:hAnsi="Calibri" w:cs="Calibri"/>
          <w:sz w:val="28"/>
          <w:szCs w:val="28"/>
        </w:rPr>
        <w:t xml:space="preserve">FCC determinations </w:t>
      </w:r>
      <w:r w:rsidR="00CE3B01" w:rsidRPr="00DB4F1A">
        <w:rPr>
          <w:rFonts w:ascii="Calibri" w:hAnsi="Calibri" w:cs="Calibri"/>
          <w:sz w:val="28"/>
          <w:szCs w:val="28"/>
        </w:rPr>
        <w:t xml:space="preserve">as to what use exists, the </w:t>
      </w:r>
      <w:r w:rsidRPr="00DB4F1A">
        <w:rPr>
          <w:rFonts w:ascii="Calibri" w:hAnsi="Calibri" w:cs="Calibri"/>
          <w:sz w:val="28"/>
          <w:szCs w:val="28"/>
        </w:rPr>
        <w:t>relative</w:t>
      </w:r>
      <w:r w:rsidR="00CE3B01" w:rsidRPr="00DB4F1A">
        <w:rPr>
          <w:rFonts w:ascii="Calibri" w:hAnsi="Calibri" w:cs="Calibri"/>
          <w:sz w:val="28"/>
          <w:szCs w:val="28"/>
        </w:rPr>
        <w:t xml:space="preserve"> value of competing uses </w:t>
      </w:r>
      <w:r w:rsidR="009B4204" w:rsidRPr="00DB4F1A">
        <w:rPr>
          <w:rFonts w:ascii="Calibri" w:hAnsi="Calibri" w:cs="Calibri"/>
          <w:sz w:val="28"/>
          <w:szCs w:val="28"/>
        </w:rPr>
        <w:t>of the band,</w:t>
      </w:r>
      <w:r w:rsidR="00CE3B01" w:rsidRPr="00DB4F1A">
        <w:rPr>
          <w:rFonts w:ascii="Calibri" w:hAnsi="Calibri" w:cs="Calibri"/>
          <w:sz w:val="28"/>
          <w:szCs w:val="28"/>
        </w:rPr>
        <w:t xml:space="preserve"> and which means of accommodating existing use</w:t>
      </w:r>
      <w:r w:rsidR="009B4204" w:rsidRPr="00DB4F1A">
        <w:rPr>
          <w:rFonts w:ascii="Calibri" w:hAnsi="Calibri" w:cs="Calibri"/>
          <w:sz w:val="28"/>
          <w:szCs w:val="28"/>
        </w:rPr>
        <w:t>r</w:t>
      </w:r>
      <w:r w:rsidR="00CE3B01" w:rsidRPr="00DB4F1A">
        <w:rPr>
          <w:rFonts w:ascii="Calibri" w:hAnsi="Calibri" w:cs="Calibri"/>
          <w:sz w:val="28"/>
          <w:szCs w:val="28"/>
        </w:rPr>
        <w:t xml:space="preserve">s, if any, would be </w:t>
      </w:r>
      <w:r w:rsidR="009B4204" w:rsidRPr="00DB4F1A">
        <w:rPr>
          <w:rFonts w:ascii="Calibri" w:hAnsi="Calibri" w:cs="Calibri"/>
          <w:sz w:val="28"/>
          <w:szCs w:val="28"/>
        </w:rPr>
        <w:t>cost-effective</w:t>
      </w:r>
      <w:r w:rsidR="00CE3B01" w:rsidRPr="00DB4F1A">
        <w:rPr>
          <w:rFonts w:ascii="Calibri" w:hAnsi="Calibri" w:cs="Calibri"/>
          <w:sz w:val="28"/>
          <w:szCs w:val="28"/>
        </w:rPr>
        <w:t>.</w:t>
      </w:r>
      <w:r w:rsidRPr="00DB4F1A">
        <w:rPr>
          <w:rFonts w:ascii="Calibri" w:hAnsi="Calibri" w:cs="Calibri"/>
          <w:sz w:val="28"/>
          <w:szCs w:val="28"/>
        </w:rPr>
        <w:t xml:space="preserve"> These top-down approaches are much likely to </w:t>
      </w:r>
      <w:r w:rsidR="009B4204" w:rsidRPr="00DB4F1A">
        <w:rPr>
          <w:rFonts w:ascii="Calibri" w:hAnsi="Calibri" w:cs="Calibri"/>
          <w:sz w:val="28"/>
          <w:szCs w:val="28"/>
        </w:rPr>
        <w:t>result in delays.</w:t>
      </w:r>
    </w:p>
    <w:p w:rsidR="00E76586" w:rsidRPr="00DB4F1A" w:rsidRDefault="00E76586" w:rsidP="00A63A3E">
      <w:pPr>
        <w:autoSpaceDE w:val="0"/>
        <w:autoSpaceDN w:val="0"/>
        <w:adjustRightInd w:val="0"/>
        <w:spacing w:after="0" w:line="240" w:lineRule="auto"/>
        <w:rPr>
          <w:rFonts w:ascii="Calibri" w:hAnsi="Calibri" w:cs="Calibri"/>
          <w:sz w:val="28"/>
          <w:szCs w:val="28"/>
        </w:rPr>
      </w:pPr>
    </w:p>
    <w:p w:rsidR="00316FCF" w:rsidRPr="00DB4F1A" w:rsidRDefault="00316FCF" w:rsidP="00A63A3E">
      <w:pPr>
        <w:autoSpaceDE w:val="0"/>
        <w:autoSpaceDN w:val="0"/>
        <w:adjustRightInd w:val="0"/>
        <w:spacing w:after="0" w:line="240" w:lineRule="auto"/>
        <w:rPr>
          <w:rFonts w:ascii="Calibri" w:hAnsi="Calibri" w:cs="Calibri"/>
          <w:sz w:val="28"/>
          <w:szCs w:val="28"/>
        </w:rPr>
      </w:pPr>
    </w:p>
    <w:p w:rsidR="0091350D" w:rsidRPr="00DB4F1A" w:rsidRDefault="0091350D" w:rsidP="00627BED">
      <w:pPr>
        <w:autoSpaceDE w:val="0"/>
        <w:autoSpaceDN w:val="0"/>
        <w:adjustRightInd w:val="0"/>
        <w:spacing w:after="0" w:line="240" w:lineRule="auto"/>
        <w:rPr>
          <w:rFonts w:ascii="Calibri" w:hAnsi="Calibri" w:cs="Calibri"/>
          <w:sz w:val="28"/>
          <w:szCs w:val="28"/>
        </w:rPr>
      </w:pPr>
    </w:p>
    <w:p w:rsidR="0091350D" w:rsidRPr="00DB4F1A" w:rsidRDefault="0091350D" w:rsidP="0091350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Pursuant to Section 1.1206 of the Commission's Rules, 47 C.F.R. § 1.1206, a copy of this letter is being provided to the above mentioned par</w:t>
      </w:r>
      <w:r w:rsidR="00823786" w:rsidRPr="00DB4F1A">
        <w:rPr>
          <w:rFonts w:ascii="Calibri" w:hAnsi="Calibri" w:cs="Calibri"/>
          <w:sz w:val="28"/>
          <w:szCs w:val="28"/>
        </w:rPr>
        <w:t>ties</w:t>
      </w:r>
      <w:r w:rsidRPr="00DB4F1A">
        <w:rPr>
          <w:rFonts w:ascii="Calibri" w:hAnsi="Calibri" w:cs="Calibri"/>
          <w:sz w:val="28"/>
          <w:szCs w:val="28"/>
        </w:rPr>
        <w:t xml:space="preserve">. Please contact the undersigned with any questions in connection with this filing. </w:t>
      </w:r>
    </w:p>
    <w:p w:rsidR="0091350D" w:rsidRPr="00DB4F1A" w:rsidRDefault="0091350D" w:rsidP="0091350D">
      <w:pPr>
        <w:autoSpaceDE w:val="0"/>
        <w:autoSpaceDN w:val="0"/>
        <w:adjustRightInd w:val="0"/>
        <w:spacing w:after="0" w:line="240" w:lineRule="auto"/>
        <w:rPr>
          <w:rFonts w:ascii="Calibri" w:hAnsi="Calibri" w:cs="Calibri"/>
          <w:sz w:val="28"/>
          <w:szCs w:val="28"/>
        </w:rPr>
      </w:pPr>
    </w:p>
    <w:p w:rsidR="0091350D" w:rsidRPr="00DB4F1A" w:rsidRDefault="0091350D" w:rsidP="0091350D">
      <w:pPr>
        <w:autoSpaceDE w:val="0"/>
        <w:autoSpaceDN w:val="0"/>
        <w:adjustRightInd w:val="0"/>
        <w:spacing w:after="0" w:line="240" w:lineRule="auto"/>
        <w:rPr>
          <w:rFonts w:ascii="Calibri" w:hAnsi="Calibri" w:cs="Calibri"/>
          <w:sz w:val="28"/>
          <w:szCs w:val="28"/>
        </w:rPr>
      </w:pPr>
    </w:p>
    <w:p w:rsidR="0091350D" w:rsidRPr="00DB4F1A" w:rsidRDefault="0091350D" w:rsidP="0091350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 xml:space="preserve">Respectfully submitted, </w:t>
      </w:r>
    </w:p>
    <w:p w:rsidR="00DA0855" w:rsidRPr="00DB4F1A" w:rsidRDefault="00DA0855" w:rsidP="0091350D">
      <w:pPr>
        <w:autoSpaceDE w:val="0"/>
        <w:autoSpaceDN w:val="0"/>
        <w:adjustRightInd w:val="0"/>
        <w:spacing w:after="0" w:line="240" w:lineRule="auto"/>
        <w:rPr>
          <w:rFonts w:ascii="Calibri" w:hAnsi="Calibri" w:cs="Calibri"/>
          <w:sz w:val="28"/>
          <w:szCs w:val="28"/>
        </w:rPr>
      </w:pPr>
    </w:p>
    <w:p w:rsidR="0091350D" w:rsidRPr="00DB4F1A" w:rsidRDefault="0091350D" w:rsidP="0091350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 xml:space="preserve">/s/ Peter K. Pitsch </w:t>
      </w:r>
    </w:p>
    <w:p w:rsidR="0091350D" w:rsidRPr="00DB4F1A" w:rsidRDefault="0091350D" w:rsidP="0091350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 xml:space="preserve">____________________ </w:t>
      </w:r>
    </w:p>
    <w:p w:rsidR="0091350D" w:rsidRPr="00DB4F1A" w:rsidRDefault="00877CF7" w:rsidP="0091350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Associate General Counsel</w:t>
      </w:r>
      <w:r w:rsidR="0091350D" w:rsidRPr="00DB4F1A">
        <w:rPr>
          <w:rFonts w:ascii="Calibri" w:hAnsi="Calibri" w:cs="Calibri"/>
          <w:sz w:val="28"/>
          <w:szCs w:val="28"/>
        </w:rPr>
        <w:t xml:space="preserve"> </w:t>
      </w:r>
    </w:p>
    <w:p w:rsidR="00E51C9F" w:rsidRPr="00DB4F1A" w:rsidRDefault="0091350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Intel Corporation</w:t>
      </w:r>
      <w:r w:rsidR="005E79D1" w:rsidRPr="00DB4F1A">
        <w:rPr>
          <w:rFonts w:ascii="Calibri" w:hAnsi="Calibri" w:cs="Calibri"/>
          <w:sz w:val="28"/>
          <w:szCs w:val="28"/>
        </w:rPr>
        <w:t xml:space="preserve"> </w:t>
      </w:r>
    </w:p>
    <w:p w:rsidR="007706FA" w:rsidRPr="00DB4F1A" w:rsidRDefault="007706FA" w:rsidP="00627BED">
      <w:pPr>
        <w:autoSpaceDE w:val="0"/>
        <w:autoSpaceDN w:val="0"/>
        <w:adjustRightInd w:val="0"/>
        <w:spacing w:after="0" w:line="240" w:lineRule="auto"/>
        <w:rPr>
          <w:rFonts w:ascii="Calibri" w:hAnsi="Calibri" w:cs="Calibri"/>
          <w:sz w:val="28"/>
          <w:szCs w:val="28"/>
        </w:rPr>
      </w:pPr>
    </w:p>
    <w:p w:rsidR="007706FA" w:rsidRPr="00DB4F1A" w:rsidRDefault="00E76586"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Cc:</w:t>
      </w:r>
    </w:p>
    <w:p w:rsidR="005219FD" w:rsidRPr="00DB4F1A" w:rsidRDefault="005219FD" w:rsidP="00627BED">
      <w:pPr>
        <w:autoSpaceDE w:val="0"/>
        <w:autoSpaceDN w:val="0"/>
        <w:adjustRightInd w:val="0"/>
        <w:spacing w:after="0" w:line="240" w:lineRule="auto"/>
        <w:rPr>
          <w:rFonts w:ascii="Calibri" w:hAnsi="Calibri" w:cs="Calibri"/>
          <w:sz w:val="28"/>
          <w:szCs w:val="28"/>
        </w:rPr>
      </w:pPr>
    </w:p>
    <w:p w:rsidR="005219FD" w:rsidRPr="00DB4F1A" w:rsidRDefault="005219F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 xml:space="preserve">Nicholas </w:t>
      </w:r>
      <w:proofErr w:type="spellStart"/>
      <w:r w:rsidRPr="00DB4F1A">
        <w:rPr>
          <w:rFonts w:ascii="Calibri" w:hAnsi="Calibri" w:cs="Calibri"/>
          <w:sz w:val="28"/>
          <w:szCs w:val="28"/>
        </w:rPr>
        <w:t>Degani</w:t>
      </w:r>
      <w:proofErr w:type="spellEnd"/>
    </w:p>
    <w:p w:rsidR="005219FD" w:rsidRPr="00DB4F1A" w:rsidRDefault="005219F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Rachel Bender</w:t>
      </w:r>
    </w:p>
    <w:p w:rsidR="005219FD" w:rsidRPr="00DB4F1A" w:rsidRDefault="005219F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Erin McGrath</w:t>
      </w:r>
    </w:p>
    <w:p w:rsidR="005219FD" w:rsidRPr="00DB4F1A" w:rsidRDefault="005219F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Will Adams</w:t>
      </w:r>
    </w:p>
    <w:p w:rsidR="005219FD" w:rsidRPr="00DB4F1A" w:rsidRDefault="005219FD" w:rsidP="00627BED">
      <w:pPr>
        <w:autoSpaceDE w:val="0"/>
        <w:autoSpaceDN w:val="0"/>
        <w:adjustRightInd w:val="0"/>
        <w:spacing w:after="0" w:line="240" w:lineRule="auto"/>
        <w:rPr>
          <w:rFonts w:ascii="Calibri" w:hAnsi="Calibri" w:cs="Calibri"/>
          <w:sz w:val="28"/>
          <w:szCs w:val="28"/>
        </w:rPr>
      </w:pPr>
      <w:proofErr w:type="spellStart"/>
      <w:r w:rsidRPr="00DB4F1A">
        <w:rPr>
          <w:rFonts w:ascii="Calibri" w:hAnsi="Calibri" w:cs="Calibri"/>
          <w:sz w:val="28"/>
          <w:szCs w:val="28"/>
        </w:rPr>
        <w:t>Umair</w:t>
      </w:r>
      <w:proofErr w:type="spellEnd"/>
      <w:r w:rsidRPr="00DB4F1A">
        <w:rPr>
          <w:rFonts w:ascii="Calibri" w:hAnsi="Calibri" w:cs="Calibri"/>
          <w:sz w:val="28"/>
          <w:szCs w:val="28"/>
        </w:rPr>
        <w:t xml:space="preserve"> </w:t>
      </w:r>
      <w:proofErr w:type="spellStart"/>
      <w:r w:rsidRPr="00DB4F1A">
        <w:rPr>
          <w:rFonts w:ascii="Calibri" w:hAnsi="Calibri" w:cs="Calibri"/>
          <w:sz w:val="28"/>
          <w:szCs w:val="28"/>
        </w:rPr>
        <w:t>Javed</w:t>
      </w:r>
      <w:proofErr w:type="spellEnd"/>
    </w:p>
    <w:p w:rsidR="005219FD" w:rsidRPr="00DB4F1A" w:rsidRDefault="005219FD" w:rsidP="005219F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lastRenderedPageBreak/>
        <w:t>Don Stockdale</w:t>
      </w:r>
    </w:p>
    <w:p w:rsidR="005219FD" w:rsidRPr="00DB4F1A" w:rsidRDefault="005219FD" w:rsidP="005219F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Christopher Bair</w:t>
      </w:r>
    </w:p>
    <w:p w:rsidR="005219FD" w:rsidRPr="00DB4F1A" w:rsidRDefault="005219FD" w:rsidP="005219F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 xml:space="preserve">Jim </w:t>
      </w:r>
      <w:proofErr w:type="spellStart"/>
      <w:r w:rsidRPr="00DB4F1A">
        <w:rPr>
          <w:rFonts w:ascii="Calibri" w:hAnsi="Calibri" w:cs="Calibri"/>
          <w:sz w:val="28"/>
          <w:szCs w:val="28"/>
        </w:rPr>
        <w:t>Schlichting</w:t>
      </w:r>
      <w:proofErr w:type="spellEnd"/>
    </w:p>
    <w:p w:rsidR="005219FD" w:rsidRPr="00DB4F1A" w:rsidRDefault="005219FD" w:rsidP="005219F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 xml:space="preserve">Bahman </w:t>
      </w:r>
      <w:proofErr w:type="spellStart"/>
      <w:r w:rsidRPr="00DB4F1A">
        <w:rPr>
          <w:rFonts w:ascii="Calibri" w:hAnsi="Calibri" w:cs="Calibri"/>
          <w:sz w:val="28"/>
          <w:szCs w:val="28"/>
        </w:rPr>
        <w:t>Badipour</w:t>
      </w:r>
      <w:proofErr w:type="spellEnd"/>
    </w:p>
    <w:p w:rsidR="005219FD" w:rsidRPr="00DB4F1A" w:rsidRDefault="005219FD" w:rsidP="005219F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 xml:space="preserve">Paul </w:t>
      </w:r>
      <w:proofErr w:type="spellStart"/>
      <w:r w:rsidRPr="00DB4F1A">
        <w:rPr>
          <w:rFonts w:ascii="Calibri" w:hAnsi="Calibri" w:cs="Calibri"/>
          <w:sz w:val="28"/>
          <w:szCs w:val="28"/>
        </w:rPr>
        <w:t>LaFontaine</w:t>
      </w:r>
      <w:proofErr w:type="spellEnd"/>
    </w:p>
    <w:p w:rsidR="005219FD" w:rsidRPr="00DB4F1A" w:rsidRDefault="005219FD" w:rsidP="005219F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Evan Kwerel</w:t>
      </w:r>
    </w:p>
    <w:p w:rsidR="005219FD" w:rsidRPr="00DB4F1A" w:rsidRDefault="005219FD" w:rsidP="005219F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 xml:space="preserve">Jennifer </w:t>
      </w:r>
      <w:proofErr w:type="spellStart"/>
      <w:r w:rsidRPr="00DB4F1A">
        <w:rPr>
          <w:rFonts w:ascii="Calibri" w:hAnsi="Calibri" w:cs="Calibri"/>
          <w:sz w:val="28"/>
          <w:szCs w:val="28"/>
        </w:rPr>
        <w:t>Gilsenan</w:t>
      </w:r>
      <w:proofErr w:type="spellEnd"/>
    </w:p>
    <w:p w:rsidR="005219FD" w:rsidRPr="00DB4F1A" w:rsidRDefault="005219FD" w:rsidP="005219F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Robert Nelson</w:t>
      </w:r>
    </w:p>
    <w:p w:rsidR="005219FD" w:rsidRPr="00DB4F1A" w:rsidRDefault="005219FD" w:rsidP="005219F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Ariel Diamond</w:t>
      </w:r>
    </w:p>
    <w:p w:rsidR="005219FD" w:rsidRPr="00DB4F1A" w:rsidRDefault="005219FD" w:rsidP="005219F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Jose Albuquerque</w:t>
      </w:r>
    </w:p>
    <w:p w:rsidR="005219FD" w:rsidRPr="00DB4F1A" w:rsidRDefault="005219FD" w:rsidP="005219F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Paul Powell</w:t>
      </w:r>
    </w:p>
    <w:p w:rsidR="005219FD" w:rsidRPr="00DB4F1A" w:rsidRDefault="005219FD" w:rsidP="005219F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Jonathan Levy</w:t>
      </w:r>
    </w:p>
    <w:p w:rsidR="005219FD" w:rsidRPr="00DB4F1A" w:rsidRDefault="005219FD" w:rsidP="005219F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 xml:space="preserve">Ron </w:t>
      </w:r>
      <w:proofErr w:type="spellStart"/>
      <w:r w:rsidRPr="00DB4F1A">
        <w:rPr>
          <w:rFonts w:ascii="Calibri" w:hAnsi="Calibri" w:cs="Calibri"/>
          <w:sz w:val="28"/>
          <w:szCs w:val="28"/>
        </w:rPr>
        <w:t>Repasi</w:t>
      </w:r>
      <w:proofErr w:type="spellEnd"/>
    </w:p>
    <w:p w:rsidR="005219FD" w:rsidRPr="00961CA5" w:rsidRDefault="005219FD" w:rsidP="005219F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Dan Shaffer</w:t>
      </w:r>
    </w:p>
    <w:p w:rsidR="005219FD" w:rsidRPr="00961CA5" w:rsidRDefault="005219FD" w:rsidP="00627BED">
      <w:pPr>
        <w:autoSpaceDE w:val="0"/>
        <w:autoSpaceDN w:val="0"/>
        <w:adjustRightInd w:val="0"/>
        <w:spacing w:after="0" w:line="240" w:lineRule="auto"/>
        <w:rPr>
          <w:rFonts w:ascii="Calibri" w:hAnsi="Calibri" w:cs="Calibri"/>
          <w:sz w:val="28"/>
          <w:szCs w:val="28"/>
        </w:rPr>
      </w:pPr>
    </w:p>
    <w:sectPr w:rsidR="005219FD" w:rsidRPr="00961CA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52F" w:rsidRDefault="00DA252F" w:rsidP="009428FF">
      <w:pPr>
        <w:spacing w:after="0" w:line="240" w:lineRule="auto"/>
      </w:pPr>
      <w:r>
        <w:separator/>
      </w:r>
    </w:p>
  </w:endnote>
  <w:endnote w:type="continuationSeparator" w:id="0">
    <w:p w:rsidR="00DA252F" w:rsidRDefault="00DA252F" w:rsidP="00942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52F" w:rsidRDefault="00DA252F" w:rsidP="009428FF">
      <w:pPr>
        <w:spacing w:after="0" w:line="240" w:lineRule="auto"/>
      </w:pPr>
      <w:r>
        <w:separator/>
      </w:r>
    </w:p>
  </w:footnote>
  <w:footnote w:type="continuationSeparator" w:id="0">
    <w:p w:rsidR="00DA252F" w:rsidRDefault="00DA252F" w:rsidP="009428FF">
      <w:pPr>
        <w:spacing w:after="0" w:line="240" w:lineRule="auto"/>
      </w:pPr>
      <w:r>
        <w:continuationSeparator/>
      </w:r>
    </w:p>
  </w:footnote>
  <w:footnote w:id="1">
    <w:p w:rsidR="00EA0834" w:rsidRPr="00961CA5" w:rsidRDefault="00EA0834">
      <w:pPr>
        <w:pStyle w:val="FootnoteText"/>
        <w:rPr>
          <w:color w:val="4472C4" w:themeColor="accent5"/>
        </w:rPr>
      </w:pPr>
      <w:r>
        <w:rPr>
          <w:rStyle w:val="FootnoteReference"/>
        </w:rPr>
        <w:footnoteRef/>
      </w:r>
      <w:r>
        <w:t xml:space="preserve"> </w:t>
      </w:r>
      <w:r w:rsidRPr="00961CA5">
        <w:rPr>
          <w:color w:val="4472C4" w:themeColor="accent5"/>
        </w:rPr>
        <w:t>https://www.rcrwireless.com/20180102/5g/korean-carriers-invest-9-billion-in-5g-tag23</w:t>
      </w:r>
    </w:p>
  </w:footnote>
  <w:footnote w:id="2">
    <w:p w:rsidR="00EA0834" w:rsidRPr="00961CA5" w:rsidRDefault="00EA0834">
      <w:pPr>
        <w:pStyle w:val="FootnoteText"/>
        <w:rPr>
          <w:color w:val="4472C4" w:themeColor="accent5"/>
        </w:rPr>
      </w:pPr>
      <w:r w:rsidRPr="00961CA5">
        <w:rPr>
          <w:rStyle w:val="FootnoteReference"/>
          <w:color w:val="4472C4" w:themeColor="accent5"/>
        </w:rPr>
        <w:footnoteRef/>
      </w:r>
      <w:r w:rsidRPr="00961CA5">
        <w:rPr>
          <w:color w:val="4472C4" w:themeColor="accent5"/>
        </w:rPr>
        <w:t xml:space="preserve"> </w:t>
      </w:r>
      <w:hyperlink r:id="rId1" w:history="1">
        <w:r w:rsidRPr="00961CA5">
          <w:rPr>
            <w:rStyle w:val="Hyperlink"/>
            <w:color w:val="4472C4" w:themeColor="accent5"/>
          </w:rPr>
          <w:t>http://www.miit.gov.cn/n1146285/n1146352/n3054355/n3057735/n3057748/c5907314/content.html</w:t>
        </w:r>
      </w:hyperlink>
    </w:p>
  </w:footnote>
  <w:footnote w:id="3">
    <w:p w:rsidR="009902DD" w:rsidRPr="00961CA5" w:rsidRDefault="009902DD" w:rsidP="00961CA5">
      <w:pPr>
        <w:autoSpaceDE w:val="0"/>
        <w:autoSpaceDN w:val="0"/>
        <w:adjustRightInd w:val="0"/>
        <w:spacing w:after="0" w:line="240" w:lineRule="auto"/>
        <w:rPr>
          <w:color w:val="4472C4" w:themeColor="accent5"/>
        </w:rPr>
      </w:pPr>
      <w:r w:rsidRPr="00961CA5">
        <w:rPr>
          <w:rStyle w:val="FootnoteReference"/>
          <w:color w:val="4472C4" w:themeColor="accent5"/>
        </w:rPr>
        <w:footnoteRef/>
      </w:r>
      <w:r w:rsidRPr="00961CA5">
        <w:rPr>
          <w:color w:val="4472C4" w:themeColor="accent5"/>
        </w:rPr>
        <w:t xml:space="preserve"> </w:t>
      </w:r>
      <w:hyperlink r:id="rId2" w:history="1">
        <w:r w:rsidRPr="00961CA5">
          <w:rPr>
            <w:rStyle w:val="Hyperlink"/>
            <w:color w:val="4472C4" w:themeColor="accent5"/>
          </w:rPr>
          <w:t>http://www.gtigroup.org/Special/5G-INNOVATION-SUMMIT/KEYNOTE-A/2017-09-22/11202.html</w:t>
        </w:r>
      </w:hyperlink>
      <w:r w:rsidRPr="00961CA5">
        <w:rPr>
          <w:rStyle w:val="Hyperlink"/>
          <w:color w:val="4472C4" w:themeColor="accent5"/>
        </w:rPr>
        <w:t xml:space="preserve">  and </w:t>
      </w:r>
      <w:hyperlink r:id="rId3" w:history="1">
        <w:r w:rsidRPr="00961CA5">
          <w:rPr>
            <w:rStyle w:val="Hyperlink"/>
            <w:color w:val="4472C4" w:themeColor="accent5"/>
          </w:rPr>
          <w:t>http://www.lightreading.com/mobile/5g/china-mobile-to-deploy-10000-5g-basestations-by-2020/d/d-id/738307</w:t>
        </w:r>
      </w:hyperlink>
    </w:p>
    <w:p w:rsidR="009902DD" w:rsidRDefault="009902DD" w:rsidP="009902DD">
      <w:pPr>
        <w:pStyle w:val="ListParagraph"/>
        <w:autoSpaceDE w:val="0"/>
        <w:autoSpaceDN w:val="0"/>
        <w:adjustRightInd w:val="0"/>
        <w:spacing w:after="0" w:line="240" w:lineRule="auto"/>
        <w:rPr>
          <w:rFonts w:ascii="Cambria" w:hAnsi="Cambria" w:cs="Cambria"/>
          <w:sz w:val="24"/>
          <w:szCs w:val="24"/>
        </w:rPr>
      </w:pPr>
    </w:p>
    <w:p w:rsidR="009902DD" w:rsidRDefault="009902DD">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CC1E3D"/>
    <w:multiLevelType w:val="hybridMultilevel"/>
    <w:tmpl w:val="95A69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D22AF7"/>
    <w:multiLevelType w:val="hybridMultilevel"/>
    <w:tmpl w:val="540843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BED"/>
    <w:rsid w:val="0000509C"/>
    <w:rsid w:val="000132CA"/>
    <w:rsid w:val="00045A4B"/>
    <w:rsid w:val="00047D28"/>
    <w:rsid w:val="000E6008"/>
    <w:rsid w:val="000F1D2B"/>
    <w:rsid w:val="001203D8"/>
    <w:rsid w:val="00141BE2"/>
    <w:rsid w:val="00143176"/>
    <w:rsid w:val="001513A3"/>
    <w:rsid w:val="00154975"/>
    <w:rsid w:val="00164379"/>
    <w:rsid w:val="00175165"/>
    <w:rsid w:val="001923F2"/>
    <w:rsid w:val="001958DB"/>
    <w:rsid w:val="001C2C14"/>
    <w:rsid w:val="001E38FB"/>
    <w:rsid w:val="00225DF4"/>
    <w:rsid w:val="00230A18"/>
    <w:rsid w:val="002510C1"/>
    <w:rsid w:val="00263429"/>
    <w:rsid w:val="00277A06"/>
    <w:rsid w:val="002B7B22"/>
    <w:rsid w:val="002E0038"/>
    <w:rsid w:val="002E6A45"/>
    <w:rsid w:val="00313DC2"/>
    <w:rsid w:val="00316FCF"/>
    <w:rsid w:val="0036569B"/>
    <w:rsid w:val="003976C0"/>
    <w:rsid w:val="003A1776"/>
    <w:rsid w:val="003D0474"/>
    <w:rsid w:val="003D1441"/>
    <w:rsid w:val="003E0A40"/>
    <w:rsid w:val="003F591A"/>
    <w:rsid w:val="00430F69"/>
    <w:rsid w:val="004672D1"/>
    <w:rsid w:val="00503ACB"/>
    <w:rsid w:val="00504A6A"/>
    <w:rsid w:val="005219FD"/>
    <w:rsid w:val="00532D6C"/>
    <w:rsid w:val="0055044F"/>
    <w:rsid w:val="0056191B"/>
    <w:rsid w:val="00580933"/>
    <w:rsid w:val="005B67B6"/>
    <w:rsid w:val="005C2B19"/>
    <w:rsid w:val="005E79D1"/>
    <w:rsid w:val="00627BED"/>
    <w:rsid w:val="00643761"/>
    <w:rsid w:val="00673CF6"/>
    <w:rsid w:val="00682705"/>
    <w:rsid w:val="00684AD3"/>
    <w:rsid w:val="006851C7"/>
    <w:rsid w:val="006A6B79"/>
    <w:rsid w:val="006C2929"/>
    <w:rsid w:val="006D4F84"/>
    <w:rsid w:val="006D5DF8"/>
    <w:rsid w:val="006E5F8A"/>
    <w:rsid w:val="006F5150"/>
    <w:rsid w:val="00712E3E"/>
    <w:rsid w:val="007706FA"/>
    <w:rsid w:val="00784F9B"/>
    <w:rsid w:val="007E67F6"/>
    <w:rsid w:val="007F77B4"/>
    <w:rsid w:val="008013A7"/>
    <w:rsid w:val="00820FC5"/>
    <w:rsid w:val="00823786"/>
    <w:rsid w:val="00832DFA"/>
    <w:rsid w:val="00846940"/>
    <w:rsid w:val="00853D3D"/>
    <w:rsid w:val="00874D75"/>
    <w:rsid w:val="00877CF7"/>
    <w:rsid w:val="00887C13"/>
    <w:rsid w:val="00890732"/>
    <w:rsid w:val="008A462A"/>
    <w:rsid w:val="008B4D18"/>
    <w:rsid w:val="008C2481"/>
    <w:rsid w:val="008C6A03"/>
    <w:rsid w:val="008F7928"/>
    <w:rsid w:val="00913287"/>
    <w:rsid w:val="0091350D"/>
    <w:rsid w:val="009419E3"/>
    <w:rsid w:val="009428FF"/>
    <w:rsid w:val="00957F1B"/>
    <w:rsid w:val="00961CA5"/>
    <w:rsid w:val="009902DD"/>
    <w:rsid w:val="00997E0F"/>
    <w:rsid w:val="009B4204"/>
    <w:rsid w:val="009B567F"/>
    <w:rsid w:val="009D4B4A"/>
    <w:rsid w:val="00A219DD"/>
    <w:rsid w:val="00A63A3E"/>
    <w:rsid w:val="00A716FC"/>
    <w:rsid w:val="00A7541C"/>
    <w:rsid w:val="00A91CEC"/>
    <w:rsid w:val="00AA1C16"/>
    <w:rsid w:val="00AA62AC"/>
    <w:rsid w:val="00B03824"/>
    <w:rsid w:val="00B26813"/>
    <w:rsid w:val="00B45AE9"/>
    <w:rsid w:val="00B74EE0"/>
    <w:rsid w:val="00BB75FE"/>
    <w:rsid w:val="00BC5FB3"/>
    <w:rsid w:val="00BE01EE"/>
    <w:rsid w:val="00BF566B"/>
    <w:rsid w:val="00C7716B"/>
    <w:rsid w:val="00CB074F"/>
    <w:rsid w:val="00CE3B01"/>
    <w:rsid w:val="00D26B93"/>
    <w:rsid w:val="00D81308"/>
    <w:rsid w:val="00D91EC5"/>
    <w:rsid w:val="00DA0855"/>
    <w:rsid w:val="00DA252F"/>
    <w:rsid w:val="00DB4F1A"/>
    <w:rsid w:val="00DC306B"/>
    <w:rsid w:val="00DC6987"/>
    <w:rsid w:val="00DE568E"/>
    <w:rsid w:val="00E05BDB"/>
    <w:rsid w:val="00E33BFF"/>
    <w:rsid w:val="00E51C9F"/>
    <w:rsid w:val="00E71DAD"/>
    <w:rsid w:val="00E76586"/>
    <w:rsid w:val="00E864E1"/>
    <w:rsid w:val="00EA0834"/>
    <w:rsid w:val="00ED3B42"/>
    <w:rsid w:val="00F13C29"/>
    <w:rsid w:val="00FA6332"/>
    <w:rsid w:val="00FE10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C9DD05-36F7-419C-9B4B-0FF654899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428F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428FF"/>
    <w:rPr>
      <w:sz w:val="20"/>
      <w:szCs w:val="20"/>
    </w:rPr>
  </w:style>
  <w:style w:type="character" w:styleId="FootnoteReference">
    <w:name w:val="footnote reference"/>
    <w:basedOn w:val="DefaultParagraphFont"/>
    <w:uiPriority w:val="99"/>
    <w:semiHidden/>
    <w:unhideWhenUsed/>
    <w:rsid w:val="009428FF"/>
    <w:rPr>
      <w:vertAlign w:val="superscript"/>
    </w:rPr>
  </w:style>
  <w:style w:type="paragraph" w:styleId="ListParagraph">
    <w:name w:val="List Paragraph"/>
    <w:basedOn w:val="Normal"/>
    <w:uiPriority w:val="34"/>
    <w:qFormat/>
    <w:rsid w:val="00E71DAD"/>
    <w:pPr>
      <w:ind w:left="720"/>
      <w:contextualSpacing/>
    </w:pPr>
  </w:style>
  <w:style w:type="character" w:styleId="Hyperlink">
    <w:name w:val="Hyperlink"/>
    <w:basedOn w:val="DefaultParagraphFont"/>
    <w:uiPriority w:val="99"/>
    <w:unhideWhenUsed/>
    <w:rsid w:val="005219FD"/>
    <w:rPr>
      <w:color w:val="0563C1"/>
      <w:u w:val="single"/>
    </w:rPr>
  </w:style>
  <w:style w:type="character" w:styleId="FollowedHyperlink">
    <w:name w:val="FollowedHyperlink"/>
    <w:basedOn w:val="DefaultParagraphFont"/>
    <w:uiPriority w:val="99"/>
    <w:semiHidden/>
    <w:unhideWhenUsed/>
    <w:rsid w:val="009B4204"/>
    <w:rPr>
      <w:color w:val="954F72" w:themeColor="followedHyperlink"/>
      <w:u w:val="single"/>
    </w:rPr>
  </w:style>
  <w:style w:type="paragraph" w:styleId="BalloonText">
    <w:name w:val="Balloon Text"/>
    <w:basedOn w:val="Normal"/>
    <w:link w:val="BalloonTextChar"/>
    <w:uiPriority w:val="99"/>
    <w:semiHidden/>
    <w:unhideWhenUsed/>
    <w:rsid w:val="005B67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67B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170858">
      <w:bodyDiv w:val="1"/>
      <w:marLeft w:val="0"/>
      <w:marRight w:val="0"/>
      <w:marTop w:val="0"/>
      <w:marBottom w:val="0"/>
      <w:divBdr>
        <w:top w:val="none" w:sz="0" w:space="0" w:color="auto"/>
        <w:left w:val="none" w:sz="0" w:space="0" w:color="auto"/>
        <w:bottom w:val="none" w:sz="0" w:space="0" w:color="auto"/>
        <w:right w:val="none" w:sz="0" w:space="0" w:color="auto"/>
      </w:divBdr>
    </w:div>
    <w:div w:id="179012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lightreading.com/mobile/5g/china-mobile-to-deploy-10000-5g-basestations-by-2020/d/d-id/738307" TargetMode="External"/><Relationship Id="rId2" Type="http://schemas.openxmlformats.org/officeDocument/2006/relationships/hyperlink" Target="http://www.gtigroup.org/Special/5G-INNOVATION-SUMMIT/KEYNOTE-A/2017-09-22/11202.html" TargetMode="External"/><Relationship Id="rId1" Type="http://schemas.openxmlformats.org/officeDocument/2006/relationships/hyperlink" Target="http://www.miit.gov.cn/n1146285/n1146352/n3054355/n3057735/n3057748/c5907314/cont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5488B2-AB8F-4BBA-ACD7-C58DA284E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615</Words>
  <Characters>3412</Characters>
  <Application>Microsoft Office Word</Application>
  <DocSecurity>0</DocSecurity>
  <Lines>121</Lines>
  <Paragraphs>66</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3961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Auluck, Vijay</dc:creator>
  <cp:keywords>CTPClassification=CTP_NT</cp:keywords>
  <cp:lastModifiedBy>Pitsch, Peter</cp:lastModifiedBy>
  <cp:revision>4</cp:revision>
  <cp:lastPrinted>2018-02-22T19:54:00Z</cp:lastPrinted>
  <dcterms:created xsi:type="dcterms:W3CDTF">2018-02-22T19:53:00Z</dcterms:created>
  <dcterms:modified xsi:type="dcterms:W3CDTF">2018-02-22T19:54:00Z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83c067ce-1029-4d15-bb58-f50d5bf020a0</vt:lpwstr>
  </property>
  <property fmtid="{D5CDD505-2E9C-101B-9397-08002B2CF9AE}" pid="3" name="CTP_TimeStamp">
    <vt:lpwstr>2018-02-22 19:54:42Z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