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574" w:rsidRPr="006925C0" w:rsidRDefault="00655574" w:rsidP="00655574">
      <w:pPr>
        <w:jc w:val="center"/>
        <w:rPr>
          <w:rFonts w:ascii="TimesNewRoman" w:hAnsi="TimesNewRoman"/>
          <w:b/>
          <w:u w:val="single"/>
        </w:rPr>
      </w:pPr>
      <w:r w:rsidRPr="006925C0">
        <w:rPr>
          <w:rFonts w:ascii="TimesNewRoman" w:hAnsi="TimesNewRoman"/>
          <w:b/>
          <w:u w:val="single"/>
        </w:rPr>
        <w:t>Attachment:  Accompanying Statement of Operating Procedures</w:t>
      </w:r>
    </w:p>
    <w:p w:rsidR="00655574" w:rsidRDefault="00655574" w:rsidP="00655574"/>
    <w:p w:rsidR="00655574" w:rsidRPr="00B43248" w:rsidRDefault="00655574" w:rsidP="00655574">
      <w:pPr>
        <w:pStyle w:val="Default"/>
        <w:jc w:val="both"/>
        <w:rPr>
          <w:rFonts w:ascii="TimesNewRoman" w:hAnsi="TimesNewRoman" w:cs="TimesNewRoman"/>
          <w:color w:val="010101"/>
          <w:sz w:val="22"/>
          <w:szCs w:val="22"/>
        </w:rPr>
      </w:pPr>
      <w:r w:rsidRPr="00B43248">
        <w:rPr>
          <w:rFonts w:ascii="TimesNewRoman" w:hAnsi="TimesNewRoman" w:cs="TimesNewRoman"/>
          <w:color w:val="010101"/>
          <w:sz w:val="22"/>
          <w:szCs w:val="22"/>
        </w:rPr>
        <w:t xml:space="preserve">Per the FCC CPNI rules [47 CFR §64.2009(e)] and as referenced in the attached signed certification, </w:t>
      </w:r>
      <w:r w:rsidR="009B4C41">
        <w:rPr>
          <w:rFonts w:ascii="TimesNewRoman" w:hAnsi="TimesNewRoman" w:cs="TimesNewRoman"/>
          <w:color w:val="010101"/>
          <w:sz w:val="22"/>
          <w:szCs w:val="22"/>
        </w:rPr>
        <w:t>Northwest Minnesota Special Access</w:t>
      </w:r>
      <w:r w:rsidRPr="00B43248">
        <w:rPr>
          <w:rFonts w:ascii="TimesNewRoman" w:hAnsi="TimesNewRoman" w:cs="TimesNewRoman"/>
          <w:color w:val="010101"/>
          <w:sz w:val="22"/>
          <w:szCs w:val="22"/>
        </w:rPr>
        <w:t xml:space="preserve">, herein referenced as the Company hereby certifies that the Company [and its affiliates] </w:t>
      </w:r>
      <w:proofErr w:type="gramStart"/>
      <w:r w:rsidRPr="00B43248">
        <w:rPr>
          <w:rFonts w:ascii="TimesNewRoman" w:hAnsi="TimesNewRoman" w:cs="TimesNewRoman"/>
          <w:color w:val="010101"/>
          <w:sz w:val="22"/>
          <w:szCs w:val="22"/>
        </w:rPr>
        <w:t>is in compliance with</w:t>
      </w:r>
      <w:proofErr w:type="gramEnd"/>
      <w:r w:rsidRPr="00B43248">
        <w:rPr>
          <w:rFonts w:ascii="TimesNewRoman" w:hAnsi="TimesNewRoman" w:cs="TimesNewRoman"/>
          <w:color w:val="010101"/>
          <w:sz w:val="22"/>
          <w:szCs w:val="22"/>
        </w:rPr>
        <w:t xml:space="preserve"> the FCC CPNI rules and has outlined some of the important operating procedures below in order to ensure the Company’s compliance in the protection of CPNI:</w:t>
      </w:r>
    </w:p>
    <w:p w:rsidR="00655574" w:rsidRPr="00666FEA" w:rsidRDefault="00655574" w:rsidP="00655574">
      <w:pPr>
        <w:pStyle w:val="Default"/>
        <w:jc w:val="both"/>
        <w:rPr>
          <w:rFonts w:ascii="TimesNewRoman" w:hAnsi="TimesNewRoman" w:cs="Times New Roman"/>
          <w:sz w:val="20"/>
          <w:szCs w:val="20"/>
        </w:rPr>
      </w:pPr>
    </w:p>
    <w:p w:rsidR="00655574" w:rsidRPr="009B12AD" w:rsidRDefault="00655574" w:rsidP="00655574">
      <w:pPr>
        <w:pStyle w:val="Default"/>
        <w:numPr>
          <w:ilvl w:val="0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9B12AD">
        <w:rPr>
          <w:rFonts w:ascii="TimesNewRoman" w:hAnsi="TimesNewRoman" w:cs="Times New Roman"/>
          <w:sz w:val="20"/>
          <w:szCs w:val="20"/>
        </w:rPr>
        <w:t xml:space="preserve">CPNI manual has been updated </w:t>
      </w:r>
      <w:proofErr w:type="gramStart"/>
      <w:r w:rsidRPr="009B12AD">
        <w:rPr>
          <w:rFonts w:ascii="TimesNewRoman" w:hAnsi="TimesNewRoman" w:cs="Times New Roman"/>
          <w:sz w:val="20"/>
          <w:szCs w:val="20"/>
        </w:rPr>
        <w:t xml:space="preserve">in order </w:t>
      </w:r>
      <w:bookmarkStart w:id="0" w:name="_GoBack"/>
      <w:bookmarkEnd w:id="0"/>
      <w:r w:rsidRPr="009B12AD">
        <w:rPr>
          <w:rFonts w:ascii="TimesNewRoman" w:hAnsi="TimesNewRoman" w:cs="Times New Roman"/>
          <w:sz w:val="20"/>
          <w:szCs w:val="20"/>
        </w:rPr>
        <w:t>to</w:t>
      </w:r>
      <w:proofErr w:type="gramEnd"/>
      <w:r w:rsidRPr="009B12AD">
        <w:rPr>
          <w:rFonts w:ascii="TimesNewRoman" w:hAnsi="TimesNewRoman" w:cs="Times New Roman"/>
          <w:sz w:val="20"/>
          <w:szCs w:val="20"/>
        </w:rPr>
        <w:t xml:space="preserve"> account for all FCC CPNI rules</w:t>
      </w:r>
      <w:r w:rsidR="0044666B" w:rsidRPr="009B12AD">
        <w:rPr>
          <w:rFonts w:ascii="TimesNewRoman" w:hAnsi="TimesNewRoman" w:cs="Times New Roman"/>
          <w:sz w:val="20"/>
          <w:szCs w:val="20"/>
        </w:rPr>
        <w:t xml:space="preserve"> </w:t>
      </w:r>
      <w:r w:rsidRPr="009B12AD">
        <w:rPr>
          <w:rFonts w:ascii="TimesNewRoman" w:hAnsi="TimesNewRoman" w:cs="Times New Roman"/>
          <w:sz w:val="20"/>
          <w:szCs w:val="20"/>
        </w:rPr>
        <w:t>and has been adopted by our Company’s board</w:t>
      </w:r>
    </w:p>
    <w:p w:rsidR="00655574" w:rsidRPr="009B12AD" w:rsidRDefault="00655574" w:rsidP="00655574">
      <w:pPr>
        <w:pStyle w:val="Default"/>
        <w:numPr>
          <w:ilvl w:val="0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9B12AD">
        <w:rPr>
          <w:rFonts w:ascii="TimesNewRoman" w:hAnsi="TimesNewRoman" w:cs="Times New Roman"/>
          <w:sz w:val="20"/>
          <w:szCs w:val="20"/>
        </w:rPr>
        <w:t>CPNI Compliance officer has been designated to oversee all CPNI duties, training, and activity</w:t>
      </w:r>
    </w:p>
    <w:p w:rsidR="00655574" w:rsidRPr="009B12AD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9B12AD">
        <w:rPr>
          <w:rFonts w:ascii="TimesNewRoman" w:hAnsi="TimesNewRoman" w:cs="Times New Roman"/>
          <w:sz w:val="20"/>
          <w:szCs w:val="20"/>
        </w:rPr>
        <w:t>Established an outbound marketing supervisory review process for the use of CPNI</w:t>
      </w:r>
    </w:p>
    <w:p w:rsidR="00655574" w:rsidRPr="009B12AD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9B12AD">
        <w:rPr>
          <w:rFonts w:ascii="TimesNewRoman" w:hAnsi="TimesNewRoman" w:cs="Times New Roman"/>
          <w:sz w:val="20"/>
          <w:szCs w:val="20"/>
        </w:rPr>
        <w:t>Records are maintained for any marketing campaigns that utilize customers’ CPNI for a minimum of one year</w:t>
      </w:r>
    </w:p>
    <w:p w:rsidR="00655574" w:rsidRPr="009B12AD" w:rsidRDefault="00655574" w:rsidP="00655574">
      <w:pPr>
        <w:pStyle w:val="Default"/>
        <w:numPr>
          <w:ilvl w:val="0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9B12AD">
        <w:rPr>
          <w:rFonts w:ascii="TimesNewRoman" w:hAnsi="TimesNewRoman" w:cs="Times New Roman"/>
          <w:sz w:val="20"/>
          <w:szCs w:val="20"/>
        </w:rPr>
        <w:t>Employees have been trained on when they are, and are not, authorized to use or disclose CPNI</w:t>
      </w:r>
    </w:p>
    <w:p w:rsidR="00655574" w:rsidRPr="00666FEA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9B12AD">
        <w:rPr>
          <w:rFonts w:ascii="TimesNewRoman" w:hAnsi="TimesNewRoman" w:cs="Times New Roman"/>
          <w:sz w:val="20"/>
          <w:szCs w:val="20"/>
        </w:rPr>
        <w:t>Disciplinary</w:t>
      </w:r>
      <w:r w:rsidRPr="00666FEA">
        <w:rPr>
          <w:rFonts w:ascii="TimesNewRoman" w:hAnsi="TimesNewRoman" w:cs="Times New Roman"/>
          <w:sz w:val="20"/>
          <w:szCs w:val="20"/>
        </w:rPr>
        <w:t xml:space="preserve"> process has been defined and is in place for violations and/or breaches of CPNI</w:t>
      </w:r>
    </w:p>
    <w:p w:rsidR="00655574" w:rsidRPr="00666FEA" w:rsidRDefault="00655574" w:rsidP="00655574">
      <w:pPr>
        <w:pStyle w:val="Default"/>
        <w:numPr>
          <w:ilvl w:val="0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Carrier authentication requirements have been met</w:t>
      </w:r>
    </w:p>
    <w:p w:rsidR="00655574" w:rsidRPr="00666FEA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All customer during a customer-initiated telephone call are authenticated as being an authorized account contact before discussing CPNI (non-call detail or call detail) without utilizing readily available biographical or account information as defined by the FCC</w:t>
      </w:r>
    </w:p>
    <w:p w:rsidR="00655574" w:rsidRPr="00666FEA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Call detail is only released to customers during customer-initiated telephone contact if a password is provided.  If the requesting customer does not provide a password, only the following FCC approved methods are permitted for the release of the requested call detail:</w:t>
      </w:r>
    </w:p>
    <w:p w:rsidR="00655574" w:rsidRPr="00666FEA" w:rsidRDefault="00655574" w:rsidP="00655574">
      <w:pPr>
        <w:pStyle w:val="Default"/>
        <w:numPr>
          <w:ilvl w:val="2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 xml:space="preserve">Sending the requested detail to the address of record (only a physical or email address associated with that </w:t>
      </w:r>
      <w:proofErr w:type="gramStart"/>
      <w:r w:rsidRPr="00666FEA">
        <w:rPr>
          <w:rFonts w:ascii="TimesNewRoman" w:hAnsi="TimesNewRoman" w:cs="Times New Roman"/>
          <w:sz w:val="20"/>
          <w:szCs w:val="20"/>
        </w:rPr>
        <w:t>particular account</w:t>
      </w:r>
      <w:proofErr w:type="gramEnd"/>
      <w:r w:rsidRPr="00666FEA">
        <w:rPr>
          <w:rFonts w:ascii="TimesNewRoman" w:hAnsi="TimesNewRoman" w:cs="Times New Roman"/>
          <w:sz w:val="20"/>
          <w:szCs w:val="20"/>
        </w:rPr>
        <w:t xml:space="preserve"> that has been in our company files for at least 30 days)</w:t>
      </w:r>
    </w:p>
    <w:p w:rsidR="00655574" w:rsidRPr="00666FEA" w:rsidRDefault="00655574" w:rsidP="00655574">
      <w:pPr>
        <w:pStyle w:val="Default"/>
        <w:numPr>
          <w:ilvl w:val="2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Calling the customer back at the telephone of record (only disclosing if the customer was authenticated as being an authorized account contact)</w:t>
      </w:r>
    </w:p>
    <w:p w:rsidR="00655574" w:rsidRPr="00666FEA" w:rsidRDefault="00655574" w:rsidP="00655574">
      <w:pPr>
        <w:pStyle w:val="Default"/>
        <w:numPr>
          <w:ilvl w:val="2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Having customer come in to Company’s office and provide a valid government issued photo ID</w:t>
      </w:r>
    </w:p>
    <w:p w:rsidR="00655574" w:rsidRPr="00666FEA" w:rsidRDefault="00655574" w:rsidP="00655574">
      <w:pPr>
        <w:pStyle w:val="Default"/>
        <w:numPr>
          <w:ilvl w:val="0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Notice to customer of account change as customers are notified immediately when a customer creates or changes one of the following:</w:t>
      </w:r>
    </w:p>
    <w:p w:rsidR="00655574" w:rsidRPr="00666FEA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password</w:t>
      </w:r>
    </w:p>
    <w:p w:rsidR="00655574" w:rsidRPr="00666FEA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customer response to a back-up means of authentication for lost or forgotten passwords</w:t>
      </w:r>
    </w:p>
    <w:p w:rsidR="00655574" w:rsidRPr="00666FEA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online account</w:t>
      </w:r>
    </w:p>
    <w:p w:rsidR="00655574" w:rsidRPr="00666FEA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address of record</w:t>
      </w:r>
    </w:p>
    <w:p w:rsidR="00655574" w:rsidRPr="00666FEA" w:rsidRDefault="00655574" w:rsidP="00655574">
      <w:pPr>
        <w:pStyle w:val="Default"/>
        <w:numPr>
          <w:ilvl w:val="0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 xml:space="preserve">Notice of unauthorized disclosure of CPNI, a notification process is in place </w:t>
      </w:r>
      <w:proofErr w:type="gramStart"/>
      <w:r w:rsidRPr="00666FEA">
        <w:rPr>
          <w:rFonts w:ascii="TimesNewRoman" w:hAnsi="TimesNewRoman" w:cs="Times New Roman"/>
          <w:sz w:val="20"/>
          <w:szCs w:val="20"/>
        </w:rPr>
        <w:t>in order to</w:t>
      </w:r>
      <w:proofErr w:type="gramEnd"/>
      <w:r w:rsidRPr="00666FEA">
        <w:rPr>
          <w:rFonts w:ascii="TimesNewRoman" w:hAnsi="TimesNewRoman" w:cs="Times New Roman"/>
          <w:sz w:val="20"/>
          <w:szCs w:val="20"/>
        </w:rPr>
        <w:t xml:space="preserve"> notify both law enforcement and customer(s) in the event of a CPNI breach within the timeline specified by the FCC</w:t>
      </w:r>
    </w:p>
    <w:p w:rsidR="00655574" w:rsidRPr="00666FEA" w:rsidRDefault="00655574" w:rsidP="00655574">
      <w:pPr>
        <w:pStyle w:val="Default"/>
        <w:numPr>
          <w:ilvl w:val="0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Opt-out method for approval of CPNI use for marketing campaigns is utilized</w:t>
      </w:r>
    </w:p>
    <w:p w:rsidR="00655574" w:rsidRPr="00666FEA" w:rsidRDefault="00655574" w:rsidP="00655574">
      <w:pPr>
        <w:pStyle w:val="Default"/>
        <w:numPr>
          <w:ilvl w:val="1"/>
          <w:numId w:val="1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Customers are notified bi-annually of their rights for the use of their CPNI in marketing campaigns</w:t>
      </w:r>
    </w:p>
    <w:p w:rsidR="00655574" w:rsidRPr="00666FEA" w:rsidRDefault="00655574" w:rsidP="00655574">
      <w:pPr>
        <w:pStyle w:val="Default"/>
        <w:numPr>
          <w:ilvl w:val="1"/>
          <w:numId w:val="1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New customers are notified of the opt-out procedure as a part of the customer sign-up process</w:t>
      </w:r>
    </w:p>
    <w:p w:rsidR="00655574" w:rsidRPr="00666FEA" w:rsidRDefault="00655574" w:rsidP="00655574">
      <w:pPr>
        <w:pStyle w:val="Default"/>
        <w:numPr>
          <w:ilvl w:val="1"/>
          <w:numId w:val="1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Billing system displays customer’s opting status</w:t>
      </w:r>
    </w:p>
    <w:p w:rsidR="00655574" w:rsidRPr="00666FEA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Compliance officer retains CPNI notifications and opting records for at least two years</w:t>
      </w:r>
    </w:p>
    <w:p w:rsidR="00655574" w:rsidRPr="00666FEA" w:rsidRDefault="00655574" w:rsidP="00655574">
      <w:pPr>
        <w:pStyle w:val="Default"/>
        <w:numPr>
          <w:ilvl w:val="0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Additional protection measures are taken above and beyond the current FCC CPNI rules</w:t>
      </w:r>
    </w:p>
    <w:p w:rsidR="00655574" w:rsidRPr="00666FEA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Company takes reasonable measures to discover and protect against activity that is indicative of pretexting</w:t>
      </w:r>
    </w:p>
    <w:p w:rsidR="00655574" w:rsidRPr="00666FEA" w:rsidRDefault="00655574" w:rsidP="00655574">
      <w:pPr>
        <w:pStyle w:val="Default"/>
        <w:numPr>
          <w:ilvl w:val="1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Company maintains security of all CPNI, including but not limited to:</w:t>
      </w:r>
    </w:p>
    <w:p w:rsidR="00655574" w:rsidRPr="00666FEA" w:rsidRDefault="00655574" w:rsidP="00655574">
      <w:pPr>
        <w:pStyle w:val="Default"/>
        <w:numPr>
          <w:ilvl w:val="2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Documents containing CPNI are shredded</w:t>
      </w:r>
    </w:p>
    <w:p w:rsidR="00655574" w:rsidRPr="00666FEA" w:rsidRDefault="00655574" w:rsidP="00655574">
      <w:pPr>
        <w:pStyle w:val="Default"/>
        <w:numPr>
          <w:ilvl w:val="2"/>
          <w:numId w:val="2"/>
        </w:numPr>
        <w:jc w:val="both"/>
        <w:rPr>
          <w:rFonts w:ascii="TimesNewRoman" w:hAnsi="TimesNewRoman" w:cs="Times New Roman"/>
          <w:sz w:val="20"/>
          <w:szCs w:val="20"/>
        </w:rPr>
      </w:pPr>
      <w:r w:rsidRPr="00666FEA">
        <w:rPr>
          <w:rFonts w:ascii="TimesNewRoman" w:hAnsi="TimesNewRoman" w:cs="Times New Roman"/>
          <w:sz w:val="20"/>
          <w:szCs w:val="20"/>
        </w:rPr>
        <w:t>Computer terminals are locked when employee is not at the station</w:t>
      </w:r>
    </w:p>
    <w:p w:rsidR="009F576A" w:rsidRDefault="009F576A" w:rsidP="00655574">
      <w:pPr>
        <w:jc w:val="center"/>
      </w:pPr>
    </w:p>
    <w:sectPr w:rsidR="009F576A" w:rsidSect="002B04FD">
      <w:footerReference w:type="default" r:id="rId8"/>
      <w:pgSz w:w="12240" w:h="15840"/>
      <w:pgMar w:top="1152" w:right="1584" w:bottom="1152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5C7" w:rsidRDefault="007335C7" w:rsidP="00655574">
      <w:r>
        <w:separator/>
      </w:r>
    </w:p>
  </w:endnote>
  <w:endnote w:type="continuationSeparator" w:id="0">
    <w:p w:rsidR="007335C7" w:rsidRDefault="007335C7" w:rsidP="00655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KGOG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65B3" w:rsidRPr="00A96A96" w:rsidRDefault="00791CE3" w:rsidP="002B04FD">
    <w:pPr>
      <w:pStyle w:val="Footer"/>
    </w:pPr>
    <w:r>
      <w:fldChar w:fldCharType="begin"/>
    </w:r>
    <w:r>
      <w:instrText xml:space="preserve"> COMMENTS  </w:instrText>
    </w:r>
    <w:r>
      <w:fldChar w:fldCharType="end"/>
    </w:r>
    <w:r>
      <w:t xml:space="preserve">CPNI </w:t>
    </w:r>
    <w:proofErr w:type="spellStart"/>
    <w:r>
      <w:t>Attachement</w:t>
    </w:r>
    <w:proofErr w:type="spellEnd"/>
    <w:r>
      <w:t xml:space="preserve"> 2017</w:t>
    </w:r>
    <w:r w:rsidR="004265B3">
      <w:tab/>
      <w:t xml:space="preserve">Page </w:t>
    </w:r>
    <w:r w:rsidR="004265B3">
      <w:fldChar w:fldCharType="begin"/>
    </w:r>
    <w:r w:rsidR="004265B3">
      <w:instrText xml:space="preserve"> PAGE </w:instrText>
    </w:r>
    <w:r w:rsidR="004265B3">
      <w:fldChar w:fldCharType="separate"/>
    </w:r>
    <w:r w:rsidR="009B12AD">
      <w:rPr>
        <w:noProof/>
      </w:rPr>
      <w:t>1</w:t>
    </w:r>
    <w:r w:rsidR="004265B3">
      <w:fldChar w:fldCharType="end"/>
    </w:r>
    <w:r w:rsidR="004265B3">
      <w:t xml:space="preserve"> of </w:t>
    </w:r>
    <w:r w:rsidR="009B12AD">
      <w:fldChar w:fldCharType="begin"/>
    </w:r>
    <w:r w:rsidR="009B12AD">
      <w:instrText xml:space="preserve"> NUMPAGES </w:instrText>
    </w:r>
    <w:r w:rsidR="009B12AD">
      <w:fldChar w:fldCharType="separate"/>
    </w:r>
    <w:r w:rsidR="009B12AD">
      <w:rPr>
        <w:noProof/>
      </w:rPr>
      <w:t>1</w:t>
    </w:r>
    <w:r w:rsidR="009B12AD">
      <w:rPr>
        <w:noProof/>
      </w:rPr>
      <w:fldChar w:fldCharType="end"/>
    </w:r>
    <w:r w:rsidR="004265B3">
      <w:tab/>
    </w:r>
    <w:r w:rsidR="004265B3">
      <w:fldChar w:fldCharType="begin"/>
    </w:r>
    <w:r w:rsidR="004265B3">
      <w:instrText xml:space="preserve"> DATE \@ "d MMMM yyyy" </w:instrText>
    </w:r>
    <w:r w:rsidR="004265B3">
      <w:fldChar w:fldCharType="separate"/>
    </w:r>
    <w:r w:rsidR="009B12AD">
      <w:rPr>
        <w:noProof/>
      </w:rPr>
      <w:t>28 February 2018</w:t>
    </w:r>
    <w:r w:rsidR="004265B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5C7" w:rsidRDefault="007335C7" w:rsidP="00655574">
      <w:r>
        <w:separator/>
      </w:r>
    </w:p>
  </w:footnote>
  <w:footnote w:type="continuationSeparator" w:id="0">
    <w:p w:rsidR="007335C7" w:rsidRDefault="007335C7" w:rsidP="00655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DB6011"/>
    <w:multiLevelType w:val="hybridMultilevel"/>
    <w:tmpl w:val="66BEFDCA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2A87443B"/>
    <w:multiLevelType w:val="hybridMultilevel"/>
    <w:tmpl w:val="6B3C51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F0005"/>
    <w:multiLevelType w:val="hybridMultilevel"/>
    <w:tmpl w:val="CD6072DE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B606784"/>
    <w:multiLevelType w:val="hybridMultilevel"/>
    <w:tmpl w:val="0E285F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9676F4"/>
    <w:multiLevelType w:val="hybridMultilevel"/>
    <w:tmpl w:val="69E280F6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 w15:restartNumberingAfterBreak="0">
    <w:nsid w:val="7B274FAC"/>
    <w:multiLevelType w:val="hybridMultilevel"/>
    <w:tmpl w:val="EAF0AA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DE458BF"/>
    <w:multiLevelType w:val="hybridMultilevel"/>
    <w:tmpl w:val="BF42DBF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574"/>
    <w:rsid w:val="000331E7"/>
    <w:rsid w:val="000574F0"/>
    <w:rsid w:val="000D374D"/>
    <w:rsid w:val="001715E1"/>
    <w:rsid w:val="00193C6A"/>
    <w:rsid w:val="002A3FD3"/>
    <w:rsid w:val="002A776C"/>
    <w:rsid w:val="002A7A0A"/>
    <w:rsid w:val="002B04FD"/>
    <w:rsid w:val="002E083F"/>
    <w:rsid w:val="00326DD4"/>
    <w:rsid w:val="003502FF"/>
    <w:rsid w:val="003B28C9"/>
    <w:rsid w:val="004265B3"/>
    <w:rsid w:val="0044666B"/>
    <w:rsid w:val="004D6709"/>
    <w:rsid w:val="004E3666"/>
    <w:rsid w:val="005343A3"/>
    <w:rsid w:val="00654CE0"/>
    <w:rsid w:val="00655574"/>
    <w:rsid w:val="006E29D4"/>
    <w:rsid w:val="007335C7"/>
    <w:rsid w:val="007710FA"/>
    <w:rsid w:val="00791CE3"/>
    <w:rsid w:val="007A4F56"/>
    <w:rsid w:val="007C49CF"/>
    <w:rsid w:val="008108CC"/>
    <w:rsid w:val="00997CCE"/>
    <w:rsid w:val="009B12AD"/>
    <w:rsid w:val="009B4C41"/>
    <w:rsid w:val="009F576A"/>
    <w:rsid w:val="00A90208"/>
    <w:rsid w:val="00AE10A3"/>
    <w:rsid w:val="00B13022"/>
    <w:rsid w:val="00B85544"/>
    <w:rsid w:val="00BD01A9"/>
    <w:rsid w:val="00D241E3"/>
    <w:rsid w:val="00D472D6"/>
    <w:rsid w:val="00E24AAF"/>
    <w:rsid w:val="00E30477"/>
    <w:rsid w:val="00E42DC8"/>
    <w:rsid w:val="00EA506C"/>
    <w:rsid w:val="00F2478D"/>
    <w:rsid w:val="00F73AC3"/>
    <w:rsid w:val="00FD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  <w15:docId w15:val="{E0E98A8B-EDDB-432F-BF31-0AA62614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557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55574"/>
    <w:pPr>
      <w:widowControl w:val="0"/>
      <w:autoSpaceDE w:val="0"/>
      <w:autoSpaceDN w:val="0"/>
      <w:adjustRightInd w:val="0"/>
    </w:pPr>
    <w:rPr>
      <w:rFonts w:ascii="LIKGOG+TimesNewRoman,Bold" w:eastAsia="Times New Roman" w:hAnsi="LIKGOG+TimesNewRoman,Bold" w:cs="LIKGOG+TimesNewRoman,Bold"/>
      <w:color w:val="000000"/>
      <w:sz w:val="24"/>
      <w:szCs w:val="24"/>
    </w:rPr>
  </w:style>
  <w:style w:type="paragraph" w:styleId="Header">
    <w:name w:val="header"/>
    <w:basedOn w:val="Normal"/>
    <w:link w:val="HeaderChar"/>
    <w:rsid w:val="0065557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65557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65557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655574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55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5557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98D0-6420-48BE-A4A6-83F131866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2803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702 Communications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Crommett</dc:creator>
  <cp:keywords/>
  <dc:description/>
  <cp:lastModifiedBy>Jim Walter</cp:lastModifiedBy>
  <cp:revision>2</cp:revision>
  <cp:lastPrinted>2018-02-28T21:43:00Z</cp:lastPrinted>
  <dcterms:created xsi:type="dcterms:W3CDTF">2018-02-28T21:44:00Z</dcterms:created>
  <dcterms:modified xsi:type="dcterms:W3CDTF">2018-02-28T21:44:00Z</dcterms:modified>
</cp:coreProperties>
</file>