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91607" w14:textId="77777777" w:rsidR="005D3802" w:rsidRDefault="001544A8" w:rsidP="005D3802">
      <w:pPr>
        <w:rPr>
          <w:rFonts w:ascii="Arial" w:hAnsi="Arial" w:cs="Arial"/>
          <w:szCs w:val="24"/>
        </w:rPr>
      </w:pP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Pr="001544A8">
        <w:rPr>
          <w:rFonts w:ascii="Arial" w:hAnsi="Arial" w:cs="Arial"/>
          <w:szCs w:val="24"/>
        </w:rPr>
        <w:tab/>
      </w:r>
      <w:r w:rsidR="00003E36">
        <w:rPr>
          <w:rFonts w:ascii="Arial" w:hAnsi="Arial" w:cs="Arial"/>
          <w:szCs w:val="24"/>
        </w:rPr>
        <w:tab/>
      </w:r>
    </w:p>
    <w:p w14:paraId="431F94F8" w14:textId="6039359C" w:rsidR="005D3802" w:rsidRDefault="00E5509F" w:rsidP="005D3802">
      <w:pPr>
        <w:ind w:left="6480" w:firstLine="360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 xml:space="preserve">  </w:t>
      </w:r>
      <w:r w:rsidR="003853A1">
        <w:rPr>
          <w:rFonts w:ascii="Arial" w:hAnsi="Arial" w:cs="Arial"/>
          <w:b/>
          <w:sz w:val="20"/>
          <w:szCs w:val="24"/>
        </w:rPr>
        <w:t>Thales Avionics</w:t>
      </w:r>
      <w:r w:rsidR="003349F6">
        <w:rPr>
          <w:rFonts w:ascii="Arial" w:hAnsi="Arial" w:cs="Arial"/>
          <w:b/>
          <w:sz w:val="20"/>
          <w:szCs w:val="24"/>
        </w:rPr>
        <w:t>, Inc.</w:t>
      </w:r>
    </w:p>
    <w:p w14:paraId="7F7184B4" w14:textId="0DCA8F4C" w:rsidR="005D3802" w:rsidRDefault="00E5509F" w:rsidP="005D3802">
      <w:pPr>
        <w:ind w:left="6480" w:firstLine="360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</w:t>
      </w:r>
      <w:r w:rsidR="001F1E61">
        <w:rPr>
          <w:rFonts w:ascii="Arial" w:hAnsi="Arial" w:cs="Arial"/>
          <w:sz w:val="20"/>
          <w:szCs w:val="24"/>
        </w:rPr>
        <w:t>1</w:t>
      </w:r>
      <w:r w:rsidR="008312D9">
        <w:rPr>
          <w:rFonts w:ascii="Arial" w:hAnsi="Arial" w:cs="Arial"/>
          <w:sz w:val="20"/>
          <w:szCs w:val="24"/>
        </w:rPr>
        <w:t>1</w:t>
      </w:r>
      <w:r w:rsidR="001F1E61">
        <w:rPr>
          <w:rFonts w:ascii="Arial" w:hAnsi="Arial" w:cs="Arial"/>
          <w:sz w:val="20"/>
          <w:szCs w:val="24"/>
        </w:rPr>
        <w:t>10 W</w:t>
      </w:r>
      <w:r w:rsidR="008312D9">
        <w:rPr>
          <w:rFonts w:ascii="Arial" w:hAnsi="Arial" w:cs="Arial"/>
          <w:sz w:val="20"/>
          <w:szCs w:val="24"/>
        </w:rPr>
        <w:t>est</w:t>
      </w:r>
      <w:r w:rsidR="001F1E61">
        <w:rPr>
          <w:rFonts w:ascii="Arial" w:hAnsi="Arial" w:cs="Arial"/>
          <w:sz w:val="20"/>
          <w:szCs w:val="24"/>
        </w:rPr>
        <w:t xml:space="preserve"> Hibiscus Blvd</w:t>
      </w:r>
    </w:p>
    <w:p w14:paraId="40C0D6D0" w14:textId="2EE8001F" w:rsidR="00A150AD" w:rsidRPr="005D3802" w:rsidRDefault="00E5509F" w:rsidP="005D3802">
      <w:pPr>
        <w:ind w:left="6480" w:firstLine="360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</w:t>
      </w:r>
      <w:r w:rsidR="00A150AD" w:rsidRPr="00DF2241">
        <w:rPr>
          <w:rFonts w:ascii="Arial" w:hAnsi="Arial" w:cs="Arial"/>
          <w:sz w:val="20"/>
          <w:szCs w:val="24"/>
        </w:rPr>
        <w:t>Melbourne, FL 32901</w:t>
      </w:r>
      <w:r w:rsidR="0056227E" w:rsidRPr="00DF2241">
        <w:rPr>
          <w:rFonts w:ascii="Arial" w:hAnsi="Arial" w:cs="Arial"/>
          <w:sz w:val="20"/>
          <w:szCs w:val="24"/>
        </w:rPr>
        <w:t xml:space="preserve"> USA</w:t>
      </w:r>
    </w:p>
    <w:p w14:paraId="40FDB10B" w14:textId="77777777" w:rsidR="0056227E" w:rsidRPr="00DF2241" w:rsidRDefault="00EB6382" w:rsidP="0056227E">
      <w:pPr>
        <w:rPr>
          <w:rFonts w:ascii="Arial" w:hAnsi="Arial" w:cs="Arial"/>
          <w:sz w:val="20"/>
          <w:szCs w:val="24"/>
        </w:rPr>
      </w:pPr>
      <w:r w:rsidRPr="00DF2241">
        <w:rPr>
          <w:rFonts w:ascii="Arial" w:hAnsi="Arial" w:cs="Arial"/>
          <w:sz w:val="20"/>
          <w:szCs w:val="24"/>
        </w:rPr>
        <w:tab/>
      </w:r>
      <w:r w:rsidRPr="00DF2241">
        <w:rPr>
          <w:rFonts w:ascii="Arial" w:hAnsi="Arial" w:cs="Arial"/>
          <w:sz w:val="20"/>
          <w:szCs w:val="24"/>
        </w:rPr>
        <w:tab/>
      </w:r>
      <w:r w:rsidRPr="00DF2241">
        <w:rPr>
          <w:rFonts w:ascii="Arial" w:hAnsi="Arial" w:cs="Arial"/>
          <w:sz w:val="20"/>
          <w:szCs w:val="24"/>
        </w:rPr>
        <w:tab/>
      </w:r>
      <w:r w:rsidR="0056227E" w:rsidRPr="00DF2241">
        <w:rPr>
          <w:rFonts w:ascii="Arial" w:hAnsi="Arial" w:cs="Arial"/>
          <w:sz w:val="20"/>
          <w:szCs w:val="24"/>
        </w:rPr>
        <w:tab/>
      </w:r>
      <w:r w:rsidR="0056227E" w:rsidRPr="00DF2241">
        <w:rPr>
          <w:rFonts w:ascii="Arial" w:hAnsi="Arial" w:cs="Arial"/>
          <w:sz w:val="20"/>
          <w:szCs w:val="24"/>
        </w:rPr>
        <w:tab/>
      </w:r>
      <w:r w:rsidR="0056227E" w:rsidRPr="00DF2241">
        <w:rPr>
          <w:rFonts w:ascii="Arial" w:hAnsi="Arial" w:cs="Arial"/>
          <w:sz w:val="20"/>
          <w:szCs w:val="24"/>
        </w:rPr>
        <w:tab/>
      </w:r>
      <w:r w:rsidR="0056227E" w:rsidRPr="00DF2241">
        <w:rPr>
          <w:rFonts w:ascii="Arial" w:hAnsi="Arial" w:cs="Arial"/>
          <w:sz w:val="20"/>
          <w:szCs w:val="24"/>
        </w:rPr>
        <w:tab/>
      </w:r>
      <w:r w:rsidR="0056227E" w:rsidRPr="00DF2241">
        <w:rPr>
          <w:rFonts w:ascii="Arial" w:hAnsi="Arial" w:cs="Arial"/>
          <w:sz w:val="20"/>
          <w:szCs w:val="24"/>
        </w:rPr>
        <w:tab/>
      </w:r>
      <w:r w:rsidR="00DC2E17" w:rsidRPr="00DF2241">
        <w:rPr>
          <w:rFonts w:ascii="Arial" w:hAnsi="Arial" w:cs="Arial"/>
          <w:sz w:val="20"/>
          <w:szCs w:val="24"/>
        </w:rPr>
        <w:tab/>
      </w:r>
    </w:p>
    <w:p w14:paraId="5F7DD7C6" w14:textId="77777777" w:rsidR="00997C63" w:rsidRDefault="00997C63" w:rsidP="00997C63">
      <w:pPr>
        <w:kinsoku w:val="0"/>
        <w:overflowPunct w:val="0"/>
        <w:autoSpaceDE w:val="0"/>
        <w:autoSpaceDN w:val="0"/>
        <w:adjustRightInd w:val="0"/>
        <w:spacing w:line="245" w:lineRule="exact"/>
        <w:ind w:left="39"/>
        <w:rPr>
          <w:rFonts w:ascii="Times New Roman" w:hAnsi="Times New Roman"/>
          <w:spacing w:val="-1"/>
          <w:sz w:val="24"/>
          <w:szCs w:val="24"/>
        </w:rPr>
      </w:pPr>
    </w:p>
    <w:p w14:paraId="39912976" w14:textId="3806004F" w:rsidR="00997C63" w:rsidRPr="00E77E46" w:rsidRDefault="00254FF9" w:rsidP="00E5509F">
      <w:pPr>
        <w:tabs>
          <w:tab w:val="left" w:pos="9170"/>
        </w:tabs>
        <w:kinsoku w:val="0"/>
        <w:overflowPunct w:val="0"/>
        <w:autoSpaceDE w:val="0"/>
        <w:autoSpaceDN w:val="0"/>
        <w:adjustRightInd w:val="0"/>
        <w:spacing w:line="245" w:lineRule="exact"/>
        <w:ind w:left="39"/>
        <w:jc w:val="left"/>
        <w:rPr>
          <w:rFonts w:asciiTheme="minorHAnsi" w:hAnsiTheme="minorHAnsi"/>
          <w:color w:val="000000" w:themeColor="text1"/>
          <w:spacing w:val="-1"/>
        </w:rPr>
      </w:pPr>
      <w:r w:rsidRPr="00E77E46">
        <w:rPr>
          <w:rFonts w:asciiTheme="minorHAnsi" w:hAnsiTheme="minorHAnsi"/>
          <w:color w:val="000000" w:themeColor="text1"/>
          <w:spacing w:val="-1"/>
        </w:rPr>
        <w:t>February</w:t>
      </w:r>
      <w:r w:rsidR="00596F1F" w:rsidRPr="00E77E46">
        <w:rPr>
          <w:rFonts w:asciiTheme="minorHAnsi" w:hAnsiTheme="minorHAnsi"/>
          <w:color w:val="000000" w:themeColor="text1"/>
          <w:spacing w:val="-1"/>
        </w:rPr>
        <w:t xml:space="preserve"> </w:t>
      </w:r>
      <w:r w:rsidR="0081615B">
        <w:rPr>
          <w:rFonts w:asciiTheme="minorHAnsi" w:hAnsiTheme="minorHAnsi"/>
          <w:color w:val="000000" w:themeColor="text1"/>
          <w:spacing w:val="-1"/>
        </w:rPr>
        <w:t>28, 2019</w:t>
      </w:r>
      <w:r w:rsidR="00E5509F">
        <w:rPr>
          <w:rFonts w:asciiTheme="minorHAnsi" w:hAnsiTheme="minorHAnsi"/>
          <w:color w:val="000000" w:themeColor="text1"/>
          <w:spacing w:val="-1"/>
        </w:rPr>
        <w:tab/>
      </w:r>
    </w:p>
    <w:p w14:paraId="10F05728" w14:textId="77777777" w:rsidR="00997C63" w:rsidRPr="00E77E46" w:rsidRDefault="00997C63" w:rsidP="00997C63">
      <w:pPr>
        <w:kinsoku w:val="0"/>
        <w:overflowPunct w:val="0"/>
        <w:autoSpaceDE w:val="0"/>
        <w:autoSpaceDN w:val="0"/>
        <w:adjustRightInd w:val="0"/>
        <w:spacing w:line="245" w:lineRule="exact"/>
        <w:ind w:left="39"/>
        <w:jc w:val="left"/>
        <w:rPr>
          <w:rFonts w:asciiTheme="minorHAnsi" w:hAnsiTheme="minorHAnsi"/>
          <w:color w:val="000000" w:themeColor="text1"/>
          <w:u w:val="single"/>
        </w:rPr>
      </w:pPr>
    </w:p>
    <w:p w14:paraId="440D5CC4" w14:textId="7FF7C3F6" w:rsidR="003349F6" w:rsidRPr="00E77E46" w:rsidRDefault="003349F6" w:rsidP="003349F6">
      <w:pPr>
        <w:kinsoku w:val="0"/>
        <w:overflowPunct w:val="0"/>
        <w:autoSpaceDE w:val="0"/>
        <w:autoSpaceDN w:val="0"/>
        <w:adjustRightInd w:val="0"/>
        <w:ind w:left="39"/>
        <w:jc w:val="left"/>
        <w:rPr>
          <w:rFonts w:asciiTheme="minorHAnsi" w:hAnsiTheme="minorHAnsi"/>
          <w:b/>
          <w:color w:val="000000" w:themeColor="text1"/>
          <w:u w:val="single"/>
        </w:rPr>
      </w:pPr>
      <w:r w:rsidRPr="00E77E46">
        <w:rPr>
          <w:rFonts w:asciiTheme="minorHAnsi" w:hAnsiTheme="minorHAnsi"/>
          <w:b/>
          <w:color w:val="000000" w:themeColor="text1"/>
          <w:spacing w:val="-1"/>
          <w:u w:val="single"/>
        </w:rPr>
        <w:t xml:space="preserve">VIA </w:t>
      </w:r>
      <w:r w:rsidR="00A52589" w:rsidRPr="00E77E46">
        <w:rPr>
          <w:rFonts w:asciiTheme="minorHAnsi" w:hAnsiTheme="minorHAnsi"/>
          <w:b/>
          <w:color w:val="000000" w:themeColor="text1"/>
          <w:spacing w:val="-1"/>
          <w:u w:val="single"/>
        </w:rPr>
        <w:t>ECFS</w:t>
      </w:r>
    </w:p>
    <w:p w14:paraId="6F4C515A" w14:textId="77777777" w:rsidR="00997C63" w:rsidRPr="00E77E46" w:rsidRDefault="00997C63" w:rsidP="00997C63">
      <w:pPr>
        <w:kinsoku w:val="0"/>
        <w:overflowPunct w:val="0"/>
        <w:autoSpaceDE w:val="0"/>
        <w:autoSpaceDN w:val="0"/>
        <w:adjustRightInd w:val="0"/>
        <w:jc w:val="left"/>
        <w:rPr>
          <w:rFonts w:asciiTheme="minorHAnsi" w:hAnsiTheme="minorHAnsi"/>
          <w:color w:val="000000" w:themeColor="text1"/>
        </w:rPr>
      </w:pPr>
    </w:p>
    <w:p w14:paraId="3B33F356" w14:textId="77777777" w:rsidR="00001A61" w:rsidRPr="00E77E46" w:rsidRDefault="00001A61" w:rsidP="00001A61">
      <w:pPr>
        <w:kinsoku w:val="0"/>
        <w:overflowPunct w:val="0"/>
        <w:autoSpaceDE w:val="0"/>
        <w:autoSpaceDN w:val="0"/>
        <w:adjustRightInd w:val="0"/>
        <w:spacing w:line="274" w:lineRule="exact"/>
        <w:ind w:left="39"/>
        <w:jc w:val="left"/>
        <w:rPr>
          <w:rFonts w:asciiTheme="minorHAnsi" w:hAnsiTheme="minorHAnsi"/>
          <w:color w:val="000000" w:themeColor="text1"/>
          <w:spacing w:val="-2"/>
        </w:rPr>
      </w:pPr>
      <w:r w:rsidRPr="00E77E46">
        <w:rPr>
          <w:rFonts w:asciiTheme="minorHAnsi" w:hAnsiTheme="minorHAnsi"/>
          <w:color w:val="000000" w:themeColor="text1"/>
          <w:spacing w:val="-2"/>
        </w:rPr>
        <w:t>Marlene H. Dortch, Secretary</w:t>
      </w:r>
    </w:p>
    <w:p w14:paraId="530AF9BE" w14:textId="1C540FDB" w:rsidR="00001A61" w:rsidRPr="00E77E46" w:rsidRDefault="00001A61" w:rsidP="00030568">
      <w:pPr>
        <w:tabs>
          <w:tab w:val="left" w:pos="6785"/>
        </w:tabs>
        <w:kinsoku w:val="0"/>
        <w:overflowPunct w:val="0"/>
        <w:autoSpaceDE w:val="0"/>
        <w:autoSpaceDN w:val="0"/>
        <w:adjustRightInd w:val="0"/>
        <w:spacing w:line="274" w:lineRule="exact"/>
        <w:ind w:left="39"/>
        <w:jc w:val="left"/>
        <w:rPr>
          <w:rFonts w:asciiTheme="minorHAnsi" w:hAnsiTheme="minorHAnsi"/>
          <w:color w:val="000000" w:themeColor="text1"/>
          <w:spacing w:val="-2"/>
        </w:rPr>
      </w:pPr>
      <w:r w:rsidRPr="00E77E46">
        <w:rPr>
          <w:rFonts w:asciiTheme="minorHAnsi" w:hAnsiTheme="minorHAnsi"/>
          <w:color w:val="000000" w:themeColor="text1"/>
          <w:spacing w:val="-2"/>
        </w:rPr>
        <w:t>Federal Communications Commission</w:t>
      </w:r>
      <w:r w:rsidR="00030568">
        <w:rPr>
          <w:rFonts w:asciiTheme="minorHAnsi" w:hAnsiTheme="minorHAnsi"/>
          <w:color w:val="000000" w:themeColor="text1"/>
          <w:spacing w:val="-2"/>
        </w:rPr>
        <w:tab/>
      </w:r>
    </w:p>
    <w:p w14:paraId="671BBD25" w14:textId="77777777" w:rsidR="00001A61" w:rsidRPr="00E77E46" w:rsidRDefault="00001A61" w:rsidP="00001A61">
      <w:pPr>
        <w:kinsoku w:val="0"/>
        <w:overflowPunct w:val="0"/>
        <w:autoSpaceDE w:val="0"/>
        <w:autoSpaceDN w:val="0"/>
        <w:adjustRightInd w:val="0"/>
        <w:spacing w:line="274" w:lineRule="exact"/>
        <w:ind w:left="39"/>
        <w:jc w:val="left"/>
        <w:rPr>
          <w:rFonts w:asciiTheme="minorHAnsi" w:hAnsiTheme="minorHAnsi"/>
          <w:color w:val="000000" w:themeColor="text1"/>
          <w:spacing w:val="-2"/>
        </w:rPr>
      </w:pPr>
      <w:r w:rsidRPr="00E77E46">
        <w:rPr>
          <w:rFonts w:asciiTheme="minorHAnsi" w:hAnsiTheme="minorHAnsi"/>
          <w:color w:val="000000" w:themeColor="text1"/>
          <w:spacing w:val="-2"/>
        </w:rPr>
        <w:t>445 12th Street, SW</w:t>
      </w:r>
    </w:p>
    <w:p w14:paraId="49C9CB01" w14:textId="2E342D74" w:rsidR="00997C63" w:rsidRPr="00E77E46" w:rsidRDefault="00001A61" w:rsidP="00001A61">
      <w:pPr>
        <w:kinsoku w:val="0"/>
        <w:overflowPunct w:val="0"/>
        <w:autoSpaceDE w:val="0"/>
        <w:autoSpaceDN w:val="0"/>
        <w:adjustRightInd w:val="0"/>
        <w:spacing w:line="274" w:lineRule="exact"/>
        <w:ind w:left="39"/>
        <w:jc w:val="left"/>
        <w:rPr>
          <w:rFonts w:asciiTheme="minorHAnsi" w:hAnsiTheme="minorHAnsi"/>
          <w:color w:val="000000" w:themeColor="text1"/>
          <w:lang w:val="fr-FR"/>
        </w:rPr>
      </w:pPr>
      <w:r w:rsidRPr="00E77E46">
        <w:rPr>
          <w:rFonts w:asciiTheme="minorHAnsi" w:hAnsiTheme="minorHAnsi"/>
          <w:color w:val="000000" w:themeColor="text1"/>
          <w:spacing w:val="-2"/>
        </w:rPr>
        <w:t>Washington, DC 20554</w:t>
      </w:r>
    </w:p>
    <w:p w14:paraId="5D7DBB74" w14:textId="77777777" w:rsidR="00C27200" w:rsidRPr="00E77E46" w:rsidRDefault="00C27200" w:rsidP="00997C63">
      <w:pPr>
        <w:kinsoku w:val="0"/>
        <w:overflowPunct w:val="0"/>
        <w:autoSpaceDE w:val="0"/>
        <w:autoSpaceDN w:val="0"/>
        <w:adjustRightInd w:val="0"/>
        <w:ind w:left="39"/>
        <w:jc w:val="left"/>
        <w:rPr>
          <w:rFonts w:asciiTheme="minorHAnsi" w:hAnsiTheme="minorHAnsi"/>
          <w:color w:val="000000" w:themeColor="text1"/>
          <w:spacing w:val="-1"/>
          <w:lang w:val="fr-FR"/>
        </w:rPr>
      </w:pPr>
    </w:p>
    <w:p w14:paraId="210143B4" w14:textId="77777777" w:rsidR="00C27200" w:rsidRPr="00E77E46" w:rsidRDefault="00C27200" w:rsidP="00997C63">
      <w:pPr>
        <w:kinsoku w:val="0"/>
        <w:overflowPunct w:val="0"/>
        <w:autoSpaceDE w:val="0"/>
        <w:autoSpaceDN w:val="0"/>
        <w:adjustRightInd w:val="0"/>
        <w:spacing w:before="31"/>
        <w:ind w:left="40"/>
        <w:jc w:val="left"/>
        <w:rPr>
          <w:rFonts w:asciiTheme="minorHAnsi" w:hAnsiTheme="minorHAnsi"/>
          <w:color w:val="000000" w:themeColor="text1"/>
          <w:spacing w:val="-1"/>
          <w:lang w:val="fr-FR"/>
        </w:rPr>
      </w:pPr>
    </w:p>
    <w:p w14:paraId="05C35B10" w14:textId="6FE1B981" w:rsidR="004F2D0D" w:rsidRPr="00EE3572" w:rsidRDefault="00001A61" w:rsidP="004F2D0D">
      <w:pPr>
        <w:autoSpaceDE w:val="0"/>
        <w:autoSpaceDN w:val="0"/>
        <w:adjustRightInd w:val="0"/>
        <w:jc w:val="left"/>
        <w:rPr>
          <w:rFonts w:asciiTheme="minorHAnsi" w:hAnsiTheme="minorHAnsi"/>
          <w:b/>
          <w:bCs/>
        </w:rPr>
      </w:pPr>
      <w:r w:rsidRPr="00E77E46">
        <w:rPr>
          <w:rFonts w:asciiTheme="minorHAnsi" w:hAnsiTheme="minorHAnsi"/>
          <w:b/>
          <w:color w:val="000000" w:themeColor="text1"/>
          <w:spacing w:val="-1"/>
        </w:rPr>
        <w:t>Re:</w:t>
      </w:r>
      <w:r w:rsidRPr="00E77E46">
        <w:rPr>
          <w:rFonts w:asciiTheme="minorHAnsi" w:hAnsiTheme="minorHAnsi"/>
          <w:color w:val="000000" w:themeColor="text1"/>
          <w:spacing w:val="-1"/>
        </w:rPr>
        <w:t xml:space="preserve"> </w:t>
      </w:r>
      <w:r w:rsidR="004F2D0D" w:rsidRPr="00E77E46">
        <w:rPr>
          <w:rFonts w:asciiTheme="minorHAnsi" w:hAnsiTheme="minorHAnsi"/>
          <w:color w:val="000000" w:themeColor="text1"/>
          <w:spacing w:val="-1"/>
        </w:rPr>
        <w:tab/>
      </w:r>
      <w:r w:rsidR="004F2D0D" w:rsidRPr="00EE3572">
        <w:rPr>
          <w:rFonts w:asciiTheme="minorHAnsi" w:hAnsiTheme="minorHAnsi"/>
          <w:b/>
          <w:bCs/>
        </w:rPr>
        <w:t>EB Docket No. 06-36</w:t>
      </w:r>
    </w:p>
    <w:p w14:paraId="328929F0" w14:textId="4D7B0FE2" w:rsidR="004F2D0D" w:rsidRPr="00EE3572" w:rsidRDefault="005E2D2F" w:rsidP="004F2D0D">
      <w:pPr>
        <w:autoSpaceDE w:val="0"/>
        <w:autoSpaceDN w:val="0"/>
        <w:adjustRightInd w:val="0"/>
        <w:ind w:firstLine="720"/>
        <w:jc w:val="left"/>
        <w:rPr>
          <w:rFonts w:asciiTheme="minorHAnsi" w:hAnsiTheme="minorHAnsi"/>
          <w:b/>
          <w:bCs/>
        </w:rPr>
      </w:pPr>
      <w:r w:rsidRPr="00EE3572">
        <w:rPr>
          <w:rFonts w:asciiTheme="minorHAnsi" w:hAnsiTheme="minorHAnsi"/>
          <w:b/>
          <w:bCs/>
        </w:rPr>
        <w:t xml:space="preserve">Thales Avionics, Inc., f/k/a </w:t>
      </w:r>
      <w:r w:rsidR="004F2D0D" w:rsidRPr="00EE3572">
        <w:rPr>
          <w:rFonts w:asciiTheme="minorHAnsi" w:hAnsiTheme="minorHAnsi"/>
          <w:b/>
          <w:bCs/>
        </w:rPr>
        <w:t>LiveTV Satellite Communications, LLC</w:t>
      </w:r>
      <w:r w:rsidR="00701187" w:rsidRPr="00701187">
        <w:rPr>
          <w:rFonts w:asciiTheme="minorHAnsi" w:hAnsiTheme="minorHAnsi"/>
          <w:b/>
          <w:bCs/>
        </w:rPr>
        <w:t xml:space="preserve">; </w:t>
      </w:r>
      <w:r w:rsidR="00701187" w:rsidRPr="00BE24E1">
        <w:rPr>
          <w:rFonts w:asciiTheme="minorHAnsi" w:hAnsiTheme="minorHAnsi"/>
          <w:b/>
        </w:rPr>
        <w:t>Form 499 Filer ID: 830196</w:t>
      </w:r>
    </w:p>
    <w:p w14:paraId="116B0427" w14:textId="61A353D5" w:rsidR="00001A61" w:rsidRPr="00E77E46" w:rsidRDefault="004F2D0D" w:rsidP="004F2D0D">
      <w:pPr>
        <w:kinsoku w:val="0"/>
        <w:overflowPunct w:val="0"/>
        <w:autoSpaceDE w:val="0"/>
        <w:autoSpaceDN w:val="0"/>
        <w:adjustRightInd w:val="0"/>
        <w:spacing w:before="31"/>
        <w:ind w:left="40" w:firstLine="680"/>
        <w:jc w:val="left"/>
        <w:rPr>
          <w:rFonts w:asciiTheme="minorHAnsi" w:hAnsiTheme="minorHAnsi"/>
          <w:color w:val="000000" w:themeColor="text1"/>
          <w:spacing w:val="-1"/>
        </w:rPr>
      </w:pPr>
      <w:r w:rsidRPr="00EE3572">
        <w:rPr>
          <w:rFonts w:asciiTheme="minorHAnsi" w:hAnsiTheme="minorHAnsi"/>
          <w:b/>
          <w:bCs/>
        </w:rPr>
        <w:t>CPNI Compliance Cert</w:t>
      </w:r>
      <w:r w:rsidR="006479DB">
        <w:rPr>
          <w:rFonts w:asciiTheme="minorHAnsi" w:hAnsiTheme="minorHAnsi"/>
          <w:b/>
          <w:bCs/>
        </w:rPr>
        <w:t>ification for Calendar Year 2018</w:t>
      </w:r>
    </w:p>
    <w:p w14:paraId="0142D516" w14:textId="77777777" w:rsidR="003349F6" w:rsidRPr="00E93959" w:rsidRDefault="003349F6" w:rsidP="00997C63">
      <w:pPr>
        <w:kinsoku w:val="0"/>
        <w:overflowPunct w:val="0"/>
        <w:autoSpaceDE w:val="0"/>
        <w:autoSpaceDN w:val="0"/>
        <w:adjustRightInd w:val="0"/>
        <w:spacing w:before="31"/>
        <w:ind w:left="40"/>
        <w:jc w:val="left"/>
        <w:rPr>
          <w:rFonts w:asciiTheme="minorHAnsi" w:hAnsiTheme="minorHAnsi"/>
          <w:color w:val="000000" w:themeColor="text1"/>
          <w:spacing w:val="-1"/>
        </w:rPr>
      </w:pPr>
    </w:p>
    <w:p w14:paraId="488F16D3" w14:textId="10A38CCC" w:rsidR="00997C63" w:rsidRPr="0011005B" w:rsidRDefault="00997C63" w:rsidP="00997C63">
      <w:pPr>
        <w:kinsoku w:val="0"/>
        <w:overflowPunct w:val="0"/>
        <w:autoSpaceDE w:val="0"/>
        <w:autoSpaceDN w:val="0"/>
        <w:adjustRightInd w:val="0"/>
        <w:spacing w:before="31"/>
        <w:ind w:left="40"/>
        <w:jc w:val="left"/>
        <w:rPr>
          <w:rFonts w:asciiTheme="minorHAnsi" w:hAnsiTheme="minorHAnsi"/>
          <w:color w:val="000000" w:themeColor="text1"/>
          <w:spacing w:val="-1"/>
        </w:rPr>
      </w:pPr>
      <w:r w:rsidRPr="00E93959">
        <w:rPr>
          <w:rFonts w:asciiTheme="minorHAnsi" w:hAnsiTheme="minorHAnsi"/>
          <w:color w:val="000000" w:themeColor="text1"/>
          <w:spacing w:val="-1"/>
        </w:rPr>
        <w:t>Dear</w:t>
      </w:r>
      <w:r w:rsidRPr="00E93959">
        <w:rPr>
          <w:rFonts w:asciiTheme="minorHAnsi" w:hAnsiTheme="minorHAnsi"/>
          <w:color w:val="000000" w:themeColor="text1"/>
          <w:spacing w:val="-4"/>
        </w:rPr>
        <w:t xml:space="preserve"> </w:t>
      </w:r>
      <w:r w:rsidR="00C210B6" w:rsidRPr="00E93959">
        <w:rPr>
          <w:rFonts w:asciiTheme="minorHAnsi" w:hAnsiTheme="minorHAnsi"/>
          <w:color w:val="000000" w:themeColor="text1"/>
          <w:spacing w:val="-4"/>
        </w:rPr>
        <w:t xml:space="preserve">Ms. </w:t>
      </w:r>
      <w:r w:rsidR="003349F6" w:rsidRPr="0011005B">
        <w:rPr>
          <w:rFonts w:asciiTheme="minorHAnsi" w:hAnsiTheme="minorHAnsi"/>
          <w:color w:val="000000" w:themeColor="text1"/>
          <w:spacing w:val="-4"/>
        </w:rPr>
        <w:t>Dortch</w:t>
      </w:r>
      <w:r w:rsidR="00B46FE0" w:rsidRPr="0011005B">
        <w:rPr>
          <w:rFonts w:asciiTheme="minorHAnsi" w:hAnsiTheme="minorHAnsi"/>
          <w:color w:val="000000" w:themeColor="text1"/>
          <w:spacing w:val="-4"/>
        </w:rPr>
        <w:t>,</w:t>
      </w:r>
    </w:p>
    <w:p w14:paraId="346B6C9A" w14:textId="77777777" w:rsidR="00997C63" w:rsidRPr="00E77E46" w:rsidRDefault="00997C63" w:rsidP="00997C63">
      <w:pPr>
        <w:kinsoku w:val="0"/>
        <w:overflowPunct w:val="0"/>
        <w:autoSpaceDE w:val="0"/>
        <w:autoSpaceDN w:val="0"/>
        <w:adjustRightInd w:val="0"/>
        <w:spacing w:before="31"/>
        <w:ind w:left="40"/>
        <w:jc w:val="left"/>
        <w:rPr>
          <w:rFonts w:asciiTheme="minorHAnsi" w:hAnsiTheme="minorHAnsi"/>
          <w:color w:val="000000" w:themeColor="text1"/>
        </w:rPr>
      </w:pPr>
    </w:p>
    <w:p w14:paraId="70932BDE" w14:textId="1FFC0562" w:rsidR="003129B3" w:rsidRDefault="004F2D0D" w:rsidP="004F2D0D">
      <w:pPr>
        <w:kinsoku w:val="0"/>
        <w:overflowPunct w:val="0"/>
        <w:autoSpaceDE w:val="0"/>
        <w:autoSpaceDN w:val="0"/>
        <w:adjustRightInd w:val="0"/>
        <w:spacing w:before="31"/>
        <w:ind w:left="39"/>
        <w:jc w:val="left"/>
        <w:rPr>
          <w:rFonts w:asciiTheme="minorHAnsi" w:hAnsiTheme="minorHAnsi"/>
          <w:color w:val="000000" w:themeColor="text1"/>
          <w:spacing w:val="-2"/>
        </w:rPr>
      </w:pPr>
      <w:r w:rsidRPr="00E77E46">
        <w:rPr>
          <w:rFonts w:asciiTheme="minorHAnsi" w:hAnsiTheme="minorHAnsi"/>
          <w:color w:val="000000" w:themeColor="text1"/>
          <w:spacing w:val="-2"/>
        </w:rPr>
        <w:t xml:space="preserve">Pursuant to 47 C.F.R. § 64.2009(e), please find attached </w:t>
      </w:r>
      <w:r w:rsidR="00E77E46" w:rsidRPr="00E77E46">
        <w:rPr>
          <w:rFonts w:asciiTheme="minorHAnsi" w:hAnsiTheme="minorHAnsi"/>
          <w:color w:val="000000" w:themeColor="text1"/>
          <w:spacing w:val="-2"/>
        </w:rPr>
        <w:t>the</w:t>
      </w:r>
      <w:r w:rsidRPr="00E77E46">
        <w:rPr>
          <w:rFonts w:asciiTheme="minorHAnsi" w:hAnsiTheme="minorHAnsi"/>
          <w:color w:val="000000" w:themeColor="text1"/>
          <w:spacing w:val="-2"/>
        </w:rPr>
        <w:t xml:space="preserve"> CPNI compliance certifica</w:t>
      </w:r>
      <w:r w:rsidR="002C4F49">
        <w:rPr>
          <w:rFonts w:asciiTheme="minorHAnsi" w:hAnsiTheme="minorHAnsi"/>
          <w:color w:val="000000" w:themeColor="text1"/>
          <w:spacing w:val="-2"/>
        </w:rPr>
        <w:t>tion covering calendar year 2018</w:t>
      </w:r>
      <w:r w:rsidR="00E77E46" w:rsidRPr="00E77E46">
        <w:rPr>
          <w:rFonts w:asciiTheme="minorHAnsi" w:hAnsiTheme="minorHAnsi"/>
          <w:color w:val="000000" w:themeColor="text1"/>
          <w:spacing w:val="-2"/>
        </w:rPr>
        <w:t xml:space="preserve"> for </w:t>
      </w:r>
      <w:r w:rsidR="00E77E46" w:rsidRPr="00EE3572">
        <w:rPr>
          <w:rFonts w:asciiTheme="minorHAnsi" w:hAnsiTheme="minorHAnsi"/>
          <w:bCs/>
        </w:rPr>
        <w:t>Thales Avionics, Inc., f/k/a LiveTV Satellite Communications, LLC</w:t>
      </w:r>
      <w:r w:rsidRPr="00E77E46">
        <w:rPr>
          <w:rFonts w:asciiTheme="minorHAnsi" w:hAnsiTheme="minorHAnsi"/>
          <w:color w:val="000000" w:themeColor="text1"/>
          <w:spacing w:val="-2"/>
        </w:rPr>
        <w:t>.</w:t>
      </w:r>
    </w:p>
    <w:p w14:paraId="2A727217" w14:textId="77777777" w:rsidR="00F4779A" w:rsidRPr="00E77E46" w:rsidRDefault="00F4779A" w:rsidP="004F2D0D">
      <w:pPr>
        <w:kinsoku w:val="0"/>
        <w:overflowPunct w:val="0"/>
        <w:autoSpaceDE w:val="0"/>
        <w:autoSpaceDN w:val="0"/>
        <w:adjustRightInd w:val="0"/>
        <w:spacing w:before="31"/>
        <w:ind w:left="39"/>
        <w:jc w:val="left"/>
        <w:rPr>
          <w:rFonts w:asciiTheme="minorHAnsi" w:hAnsiTheme="minorHAnsi"/>
          <w:color w:val="000000" w:themeColor="text1"/>
          <w:spacing w:val="-2"/>
        </w:rPr>
      </w:pPr>
    </w:p>
    <w:p w14:paraId="04367171" w14:textId="3239993D" w:rsidR="003129B3" w:rsidRPr="00E77E46" w:rsidRDefault="003129B3" w:rsidP="00EE3572">
      <w:pPr>
        <w:rPr>
          <w:rFonts w:asciiTheme="minorHAnsi" w:hAnsiTheme="minorHAnsi"/>
        </w:rPr>
      </w:pPr>
      <w:r w:rsidRPr="00EE3572">
        <w:rPr>
          <w:rFonts w:asciiTheme="minorHAnsi" w:hAnsiTheme="minorHAnsi"/>
        </w:rPr>
        <w:t>Through a</w:t>
      </w:r>
      <w:r w:rsidR="00540006">
        <w:rPr>
          <w:rFonts w:asciiTheme="minorHAnsi" w:hAnsiTheme="minorHAnsi"/>
        </w:rPr>
        <w:t xml:space="preserve">n internal restructuring </w:t>
      </w:r>
      <w:r w:rsidRPr="00EE3572">
        <w:rPr>
          <w:rFonts w:asciiTheme="minorHAnsi" w:hAnsiTheme="minorHAnsi"/>
        </w:rPr>
        <w:t>consummated on December 31, 2017</w:t>
      </w:r>
      <w:r w:rsidR="00F4779A">
        <w:rPr>
          <w:rFonts w:asciiTheme="minorHAnsi" w:hAnsiTheme="minorHAnsi"/>
        </w:rPr>
        <w:t>,</w:t>
      </w:r>
      <w:r w:rsidRPr="00EE3572">
        <w:rPr>
          <w:rFonts w:asciiTheme="minorHAnsi" w:hAnsiTheme="minorHAnsi"/>
        </w:rPr>
        <w:t xml:space="preserve"> LiveTV </w:t>
      </w:r>
      <w:r w:rsidR="00540006">
        <w:rPr>
          <w:rFonts w:asciiTheme="minorHAnsi" w:hAnsiTheme="minorHAnsi"/>
        </w:rPr>
        <w:t xml:space="preserve">Satellite Communications, LLC </w:t>
      </w:r>
      <w:r w:rsidRPr="00EE3572">
        <w:rPr>
          <w:rFonts w:asciiTheme="minorHAnsi" w:hAnsiTheme="minorHAnsi"/>
        </w:rPr>
        <w:t xml:space="preserve">merged into its </w:t>
      </w:r>
      <w:r w:rsidR="00540006">
        <w:rPr>
          <w:rFonts w:asciiTheme="minorHAnsi" w:hAnsiTheme="minorHAnsi"/>
        </w:rPr>
        <w:t>sister entity,</w:t>
      </w:r>
      <w:r w:rsidRPr="00EE3572">
        <w:rPr>
          <w:rFonts w:asciiTheme="minorHAnsi" w:hAnsiTheme="minorHAnsi"/>
        </w:rPr>
        <w:t xml:space="preserve"> Thales Avionics</w:t>
      </w:r>
      <w:r w:rsidR="00F4779A">
        <w:rPr>
          <w:rFonts w:asciiTheme="minorHAnsi" w:hAnsiTheme="minorHAnsi"/>
        </w:rPr>
        <w:t>, Inc</w:t>
      </w:r>
      <w:r w:rsidRPr="00EE3572">
        <w:rPr>
          <w:rFonts w:asciiTheme="minorHAnsi" w:hAnsiTheme="minorHAnsi"/>
        </w:rPr>
        <w:t>.</w:t>
      </w:r>
      <w:r w:rsidR="00F4779A" w:rsidRPr="00F4779A">
        <w:rPr>
          <w:rFonts w:asciiTheme="minorHAnsi" w:hAnsiTheme="minorHAnsi"/>
        </w:rPr>
        <w:t xml:space="preserve"> </w:t>
      </w:r>
      <w:r w:rsidR="00F4779A" w:rsidRPr="00E77E46">
        <w:rPr>
          <w:rFonts w:asciiTheme="minorHAnsi" w:hAnsiTheme="minorHAnsi"/>
        </w:rPr>
        <w:t>(“Thales Avionics”)</w:t>
      </w:r>
      <w:r w:rsidR="00F4779A">
        <w:rPr>
          <w:rFonts w:asciiTheme="minorHAnsi" w:hAnsiTheme="minorHAnsi"/>
        </w:rPr>
        <w:t>.</w:t>
      </w:r>
      <w:r w:rsidRPr="00E93959">
        <w:rPr>
          <w:rFonts w:asciiTheme="minorHAnsi" w:hAnsiTheme="minorHAnsi"/>
        </w:rPr>
        <w:t xml:space="preserve">  Following this </w:t>
      </w:r>
      <w:r w:rsidR="00540006" w:rsidRPr="00EE3572">
        <w:rPr>
          <w:rFonts w:asciiTheme="minorHAnsi" w:hAnsiTheme="minorHAnsi"/>
          <w:i/>
        </w:rPr>
        <w:t xml:space="preserve">pro forma </w:t>
      </w:r>
      <w:r w:rsidR="00540006">
        <w:rPr>
          <w:rFonts w:asciiTheme="minorHAnsi" w:hAnsiTheme="minorHAnsi"/>
        </w:rPr>
        <w:t>transaction</w:t>
      </w:r>
      <w:r w:rsidRPr="00E93959">
        <w:rPr>
          <w:rFonts w:asciiTheme="minorHAnsi" w:hAnsiTheme="minorHAnsi"/>
        </w:rPr>
        <w:t xml:space="preserve">, Thales Avionics provides </w:t>
      </w:r>
      <w:r w:rsidR="00540006">
        <w:rPr>
          <w:rFonts w:asciiTheme="minorHAnsi" w:hAnsiTheme="minorHAnsi"/>
        </w:rPr>
        <w:t xml:space="preserve">(among other services) </w:t>
      </w:r>
      <w:r w:rsidRPr="00E93959">
        <w:rPr>
          <w:rFonts w:asciiTheme="minorHAnsi" w:hAnsiTheme="minorHAnsi"/>
        </w:rPr>
        <w:t>the services previously provided by Live</w:t>
      </w:r>
      <w:r w:rsidRPr="00E77E46">
        <w:rPr>
          <w:rFonts w:asciiTheme="minorHAnsi" w:hAnsiTheme="minorHAnsi"/>
        </w:rPr>
        <w:t xml:space="preserve">TV, which are described in the </w:t>
      </w:r>
      <w:r w:rsidR="00540006">
        <w:rPr>
          <w:rFonts w:asciiTheme="minorHAnsi" w:hAnsiTheme="minorHAnsi"/>
        </w:rPr>
        <w:t>e</w:t>
      </w:r>
      <w:r w:rsidRPr="00E77E46">
        <w:rPr>
          <w:rFonts w:asciiTheme="minorHAnsi" w:hAnsiTheme="minorHAnsi"/>
        </w:rPr>
        <w:t xml:space="preserve">xplanatory </w:t>
      </w:r>
      <w:r w:rsidR="00540006">
        <w:rPr>
          <w:rFonts w:asciiTheme="minorHAnsi" w:hAnsiTheme="minorHAnsi"/>
        </w:rPr>
        <w:t>a</w:t>
      </w:r>
      <w:r w:rsidRPr="00E77E46">
        <w:rPr>
          <w:rFonts w:asciiTheme="minorHAnsi" w:hAnsiTheme="minorHAnsi"/>
        </w:rPr>
        <w:t>ttachment submitted herewith</w:t>
      </w:r>
      <w:r w:rsidR="00EE3572">
        <w:rPr>
          <w:rFonts w:asciiTheme="minorHAnsi" w:hAnsiTheme="minorHAnsi"/>
        </w:rPr>
        <w:t>,</w:t>
      </w:r>
      <w:r w:rsidR="00EE3572" w:rsidRPr="00EE3572">
        <w:rPr>
          <w:rFonts w:asciiTheme="minorHAnsi" w:hAnsiTheme="minorHAnsi"/>
        </w:rPr>
        <w:t xml:space="preserve"> </w:t>
      </w:r>
      <w:r w:rsidR="00EE3572">
        <w:rPr>
          <w:rFonts w:asciiTheme="minorHAnsi" w:hAnsiTheme="minorHAnsi"/>
        </w:rPr>
        <w:t xml:space="preserve">and utilizes the same CPNI compliance procedures </w:t>
      </w:r>
      <w:r w:rsidR="00BB4DE8">
        <w:rPr>
          <w:rFonts w:asciiTheme="minorHAnsi" w:hAnsiTheme="minorHAnsi"/>
        </w:rPr>
        <w:t>that</w:t>
      </w:r>
      <w:r w:rsidR="00EE3572">
        <w:rPr>
          <w:rFonts w:asciiTheme="minorHAnsi" w:hAnsiTheme="minorHAnsi"/>
        </w:rPr>
        <w:t xml:space="preserve"> LiveTV</w:t>
      </w:r>
      <w:r w:rsidR="006479DB">
        <w:rPr>
          <w:rFonts w:asciiTheme="minorHAnsi" w:hAnsiTheme="minorHAnsi"/>
        </w:rPr>
        <w:t xml:space="preserve"> utilized during the 2018</w:t>
      </w:r>
      <w:r w:rsidR="00BB4DE8">
        <w:rPr>
          <w:rFonts w:asciiTheme="minorHAnsi" w:hAnsiTheme="minorHAnsi"/>
        </w:rPr>
        <w:t xml:space="preserve"> calendar year</w:t>
      </w:r>
      <w:r w:rsidRPr="00E77E46">
        <w:rPr>
          <w:rFonts w:asciiTheme="minorHAnsi" w:hAnsiTheme="minorHAnsi"/>
        </w:rPr>
        <w:t>.</w:t>
      </w:r>
      <w:r w:rsidR="00701187">
        <w:rPr>
          <w:rFonts w:asciiTheme="minorHAnsi" w:hAnsiTheme="minorHAnsi"/>
        </w:rPr>
        <w:t xml:space="preserve">  Additionally, Thales Avionics has assumed LiveTV’s Form 499 Filer ID: </w:t>
      </w:r>
      <w:r w:rsidR="00701187" w:rsidRPr="00E77E46">
        <w:rPr>
          <w:rFonts w:asciiTheme="minorHAnsi" w:hAnsiTheme="minorHAnsi"/>
        </w:rPr>
        <w:t>830196</w:t>
      </w:r>
      <w:r w:rsidR="00701187">
        <w:rPr>
          <w:rFonts w:asciiTheme="minorHAnsi" w:hAnsiTheme="minorHAnsi"/>
        </w:rPr>
        <w:t>.</w:t>
      </w:r>
    </w:p>
    <w:p w14:paraId="6B07B11C" w14:textId="77777777" w:rsidR="004F2D0D" w:rsidRPr="00E93959" w:rsidRDefault="004F2D0D" w:rsidP="004F2D0D">
      <w:pPr>
        <w:kinsoku w:val="0"/>
        <w:overflowPunct w:val="0"/>
        <w:autoSpaceDE w:val="0"/>
        <w:autoSpaceDN w:val="0"/>
        <w:adjustRightInd w:val="0"/>
        <w:spacing w:before="31"/>
        <w:ind w:left="39"/>
        <w:jc w:val="left"/>
        <w:rPr>
          <w:rFonts w:asciiTheme="minorHAnsi" w:hAnsiTheme="minorHAnsi"/>
          <w:color w:val="000000" w:themeColor="text1"/>
          <w:spacing w:val="-2"/>
        </w:rPr>
      </w:pPr>
    </w:p>
    <w:p w14:paraId="1235BD36" w14:textId="58C7DECE" w:rsidR="00874258" w:rsidRPr="00E77E46" w:rsidRDefault="004F2D0D" w:rsidP="004F2D0D">
      <w:pPr>
        <w:kinsoku w:val="0"/>
        <w:overflowPunct w:val="0"/>
        <w:autoSpaceDE w:val="0"/>
        <w:autoSpaceDN w:val="0"/>
        <w:adjustRightInd w:val="0"/>
        <w:spacing w:before="31"/>
        <w:ind w:left="39"/>
        <w:jc w:val="left"/>
        <w:rPr>
          <w:rFonts w:asciiTheme="minorHAnsi" w:hAnsiTheme="minorHAnsi"/>
          <w:color w:val="000000" w:themeColor="text1"/>
          <w:spacing w:val="-2"/>
        </w:rPr>
      </w:pPr>
      <w:r w:rsidRPr="00E77E46">
        <w:rPr>
          <w:rFonts w:asciiTheme="minorHAnsi" w:hAnsiTheme="minorHAnsi"/>
          <w:color w:val="000000" w:themeColor="text1"/>
          <w:spacing w:val="-2"/>
        </w:rPr>
        <w:t>Please contact the undersigned at (321) 312-7048 should you have any questions regarding this submission.</w:t>
      </w:r>
    </w:p>
    <w:p w14:paraId="32A88DCB" w14:textId="77777777" w:rsidR="00874258" w:rsidRPr="00E77E46" w:rsidRDefault="00874258" w:rsidP="00997C63">
      <w:pPr>
        <w:kinsoku w:val="0"/>
        <w:overflowPunct w:val="0"/>
        <w:autoSpaceDE w:val="0"/>
        <w:autoSpaceDN w:val="0"/>
        <w:adjustRightInd w:val="0"/>
        <w:spacing w:before="31"/>
        <w:ind w:left="39"/>
        <w:jc w:val="left"/>
        <w:rPr>
          <w:rFonts w:asciiTheme="minorHAnsi" w:hAnsiTheme="minorHAnsi"/>
          <w:color w:val="000000" w:themeColor="text1"/>
          <w:spacing w:val="-2"/>
        </w:rPr>
      </w:pPr>
    </w:p>
    <w:p w14:paraId="6E58BAF0" w14:textId="77777777" w:rsidR="000A13C5" w:rsidRPr="00E77E46" w:rsidRDefault="000A13C5" w:rsidP="00997C63">
      <w:pPr>
        <w:kinsoku w:val="0"/>
        <w:overflowPunct w:val="0"/>
        <w:autoSpaceDE w:val="0"/>
        <w:autoSpaceDN w:val="0"/>
        <w:adjustRightInd w:val="0"/>
        <w:spacing w:before="31"/>
        <w:ind w:left="39"/>
        <w:jc w:val="left"/>
        <w:rPr>
          <w:rFonts w:asciiTheme="minorHAnsi" w:hAnsiTheme="minorHAnsi"/>
          <w:color w:val="000000" w:themeColor="text1"/>
          <w:spacing w:val="-2"/>
        </w:rPr>
      </w:pPr>
    </w:p>
    <w:p w14:paraId="07548209" w14:textId="7829C14E" w:rsidR="00997C63" w:rsidRPr="00E77E46" w:rsidRDefault="004F2D0D" w:rsidP="00997C63">
      <w:pPr>
        <w:kinsoku w:val="0"/>
        <w:overflowPunct w:val="0"/>
        <w:autoSpaceDE w:val="0"/>
        <w:autoSpaceDN w:val="0"/>
        <w:adjustRightInd w:val="0"/>
        <w:spacing w:before="31"/>
        <w:ind w:left="39"/>
        <w:jc w:val="left"/>
        <w:rPr>
          <w:rFonts w:asciiTheme="minorHAnsi" w:hAnsiTheme="minorHAnsi"/>
          <w:color w:val="000000" w:themeColor="text1"/>
        </w:rPr>
      </w:pPr>
      <w:r w:rsidRPr="00E77E46">
        <w:rPr>
          <w:rFonts w:asciiTheme="minorHAnsi" w:hAnsiTheme="minorHAnsi"/>
          <w:color w:val="000000" w:themeColor="text1"/>
          <w:spacing w:val="-2"/>
        </w:rPr>
        <w:t>Respectfully submitted</w:t>
      </w:r>
      <w:r w:rsidR="00997C63" w:rsidRPr="00E77E46">
        <w:rPr>
          <w:rFonts w:asciiTheme="minorHAnsi" w:hAnsiTheme="minorHAnsi"/>
          <w:color w:val="000000" w:themeColor="text1"/>
          <w:spacing w:val="-2"/>
        </w:rPr>
        <w:t>,</w:t>
      </w:r>
    </w:p>
    <w:p w14:paraId="500D4C37" w14:textId="77777777" w:rsidR="00997C63" w:rsidRPr="00E77E46" w:rsidRDefault="00997C63" w:rsidP="00997C63">
      <w:pPr>
        <w:kinsoku w:val="0"/>
        <w:overflowPunct w:val="0"/>
        <w:autoSpaceDE w:val="0"/>
        <w:autoSpaceDN w:val="0"/>
        <w:adjustRightInd w:val="0"/>
        <w:jc w:val="left"/>
        <w:rPr>
          <w:rFonts w:asciiTheme="minorHAnsi" w:hAnsiTheme="minorHAnsi"/>
          <w:color w:val="000000" w:themeColor="text1"/>
        </w:rPr>
      </w:pPr>
    </w:p>
    <w:p w14:paraId="2931B59F" w14:textId="77777777" w:rsidR="00997C63" w:rsidRPr="00E77E46" w:rsidRDefault="00997C63" w:rsidP="00997C63">
      <w:pPr>
        <w:kinsoku w:val="0"/>
        <w:overflowPunct w:val="0"/>
        <w:autoSpaceDE w:val="0"/>
        <w:autoSpaceDN w:val="0"/>
        <w:adjustRightInd w:val="0"/>
        <w:ind w:left="39"/>
        <w:jc w:val="left"/>
        <w:rPr>
          <w:rFonts w:asciiTheme="minorHAnsi" w:hAnsiTheme="minorHAnsi"/>
          <w:color w:val="000000" w:themeColor="text1"/>
        </w:rPr>
      </w:pPr>
      <w:r w:rsidRPr="00E77E46">
        <w:rPr>
          <w:rFonts w:asciiTheme="minorHAnsi" w:hAnsiTheme="minorHAnsi"/>
          <w:i/>
          <w:iCs/>
          <w:color w:val="000000" w:themeColor="text1"/>
          <w:spacing w:val="-1"/>
        </w:rPr>
        <w:t>/s/</w:t>
      </w:r>
      <w:r w:rsidRPr="00E77E46">
        <w:rPr>
          <w:rFonts w:asciiTheme="minorHAnsi" w:hAnsiTheme="minorHAnsi"/>
          <w:i/>
          <w:iCs/>
          <w:color w:val="000000" w:themeColor="text1"/>
          <w:spacing w:val="-4"/>
        </w:rPr>
        <w:t xml:space="preserve"> </w:t>
      </w:r>
      <w:r w:rsidR="00476225" w:rsidRPr="00EE3572">
        <w:rPr>
          <w:rFonts w:asciiTheme="minorHAnsi" w:hAnsiTheme="minorHAnsi"/>
          <w:b/>
          <w:i/>
          <w:iCs/>
          <w:color w:val="000000" w:themeColor="text1"/>
          <w:spacing w:val="-1"/>
        </w:rPr>
        <w:t>Pasquale</w:t>
      </w:r>
      <w:r w:rsidRPr="00EE3572">
        <w:rPr>
          <w:rFonts w:asciiTheme="minorHAnsi" w:hAnsiTheme="minorHAnsi"/>
          <w:b/>
          <w:i/>
          <w:iCs/>
          <w:color w:val="000000" w:themeColor="text1"/>
          <w:spacing w:val="-1"/>
        </w:rPr>
        <w:t xml:space="preserve"> Amodio</w:t>
      </w:r>
    </w:p>
    <w:p w14:paraId="73114DDB" w14:textId="77777777" w:rsidR="00997C63" w:rsidRPr="00E93959" w:rsidRDefault="00997C63" w:rsidP="00997C63">
      <w:pPr>
        <w:kinsoku w:val="0"/>
        <w:overflowPunct w:val="0"/>
        <w:autoSpaceDE w:val="0"/>
        <w:autoSpaceDN w:val="0"/>
        <w:adjustRightInd w:val="0"/>
        <w:jc w:val="left"/>
        <w:rPr>
          <w:rFonts w:asciiTheme="minorHAnsi" w:hAnsiTheme="minorHAnsi"/>
          <w:i/>
          <w:iCs/>
          <w:color w:val="000000" w:themeColor="text1"/>
        </w:rPr>
      </w:pPr>
    </w:p>
    <w:p w14:paraId="79E4B421" w14:textId="77777777" w:rsidR="00C27200" w:rsidRPr="00E93959" w:rsidRDefault="00476225" w:rsidP="00C27200">
      <w:pPr>
        <w:rPr>
          <w:rFonts w:asciiTheme="minorHAnsi" w:hAnsiTheme="minorHAnsi"/>
          <w:color w:val="000000" w:themeColor="text1"/>
          <w:spacing w:val="-1"/>
        </w:rPr>
      </w:pPr>
      <w:r w:rsidRPr="00E93959">
        <w:rPr>
          <w:rFonts w:asciiTheme="minorHAnsi" w:hAnsiTheme="minorHAnsi"/>
          <w:color w:val="000000" w:themeColor="text1"/>
          <w:spacing w:val="-1"/>
        </w:rPr>
        <w:t>Pasquale</w:t>
      </w:r>
      <w:r w:rsidR="00C27200" w:rsidRPr="00E93959">
        <w:rPr>
          <w:rFonts w:asciiTheme="minorHAnsi" w:hAnsiTheme="minorHAnsi"/>
          <w:color w:val="000000" w:themeColor="text1"/>
          <w:spacing w:val="-1"/>
        </w:rPr>
        <w:t xml:space="preserve"> Amodio</w:t>
      </w:r>
    </w:p>
    <w:p w14:paraId="55DF53A4" w14:textId="187AA669" w:rsidR="00F5776E" w:rsidRPr="0011005B" w:rsidRDefault="00F5776E" w:rsidP="00C27200">
      <w:pPr>
        <w:rPr>
          <w:rFonts w:asciiTheme="minorHAnsi" w:hAnsiTheme="minorHAnsi"/>
          <w:color w:val="000000" w:themeColor="text1"/>
          <w:spacing w:val="-1"/>
        </w:rPr>
      </w:pPr>
      <w:r w:rsidRPr="00E93959">
        <w:rPr>
          <w:rFonts w:asciiTheme="minorHAnsi" w:hAnsiTheme="minorHAnsi"/>
          <w:color w:val="000000" w:themeColor="text1"/>
          <w:spacing w:val="-1"/>
        </w:rPr>
        <w:t>Thales Avionics</w:t>
      </w:r>
      <w:r w:rsidR="00ED0944" w:rsidRPr="00E93959">
        <w:rPr>
          <w:rFonts w:asciiTheme="minorHAnsi" w:hAnsiTheme="minorHAnsi"/>
          <w:color w:val="000000" w:themeColor="text1"/>
          <w:spacing w:val="-1"/>
        </w:rPr>
        <w:t>,</w:t>
      </w:r>
      <w:r w:rsidRPr="0011005B">
        <w:rPr>
          <w:rFonts w:asciiTheme="minorHAnsi" w:hAnsiTheme="minorHAnsi"/>
          <w:color w:val="000000" w:themeColor="text1"/>
          <w:spacing w:val="-1"/>
        </w:rPr>
        <w:t xml:space="preserve"> Inc.</w:t>
      </w:r>
    </w:p>
    <w:p w14:paraId="73728066" w14:textId="414681DF" w:rsidR="000A13C5" w:rsidRPr="00E77E46" w:rsidRDefault="000A13C5" w:rsidP="00C27200">
      <w:pPr>
        <w:rPr>
          <w:rFonts w:asciiTheme="minorHAnsi" w:hAnsiTheme="minorHAnsi"/>
          <w:color w:val="000000" w:themeColor="text1"/>
          <w:spacing w:val="-1"/>
        </w:rPr>
      </w:pPr>
      <w:r w:rsidRPr="00E77E46">
        <w:rPr>
          <w:rFonts w:asciiTheme="minorHAnsi" w:hAnsiTheme="minorHAnsi"/>
          <w:color w:val="000000" w:themeColor="text1"/>
          <w:spacing w:val="-1"/>
        </w:rPr>
        <w:t>Thales USA, Inc.</w:t>
      </w:r>
    </w:p>
    <w:p w14:paraId="7398ABF1" w14:textId="77777777" w:rsidR="00C27200" w:rsidRPr="00E77E46" w:rsidRDefault="00C27200" w:rsidP="00C27200">
      <w:pPr>
        <w:rPr>
          <w:rFonts w:asciiTheme="minorHAnsi" w:hAnsiTheme="minorHAnsi"/>
          <w:color w:val="000000" w:themeColor="text1"/>
          <w:spacing w:val="-1"/>
        </w:rPr>
      </w:pPr>
      <w:r w:rsidRPr="00E77E46">
        <w:rPr>
          <w:rFonts w:asciiTheme="minorHAnsi" w:hAnsiTheme="minorHAnsi"/>
          <w:color w:val="000000" w:themeColor="text1"/>
          <w:spacing w:val="-1"/>
        </w:rPr>
        <w:t>Senior Director - Regulatory Compliance</w:t>
      </w:r>
    </w:p>
    <w:p w14:paraId="430935EF" w14:textId="77777777" w:rsidR="00C27200" w:rsidRPr="00E77E46" w:rsidRDefault="00C27200" w:rsidP="00C27200">
      <w:pPr>
        <w:rPr>
          <w:rFonts w:asciiTheme="minorHAnsi" w:hAnsiTheme="minorHAnsi"/>
          <w:color w:val="000000" w:themeColor="text1"/>
          <w:spacing w:val="-1"/>
        </w:rPr>
      </w:pPr>
      <w:r w:rsidRPr="00E77E46">
        <w:rPr>
          <w:rFonts w:asciiTheme="minorHAnsi" w:hAnsiTheme="minorHAnsi"/>
          <w:color w:val="000000" w:themeColor="text1"/>
          <w:spacing w:val="-1"/>
        </w:rPr>
        <w:t xml:space="preserve">2733 </w:t>
      </w:r>
      <w:r w:rsidR="00293E01" w:rsidRPr="00E77E46">
        <w:rPr>
          <w:rFonts w:asciiTheme="minorHAnsi" w:hAnsiTheme="minorHAnsi"/>
          <w:color w:val="000000" w:themeColor="text1"/>
          <w:spacing w:val="-1"/>
        </w:rPr>
        <w:t xml:space="preserve">South </w:t>
      </w:r>
      <w:r w:rsidRPr="00E77E46">
        <w:rPr>
          <w:rFonts w:asciiTheme="minorHAnsi" w:hAnsiTheme="minorHAnsi"/>
          <w:color w:val="000000" w:themeColor="text1"/>
          <w:spacing w:val="-1"/>
        </w:rPr>
        <w:t xml:space="preserve">Crystal Dr., Arlington, VA 22202 </w:t>
      </w:r>
      <w:r w:rsidR="00042B8D" w:rsidRPr="00E77E46">
        <w:rPr>
          <w:rFonts w:asciiTheme="minorHAnsi" w:hAnsiTheme="minorHAnsi"/>
          <w:color w:val="000000" w:themeColor="text1"/>
          <w:spacing w:val="-1"/>
        </w:rPr>
        <w:t>–</w:t>
      </w:r>
      <w:r w:rsidRPr="00E77E46">
        <w:rPr>
          <w:rFonts w:asciiTheme="minorHAnsi" w:hAnsiTheme="minorHAnsi"/>
          <w:color w:val="000000" w:themeColor="text1"/>
          <w:spacing w:val="-1"/>
        </w:rPr>
        <w:t xml:space="preserve"> USA</w:t>
      </w:r>
    </w:p>
    <w:p w14:paraId="5366F58E" w14:textId="77777777" w:rsidR="00042B8D" w:rsidRPr="00E77E46" w:rsidRDefault="00042B8D" w:rsidP="00C27200">
      <w:pPr>
        <w:rPr>
          <w:rFonts w:asciiTheme="minorHAnsi" w:hAnsiTheme="minorHAnsi"/>
          <w:color w:val="000000" w:themeColor="text1"/>
          <w:spacing w:val="-1"/>
        </w:rPr>
      </w:pPr>
      <w:r w:rsidRPr="00E77E46">
        <w:rPr>
          <w:rFonts w:asciiTheme="minorHAnsi" w:hAnsiTheme="minorHAnsi"/>
          <w:color w:val="000000" w:themeColor="text1"/>
          <w:spacing w:val="-1"/>
        </w:rPr>
        <w:t>Mobile: +1 321.312.7048</w:t>
      </w:r>
    </w:p>
    <w:p w14:paraId="2FE7195C" w14:textId="77777777" w:rsidR="00C27200" w:rsidRPr="00E77E46" w:rsidRDefault="00923EE9" w:rsidP="00C27200">
      <w:pPr>
        <w:rPr>
          <w:rFonts w:asciiTheme="minorHAnsi" w:hAnsiTheme="minorHAnsi"/>
          <w:spacing w:val="-1"/>
        </w:rPr>
      </w:pPr>
      <w:hyperlink r:id="rId8" w:history="1">
        <w:r w:rsidR="00C27200" w:rsidRPr="00E77E46">
          <w:rPr>
            <w:rStyle w:val="Hyperlink"/>
            <w:rFonts w:asciiTheme="minorHAnsi" w:hAnsiTheme="minorHAnsi"/>
            <w:spacing w:val="-1"/>
          </w:rPr>
          <w:t>Pasquale.amodio@us.thalesgroup.com</w:t>
        </w:r>
      </w:hyperlink>
      <w:r w:rsidR="00C27200" w:rsidRPr="00E77E46">
        <w:rPr>
          <w:rFonts w:asciiTheme="minorHAnsi" w:hAnsiTheme="minorHAnsi"/>
          <w:spacing w:val="-1"/>
        </w:rPr>
        <w:t xml:space="preserve"> </w:t>
      </w:r>
    </w:p>
    <w:p w14:paraId="4FC4B0EB" w14:textId="77777777" w:rsidR="00DB601F" w:rsidRPr="00E93959" w:rsidRDefault="00DB601F" w:rsidP="00F5776E">
      <w:pPr>
        <w:rPr>
          <w:rFonts w:asciiTheme="minorHAnsi" w:hAnsiTheme="minorHAnsi"/>
        </w:rPr>
      </w:pPr>
    </w:p>
    <w:p w14:paraId="74E9C5D1" w14:textId="77777777" w:rsidR="004F2D0D" w:rsidRPr="00E93959" w:rsidRDefault="004F2D0D" w:rsidP="00F5776E">
      <w:pPr>
        <w:rPr>
          <w:rFonts w:asciiTheme="minorHAnsi" w:hAnsiTheme="minorHAnsi"/>
        </w:rPr>
      </w:pPr>
    </w:p>
    <w:p w14:paraId="3ABC7D1E" w14:textId="77777777" w:rsidR="004F2D0D" w:rsidRPr="00E93959" w:rsidRDefault="004F2D0D" w:rsidP="00F5776E">
      <w:pPr>
        <w:rPr>
          <w:rFonts w:asciiTheme="minorHAnsi" w:hAnsiTheme="minorHAnsi"/>
        </w:rPr>
      </w:pPr>
    </w:p>
    <w:p w14:paraId="337B6F2D" w14:textId="3A0787D2" w:rsidR="004C3107" w:rsidRDefault="004F2D0D" w:rsidP="00EE3572">
      <w:pPr>
        <w:rPr>
          <w:rFonts w:asciiTheme="minorHAnsi" w:hAnsiTheme="minorHAnsi"/>
        </w:rPr>
      </w:pPr>
      <w:r w:rsidRPr="00E93959">
        <w:rPr>
          <w:rFonts w:asciiTheme="minorHAnsi" w:hAnsiTheme="minorHAnsi"/>
        </w:rPr>
        <w:t>Attachments</w:t>
      </w:r>
      <w:r w:rsidR="004C3107">
        <w:rPr>
          <w:rFonts w:asciiTheme="minorHAnsi" w:hAnsiTheme="minorHAnsi"/>
        </w:rPr>
        <w:t xml:space="preserve">: </w:t>
      </w:r>
      <w:r w:rsidR="004C3107">
        <w:rPr>
          <w:rFonts w:asciiTheme="minorHAnsi" w:hAnsiTheme="minorHAnsi"/>
        </w:rPr>
        <w:tab/>
      </w:r>
      <w:r w:rsidR="004C3107" w:rsidRPr="004C3107">
        <w:rPr>
          <w:rFonts w:asciiTheme="minorHAnsi" w:hAnsiTheme="minorHAnsi"/>
        </w:rPr>
        <w:t>Annual 47 C.F.R. § 64.2009(e) CPNI Certification</w:t>
      </w:r>
    </w:p>
    <w:p w14:paraId="0ABF2ABD" w14:textId="2164E784" w:rsidR="00696163" w:rsidRDefault="004C3107" w:rsidP="004C3107">
      <w:pPr>
        <w:ind w:left="720" w:firstLine="720"/>
        <w:rPr>
          <w:rFonts w:asciiTheme="minorHAnsi" w:hAnsiTheme="minorHAnsi"/>
        </w:rPr>
      </w:pPr>
      <w:r w:rsidRPr="004C3107">
        <w:rPr>
          <w:rFonts w:asciiTheme="minorHAnsi" w:hAnsiTheme="minorHAnsi"/>
        </w:rPr>
        <w:t xml:space="preserve">Accompanying Statement explaining CPNI procedures </w:t>
      </w:r>
      <w:r w:rsidR="00696163">
        <w:rPr>
          <w:rFonts w:asciiTheme="minorHAnsi" w:hAnsiTheme="minorHAnsi"/>
        </w:rPr>
        <w:br w:type="page"/>
      </w:r>
    </w:p>
    <w:p w14:paraId="4B1E58E3" w14:textId="74A0D0A2" w:rsidR="00923EE9" w:rsidRDefault="00923EE9" w:rsidP="00923EE9">
      <w:pPr>
        <w:jc w:val="lef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noProof/>
          <w:u w:val="single"/>
        </w:rPr>
        <w:lastRenderedPageBreak/>
        <w:drawing>
          <wp:inline distT="0" distB="0" distL="0" distR="0" wp14:anchorId="7A98B40A" wp14:editId="3950AA48">
            <wp:extent cx="7064453" cy="8146473"/>
            <wp:effectExtent l="0" t="0" r="317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4453" cy="814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4D314" w14:textId="77777777" w:rsidR="00923EE9" w:rsidRDefault="00923EE9" w:rsidP="00E33594">
      <w:pPr>
        <w:jc w:val="center"/>
        <w:rPr>
          <w:rFonts w:asciiTheme="minorHAnsi" w:hAnsiTheme="minorHAnsi"/>
          <w:b/>
          <w:u w:val="single"/>
        </w:rPr>
      </w:pPr>
    </w:p>
    <w:p w14:paraId="7962A591" w14:textId="77777777" w:rsidR="00923EE9" w:rsidRDefault="00923EE9" w:rsidP="00E33594">
      <w:pPr>
        <w:jc w:val="center"/>
        <w:rPr>
          <w:rFonts w:asciiTheme="minorHAnsi" w:hAnsiTheme="minorHAnsi"/>
          <w:b/>
          <w:u w:val="single"/>
        </w:rPr>
      </w:pPr>
    </w:p>
    <w:p w14:paraId="24D6FF6C" w14:textId="7AF59043" w:rsidR="00D05105" w:rsidRPr="00EE3572" w:rsidRDefault="00E77E46" w:rsidP="00D05105">
      <w:pPr>
        <w:ind w:left="720"/>
        <w:jc w:val="center"/>
        <w:rPr>
          <w:rFonts w:asciiTheme="minorHAnsi" w:hAnsiTheme="minorHAnsi"/>
          <w:b/>
        </w:rPr>
      </w:pPr>
      <w:bookmarkStart w:id="0" w:name="_GoBack"/>
      <w:bookmarkEnd w:id="0"/>
      <w:r w:rsidRPr="00EE3572">
        <w:rPr>
          <w:rFonts w:asciiTheme="minorHAnsi" w:hAnsiTheme="minorHAnsi"/>
          <w:b/>
        </w:rPr>
        <w:lastRenderedPageBreak/>
        <w:t xml:space="preserve">Thales Avionics, Inc., f/k/a </w:t>
      </w:r>
      <w:r w:rsidR="00D05105" w:rsidRPr="00EE3572">
        <w:rPr>
          <w:rFonts w:asciiTheme="minorHAnsi" w:hAnsiTheme="minorHAnsi"/>
          <w:b/>
        </w:rPr>
        <w:t>LiveTV Satellite Communications, LLC</w:t>
      </w:r>
    </w:p>
    <w:p w14:paraId="67119A03" w14:textId="0A4681F0" w:rsidR="00D05105" w:rsidRPr="00EE3572" w:rsidRDefault="00D05105" w:rsidP="00D05105">
      <w:pPr>
        <w:ind w:left="720"/>
        <w:jc w:val="center"/>
        <w:rPr>
          <w:rFonts w:asciiTheme="minorHAnsi" w:hAnsiTheme="minorHAnsi"/>
          <w:b/>
        </w:rPr>
      </w:pPr>
      <w:r w:rsidRPr="00EE3572">
        <w:rPr>
          <w:rFonts w:asciiTheme="minorHAnsi" w:hAnsiTheme="minorHAnsi"/>
          <w:b/>
        </w:rPr>
        <w:t>CPNI Compliance Cert</w:t>
      </w:r>
      <w:r w:rsidR="002C4F49">
        <w:rPr>
          <w:rFonts w:asciiTheme="minorHAnsi" w:hAnsiTheme="minorHAnsi"/>
          <w:b/>
        </w:rPr>
        <w:t>ification for Calendar Year 2018</w:t>
      </w:r>
    </w:p>
    <w:p w14:paraId="294E65BE" w14:textId="77777777" w:rsidR="00D05105" w:rsidRPr="00EE3572" w:rsidRDefault="00D05105" w:rsidP="00D05105">
      <w:pPr>
        <w:ind w:left="720"/>
        <w:jc w:val="center"/>
        <w:rPr>
          <w:rFonts w:asciiTheme="minorHAnsi" w:hAnsiTheme="minorHAnsi"/>
          <w:b/>
        </w:rPr>
      </w:pPr>
      <w:r w:rsidRPr="00EE3572">
        <w:rPr>
          <w:rFonts w:asciiTheme="minorHAnsi" w:hAnsiTheme="minorHAnsi"/>
          <w:b/>
        </w:rPr>
        <w:t>Explanatory Attachment</w:t>
      </w:r>
    </w:p>
    <w:p w14:paraId="72F5D9D7" w14:textId="77777777" w:rsidR="00D05105" w:rsidRPr="00E77E46" w:rsidRDefault="00D05105" w:rsidP="00D05105">
      <w:pPr>
        <w:ind w:left="720"/>
        <w:rPr>
          <w:rFonts w:asciiTheme="minorHAnsi" w:hAnsiTheme="minorHAnsi"/>
        </w:rPr>
      </w:pPr>
    </w:p>
    <w:p w14:paraId="2D3E3D5E" w14:textId="5B94D523" w:rsidR="00D05105" w:rsidRPr="00E77E46" w:rsidRDefault="005E2D2F" w:rsidP="00D05105">
      <w:pPr>
        <w:ind w:left="720"/>
        <w:rPr>
          <w:rFonts w:asciiTheme="minorHAnsi" w:hAnsiTheme="minorHAnsi"/>
        </w:rPr>
      </w:pPr>
      <w:r w:rsidRPr="002C4F49">
        <w:rPr>
          <w:rFonts w:asciiTheme="minorHAnsi" w:hAnsiTheme="minorHAnsi"/>
        </w:rPr>
        <w:t xml:space="preserve">Thales Avionics, Inc., f/k/a </w:t>
      </w:r>
      <w:r w:rsidR="00D05105" w:rsidRPr="002C4F49">
        <w:rPr>
          <w:rFonts w:asciiTheme="minorHAnsi" w:hAnsiTheme="minorHAnsi"/>
        </w:rPr>
        <w:t>LiveTV Satellite Communications, LLC (“</w:t>
      </w:r>
      <w:r w:rsidRPr="002C4F49">
        <w:rPr>
          <w:rFonts w:asciiTheme="minorHAnsi" w:hAnsiTheme="minorHAnsi"/>
        </w:rPr>
        <w:t>Thales Avionics</w:t>
      </w:r>
      <w:r w:rsidR="00D05105" w:rsidRPr="002C4F49">
        <w:rPr>
          <w:rFonts w:asciiTheme="minorHAnsi" w:hAnsiTheme="minorHAnsi"/>
        </w:rPr>
        <w:t xml:space="preserve">”) is a provider of Iridium Satellite internet access and Iridium telephone voice services to businesses that own and operate business aircraft. </w:t>
      </w:r>
      <w:r w:rsidR="00C12BD4" w:rsidRPr="002C4F49">
        <w:rPr>
          <w:rFonts w:asciiTheme="minorHAnsi" w:hAnsiTheme="minorHAnsi"/>
        </w:rPr>
        <w:t xml:space="preserve"> </w:t>
      </w:r>
      <w:r w:rsidRPr="002C4F49">
        <w:rPr>
          <w:rFonts w:asciiTheme="minorHAnsi" w:hAnsiTheme="minorHAnsi"/>
        </w:rPr>
        <w:t>Thales Avionics</w:t>
      </w:r>
      <w:r w:rsidR="00D05105" w:rsidRPr="002C4F49">
        <w:rPr>
          <w:rFonts w:asciiTheme="minorHAnsi" w:hAnsiTheme="minorHAnsi"/>
        </w:rPr>
        <w:t xml:space="preserve"> provides this statement pursuant to 47 C.F.R. § 64.2009(e) to explain its policies, practices, and procedures designed to ensure compliance with Section 222 of the Communications Act, 47 U.S.C. § 222, and the Federal Communications Commission’s rules, 47 C.F.R. §§ 64.2001-64.2011, governing customer proprietary network information (“CPNI”).</w:t>
      </w:r>
    </w:p>
    <w:p w14:paraId="5CB2FEFF" w14:textId="77777777" w:rsidR="00D05105" w:rsidRPr="00E77E46" w:rsidRDefault="00D05105" w:rsidP="00D05105">
      <w:pPr>
        <w:ind w:left="720"/>
        <w:rPr>
          <w:rFonts w:asciiTheme="minorHAnsi" w:hAnsiTheme="minorHAnsi"/>
        </w:rPr>
      </w:pPr>
    </w:p>
    <w:p w14:paraId="346A4D1E" w14:textId="0235B5A2" w:rsidR="00D05105" w:rsidRPr="00E77E46" w:rsidRDefault="00D05105" w:rsidP="00D05105">
      <w:pPr>
        <w:ind w:left="720"/>
        <w:rPr>
          <w:rFonts w:asciiTheme="minorHAnsi" w:hAnsiTheme="minorHAnsi"/>
        </w:rPr>
      </w:pPr>
      <w:r w:rsidRPr="00E77E46">
        <w:rPr>
          <w:rFonts w:asciiTheme="minorHAnsi" w:hAnsiTheme="minorHAnsi"/>
        </w:rPr>
        <w:t xml:space="preserve">It is </w:t>
      </w:r>
      <w:r w:rsidR="00027444">
        <w:rPr>
          <w:rFonts w:asciiTheme="minorHAnsi" w:hAnsiTheme="minorHAnsi"/>
        </w:rPr>
        <w:t>Thales Avionic</w:t>
      </w:r>
      <w:r w:rsidRPr="00E77E46">
        <w:rPr>
          <w:rFonts w:asciiTheme="minorHAnsi" w:hAnsiTheme="minorHAnsi"/>
        </w:rPr>
        <w:t xml:space="preserve">s policy not to use, disclose to an affiliate or third party, or permit an affiliate or third party to access CPNI without customer approval except: (1) as required by law, such as in response to a lawfully issued subpoena; (2) for the limited purpose of initiating, rendering, billing, maintaining, and/or collecting for </w:t>
      </w:r>
      <w:r w:rsidR="005E2D2F" w:rsidRPr="00E77E46">
        <w:rPr>
          <w:rFonts w:asciiTheme="minorHAnsi" w:hAnsiTheme="minorHAnsi"/>
        </w:rPr>
        <w:t>Thales Avionic</w:t>
      </w:r>
      <w:r w:rsidRPr="00E77E46">
        <w:rPr>
          <w:rFonts w:asciiTheme="minorHAnsi" w:hAnsiTheme="minorHAnsi"/>
        </w:rPr>
        <w:t xml:space="preserve">s services; or (3) to protect the rights or property of </w:t>
      </w:r>
      <w:r w:rsidR="005E2D2F" w:rsidRPr="00E77E46">
        <w:rPr>
          <w:rFonts w:asciiTheme="minorHAnsi" w:hAnsiTheme="minorHAnsi"/>
        </w:rPr>
        <w:t>Thales Avionics</w:t>
      </w:r>
      <w:r w:rsidRPr="00E77E46">
        <w:rPr>
          <w:rFonts w:asciiTheme="minorHAnsi" w:hAnsiTheme="minorHAnsi"/>
        </w:rPr>
        <w:t xml:space="preserve">, or to protect users of </w:t>
      </w:r>
      <w:r w:rsidR="005E2D2F" w:rsidRPr="00E77E46">
        <w:rPr>
          <w:rFonts w:asciiTheme="minorHAnsi" w:hAnsiTheme="minorHAnsi"/>
        </w:rPr>
        <w:t>Thales Avionic</w:t>
      </w:r>
      <w:r w:rsidRPr="00E77E46">
        <w:rPr>
          <w:rFonts w:asciiTheme="minorHAnsi" w:hAnsiTheme="minorHAnsi"/>
        </w:rPr>
        <w:t>s services from fraudulent, abusive, or unlawful use of</w:t>
      </w:r>
      <w:r w:rsidR="00195180">
        <w:rPr>
          <w:rFonts w:asciiTheme="minorHAnsi" w:hAnsiTheme="minorHAnsi"/>
        </w:rPr>
        <w:t>,</w:t>
      </w:r>
      <w:r w:rsidRPr="00E77E46">
        <w:rPr>
          <w:rFonts w:asciiTheme="minorHAnsi" w:hAnsiTheme="minorHAnsi"/>
        </w:rPr>
        <w:t xml:space="preserve"> or subscription to, such services.</w:t>
      </w:r>
      <w:r w:rsidR="00C96522">
        <w:rPr>
          <w:rFonts w:asciiTheme="minorHAnsi" w:hAnsiTheme="minorHAnsi"/>
        </w:rPr>
        <w:t xml:space="preserve">  </w:t>
      </w:r>
    </w:p>
    <w:p w14:paraId="6DCF82B1" w14:textId="77777777" w:rsidR="00D05105" w:rsidRPr="00E77E46" w:rsidRDefault="00D05105" w:rsidP="00D05105">
      <w:pPr>
        <w:ind w:left="720"/>
        <w:rPr>
          <w:rFonts w:asciiTheme="minorHAnsi" w:hAnsiTheme="minorHAnsi"/>
        </w:rPr>
      </w:pPr>
    </w:p>
    <w:p w14:paraId="4DC0C86B" w14:textId="62EED17F" w:rsidR="00D05105" w:rsidRPr="00E77E46" w:rsidRDefault="001C1F95" w:rsidP="00D05105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Other than </w:t>
      </w:r>
      <w:r w:rsidR="005D583A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exceptions</w:t>
      </w:r>
      <w:r w:rsidR="005D583A">
        <w:rPr>
          <w:rFonts w:asciiTheme="minorHAnsi" w:hAnsiTheme="minorHAnsi"/>
        </w:rPr>
        <w:t xml:space="preserve"> noted above</w:t>
      </w:r>
      <w:r>
        <w:rPr>
          <w:rFonts w:asciiTheme="minorHAnsi" w:hAnsiTheme="minorHAnsi"/>
        </w:rPr>
        <w:t>, i</w:t>
      </w:r>
      <w:r w:rsidR="00D05105" w:rsidRPr="00E77E46">
        <w:rPr>
          <w:rFonts w:asciiTheme="minorHAnsi" w:hAnsiTheme="minorHAnsi"/>
        </w:rPr>
        <w:t xml:space="preserve">t is </w:t>
      </w:r>
      <w:r w:rsidR="005E2D2F" w:rsidRPr="00E77E46">
        <w:rPr>
          <w:rFonts w:asciiTheme="minorHAnsi" w:hAnsiTheme="minorHAnsi"/>
        </w:rPr>
        <w:t>Thales Avionic</w:t>
      </w:r>
      <w:r w:rsidR="00D05105" w:rsidRPr="00E77E46">
        <w:rPr>
          <w:rFonts w:asciiTheme="minorHAnsi" w:hAnsiTheme="minorHAnsi"/>
        </w:rPr>
        <w:t xml:space="preserve">s policy not to use, disclose to an affiliate or third party, or permit an affiliate or third party to access CPNI for any </w:t>
      </w:r>
      <w:r>
        <w:rPr>
          <w:rFonts w:asciiTheme="minorHAnsi" w:hAnsiTheme="minorHAnsi"/>
        </w:rPr>
        <w:t xml:space="preserve">purpose, including for any </w:t>
      </w:r>
      <w:r w:rsidR="00D05105" w:rsidRPr="00E77E46">
        <w:rPr>
          <w:rFonts w:asciiTheme="minorHAnsi" w:hAnsiTheme="minorHAnsi"/>
        </w:rPr>
        <w:t xml:space="preserve">marketing purpose. </w:t>
      </w:r>
      <w:r w:rsidR="00195180">
        <w:rPr>
          <w:rFonts w:asciiTheme="minorHAnsi" w:hAnsiTheme="minorHAnsi"/>
        </w:rPr>
        <w:t xml:space="preserve"> </w:t>
      </w:r>
      <w:r w:rsidR="00D05105" w:rsidRPr="00E77E46">
        <w:rPr>
          <w:rFonts w:asciiTheme="minorHAnsi" w:hAnsiTheme="minorHAnsi"/>
        </w:rPr>
        <w:t xml:space="preserve">Should </w:t>
      </w:r>
      <w:r w:rsidR="005E2D2F" w:rsidRPr="00E77E46">
        <w:rPr>
          <w:rFonts w:asciiTheme="minorHAnsi" w:hAnsiTheme="minorHAnsi"/>
        </w:rPr>
        <w:t>Thales Avionics</w:t>
      </w:r>
      <w:r w:rsidR="00D05105" w:rsidRPr="00E77E46">
        <w:rPr>
          <w:rFonts w:asciiTheme="minorHAnsi" w:hAnsiTheme="minorHAnsi"/>
        </w:rPr>
        <w:t xml:space="preserve"> change this policy, it will establish procedures to ensure compliance with the notice and approval requirements governing the use or disclosure of CPNI</w:t>
      </w:r>
      <w:r w:rsidR="004F232E" w:rsidRPr="004F232E">
        <w:rPr>
          <w:rFonts w:asciiTheme="minorHAnsi" w:hAnsiTheme="minorHAnsi"/>
        </w:rPr>
        <w:t>—including, but not limited to, notification to customers of their right to restrict the use of, disclosure of, and access to their CPNI—</w:t>
      </w:r>
      <w:r w:rsidR="00D05105" w:rsidRPr="004F232E">
        <w:rPr>
          <w:rFonts w:asciiTheme="minorHAnsi" w:hAnsiTheme="minorHAnsi"/>
        </w:rPr>
        <w:t>and</w:t>
      </w:r>
      <w:r w:rsidR="00D05105" w:rsidRPr="00E77E46">
        <w:rPr>
          <w:rFonts w:asciiTheme="minorHAnsi" w:hAnsiTheme="minorHAnsi"/>
        </w:rPr>
        <w:t xml:space="preserve"> the recordkeeping and supervisory review requirements</w:t>
      </w:r>
      <w:r w:rsidR="005D583A">
        <w:rPr>
          <w:rFonts w:asciiTheme="minorHAnsi" w:hAnsiTheme="minorHAnsi"/>
        </w:rPr>
        <w:t>, including those</w:t>
      </w:r>
      <w:r w:rsidR="00D05105" w:rsidRPr="00E77E46">
        <w:rPr>
          <w:rFonts w:asciiTheme="minorHAnsi" w:hAnsiTheme="minorHAnsi"/>
        </w:rPr>
        <w:t xml:space="preserve"> associated with</w:t>
      </w:r>
      <w:r>
        <w:rPr>
          <w:rFonts w:asciiTheme="minorHAnsi" w:hAnsiTheme="minorHAnsi"/>
        </w:rPr>
        <w:t xml:space="preserve"> </w:t>
      </w:r>
      <w:r w:rsidR="00D05105" w:rsidRPr="00E77E46">
        <w:rPr>
          <w:rFonts w:asciiTheme="minorHAnsi" w:hAnsiTheme="minorHAnsi"/>
        </w:rPr>
        <w:t>outbound sales and marketing campaigns.</w:t>
      </w:r>
    </w:p>
    <w:p w14:paraId="4CD5A9A6" w14:textId="77777777" w:rsidR="00D05105" w:rsidRPr="00E77E46" w:rsidRDefault="00D05105" w:rsidP="00D05105">
      <w:pPr>
        <w:ind w:left="720"/>
        <w:rPr>
          <w:rFonts w:asciiTheme="minorHAnsi" w:hAnsiTheme="minorHAnsi"/>
        </w:rPr>
      </w:pPr>
    </w:p>
    <w:p w14:paraId="0BD08973" w14:textId="68EE9FC5" w:rsidR="00D05105" w:rsidRPr="00E77E46" w:rsidRDefault="005E2D2F" w:rsidP="00D05105">
      <w:pPr>
        <w:ind w:left="720"/>
        <w:rPr>
          <w:rFonts w:asciiTheme="minorHAnsi" w:hAnsiTheme="minorHAnsi"/>
        </w:rPr>
      </w:pPr>
      <w:r w:rsidRPr="00E77E46">
        <w:rPr>
          <w:rFonts w:asciiTheme="minorHAnsi" w:hAnsiTheme="minorHAnsi"/>
        </w:rPr>
        <w:t>Thales Avionic</w:t>
      </w:r>
      <w:r w:rsidR="00C12BD4">
        <w:rPr>
          <w:rFonts w:asciiTheme="minorHAnsi" w:hAnsiTheme="minorHAnsi"/>
        </w:rPr>
        <w:t>s</w:t>
      </w:r>
      <w:r w:rsidR="00D05105" w:rsidRPr="00E77E46">
        <w:rPr>
          <w:rFonts w:asciiTheme="minorHAnsi" w:hAnsiTheme="minorHAnsi"/>
        </w:rPr>
        <w:t xml:space="preserve"> customers are able to access their CPNI only through secure online account access.</w:t>
      </w:r>
      <w:r w:rsidR="00195180">
        <w:rPr>
          <w:rFonts w:asciiTheme="minorHAnsi" w:hAnsiTheme="minorHAnsi"/>
        </w:rPr>
        <w:t xml:space="preserve"> </w:t>
      </w:r>
      <w:r w:rsidR="00D05105" w:rsidRPr="00E77E46">
        <w:rPr>
          <w:rFonts w:asciiTheme="minorHAnsi" w:hAnsiTheme="minorHAnsi"/>
        </w:rPr>
        <w:t xml:space="preserve"> It is </w:t>
      </w:r>
      <w:r w:rsidRPr="00E77E46">
        <w:rPr>
          <w:rFonts w:asciiTheme="minorHAnsi" w:hAnsiTheme="minorHAnsi"/>
        </w:rPr>
        <w:t>Thales Avionic</w:t>
      </w:r>
      <w:r w:rsidR="00D05105" w:rsidRPr="00E77E46">
        <w:rPr>
          <w:rFonts w:asciiTheme="minorHAnsi" w:hAnsiTheme="minorHAnsi"/>
        </w:rPr>
        <w:t xml:space="preserve">s policy not to provide online access to CPNI until the customer requesting such access provides a password that the customer has created without being prompted for the use of readily available biographical or account information. </w:t>
      </w:r>
      <w:r w:rsidR="00195180">
        <w:rPr>
          <w:rFonts w:asciiTheme="minorHAnsi" w:hAnsiTheme="minorHAnsi"/>
        </w:rPr>
        <w:t xml:space="preserve"> </w:t>
      </w:r>
      <w:r w:rsidR="00D05105" w:rsidRPr="00E77E46">
        <w:rPr>
          <w:rFonts w:asciiTheme="minorHAnsi" w:hAnsiTheme="minorHAnsi"/>
        </w:rPr>
        <w:t xml:space="preserve">If the customer has lost or forgotten </w:t>
      </w:r>
      <w:r w:rsidR="00C12BD4">
        <w:rPr>
          <w:rFonts w:asciiTheme="minorHAnsi" w:hAnsiTheme="minorHAnsi"/>
        </w:rPr>
        <w:t>the</w:t>
      </w:r>
      <w:r w:rsidR="00D05105" w:rsidRPr="00E77E46">
        <w:rPr>
          <w:rFonts w:asciiTheme="minorHAnsi" w:hAnsiTheme="minorHAnsi"/>
        </w:rPr>
        <w:t xml:space="preserve"> password, the customer must provide the correct response to a back-up means of authentication that is not based on readily available biographical or account information. </w:t>
      </w:r>
      <w:r w:rsidR="00195180">
        <w:rPr>
          <w:rFonts w:asciiTheme="minorHAnsi" w:hAnsiTheme="minorHAnsi"/>
        </w:rPr>
        <w:t xml:space="preserve"> </w:t>
      </w:r>
      <w:r w:rsidRPr="00E77E46">
        <w:rPr>
          <w:rFonts w:asciiTheme="minorHAnsi" w:hAnsiTheme="minorHAnsi"/>
        </w:rPr>
        <w:t>Thales Avionics</w:t>
      </w:r>
      <w:r w:rsidR="00D05105" w:rsidRPr="00E77E46">
        <w:rPr>
          <w:rFonts w:asciiTheme="minorHAnsi" w:hAnsiTheme="minorHAnsi"/>
        </w:rPr>
        <w:t xml:space="preserve"> notifies customers immediately whenever a password, customer response to a back-up means of authentication for lost or forgotten passwords, online account, or address of record is created or changed.</w:t>
      </w:r>
    </w:p>
    <w:p w14:paraId="3BDA2E21" w14:textId="77777777" w:rsidR="00D05105" w:rsidRPr="00E77E46" w:rsidRDefault="00D05105" w:rsidP="00D05105">
      <w:pPr>
        <w:ind w:left="720"/>
        <w:rPr>
          <w:rFonts w:asciiTheme="minorHAnsi" w:hAnsiTheme="minorHAnsi"/>
        </w:rPr>
      </w:pPr>
    </w:p>
    <w:p w14:paraId="6C8E4207" w14:textId="7957BC64" w:rsidR="00D05105" w:rsidRPr="00E77E46" w:rsidRDefault="00D05105" w:rsidP="00D05105">
      <w:pPr>
        <w:ind w:left="720"/>
        <w:rPr>
          <w:rFonts w:asciiTheme="minorHAnsi" w:hAnsiTheme="minorHAnsi"/>
        </w:rPr>
      </w:pPr>
      <w:r w:rsidRPr="00E77E46">
        <w:rPr>
          <w:rFonts w:asciiTheme="minorHAnsi" w:hAnsiTheme="minorHAnsi"/>
        </w:rPr>
        <w:t xml:space="preserve">All </w:t>
      </w:r>
      <w:r w:rsidR="005E2D2F" w:rsidRPr="00E77E46">
        <w:rPr>
          <w:rFonts w:asciiTheme="minorHAnsi" w:hAnsiTheme="minorHAnsi"/>
        </w:rPr>
        <w:t>Thales Avionics</w:t>
      </w:r>
      <w:r w:rsidRPr="00E77E46">
        <w:rPr>
          <w:rFonts w:asciiTheme="minorHAnsi" w:hAnsiTheme="minorHAnsi"/>
        </w:rPr>
        <w:t xml:space="preserve"> employees are required to sign a confidentiality agreement that obligates them to protect CPNI. </w:t>
      </w:r>
      <w:r w:rsidR="00C12BD4">
        <w:rPr>
          <w:rFonts w:asciiTheme="minorHAnsi" w:hAnsiTheme="minorHAnsi"/>
        </w:rPr>
        <w:t xml:space="preserve"> </w:t>
      </w:r>
      <w:r w:rsidR="005E2D2F" w:rsidRPr="00E77E46">
        <w:rPr>
          <w:rFonts w:asciiTheme="minorHAnsi" w:hAnsiTheme="minorHAnsi"/>
        </w:rPr>
        <w:t>Thales Avionics</w:t>
      </w:r>
      <w:r w:rsidRPr="00E77E46">
        <w:rPr>
          <w:rFonts w:asciiTheme="minorHAnsi" w:hAnsiTheme="minorHAnsi"/>
        </w:rPr>
        <w:t xml:space="preserve"> has trained its employees that have access to CPNI on the limited purposes for which they are authorized to use CPNI</w:t>
      </w:r>
      <w:r w:rsidR="00C12BD4">
        <w:rPr>
          <w:rFonts w:asciiTheme="minorHAnsi" w:hAnsiTheme="minorHAnsi"/>
        </w:rPr>
        <w:t>,</w:t>
      </w:r>
      <w:r w:rsidRPr="00E77E46">
        <w:rPr>
          <w:rFonts w:asciiTheme="minorHAnsi" w:hAnsiTheme="minorHAnsi"/>
        </w:rPr>
        <w:t xml:space="preserve"> and those employees attend refresher training at least every other year.</w:t>
      </w:r>
      <w:r w:rsidR="00195180">
        <w:rPr>
          <w:rFonts w:asciiTheme="minorHAnsi" w:hAnsiTheme="minorHAnsi"/>
        </w:rPr>
        <w:t xml:space="preserve"> </w:t>
      </w:r>
      <w:r w:rsidRPr="00E77E46">
        <w:rPr>
          <w:rFonts w:asciiTheme="minorHAnsi" w:hAnsiTheme="minorHAnsi"/>
        </w:rPr>
        <w:t xml:space="preserve"> A violation of </w:t>
      </w:r>
      <w:r w:rsidR="005E2D2F" w:rsidRPr="00E77E46">
        <w:rPr>
          <w:rFonts w:asciiTheme="minorHAnsi" w:hAnsiTheme="minorHAnsi"/>
        </w:rPr>
        <w:t>Thales Avionic</w:t>
      </w:r>
      <w:r w:rsidRPr="00E77E46">
        <w:rPr>
          <w:rFonts w:asciiTheme="minorHAnsi" w:hAnsiTheme="minorHAnsi"/>
        </w:rPr>
        <w:t>s policies, practices, and procedures with respect to CPNI will result in disciplinary action which may include immediate dismissal without warning.</w:t>
      </w:r>
    </w:p>
    <w:p w14:paraId="3C288640" w14:textId="77777777" w:rsidR="00D05105" w:rsidRPr="00E77E46" w:rsidRDefault="00D05105" w:rsidP="00D05105">
      <w:pPr>
        <w:ind w:left="720"/>
        <w:rPr>
          <w:rFonts w:asciiTheme="minorHAnsi" w:hAnsiTheme="minorHAnsi"/>
        </w:rPr>
      </w:pPr>
    </w:p>
    <w:p w14:paraId="16292F3C" w14:textId="693A73FB" w:rsidR="00D05105" w:rsidRPr="00E77E46" w:rsidRDefault="00D05105" w:rsidP="00D05105">
      <w:pPr>
        <w:ind w:left="720"/>
        <w:rPr>
          <w:rFonts w:asciiTheme="minorHAnsi" w:hAnsiTheme="minorHAnsi"/>
        </w:rPr>
      </w:pPr>
      <w:r w:rsidRPr="00E77E46">
        <w:rPr>
          <w:rFonts w:asciiTheme="minorHAnsi" w:hAnsiTheme="minorHAnsi"/>
        </w:rPr>
        <w:t xml:space="preserve">It is </w:t>
      </w:r>
      <w:r w:rsidR="005E2D2F" w:rsidRPr="00E77E46">
        <w:rPr>
          <w:rFonts w:asciiTheme="minorHAnsi" w:hAnsiTheme="minorHAnsi"/>
        </w:rPr>
        <w:t>Thales Avionic</w:t>
      </w:r>
      <w:r w:rsidRPr="00E77E46">
        <w:rPr>
          <w:rFonts w:asciiTheme="minorHAnsi" w:hAnsiTheme="minorHAnsi"/>
        </w:rPr>
        <w:t xml:space="preserve">s policy to notify law enforcement of a breach of its customers’ CPNI as soon as practicable, and in no event later than </w:t>
      </w:r>
      <w:r w:rsidR="00C12BD4">
        <w:rPr>
          <w:rFonts w:asciiTheme="minorHAnsi" w:hAnsiTheme="minorHAnsi"/>
        </w:rPr>
        <w:t>seven</w:t>
      </w:r>
      <w:r w:rsidRPr="00E77E46">
        <w:rPr>
          <w:rFonts w:asciiTheme="minorHAnsi" w:hAnsiTheme="minorHAnsi"/>
        </w:rPr>
        <w:t xml:space="preserve"> business days, after reasonable determination of the breach. </w:t>
      </w:r>
      <w:r w:rsidR="00C12BD4">
        <w:rPr>
          <w:rFonts w:asciiTheme="minorHAnsi" w:hAnsiTheme="minorHAnsi"/>
        </w:rPr>
        <w:t xml:space="preserve"> </w:t>
      </w:r>
      <w:r w:rsidR="005E2D2F" w:rsidRPr="00E77E46">
        <w:rPr>
          <w:rFonts w:asciiTheme="minorHAnsi" w:hAnsiTheme="minorHAnsi"/>
        </w:rPr>
        <w:t>Thales Avionics</w:t>
      </w:r>
      <w:r w:rsidRPr="00E77E46">
        <w:rPr>
          <w:rFonts w:asciiTheme="minorHAnsi" w:hAnsiTheme="minorHAnsi"/>
        </w:rPr>
        <w:t xml:space="preserve"> will not notify customers or disclose the breach to the public until </w:t>
      </w:r>
      <w:r w:rsidR="00C12BD4">
        <w:rPr>
          <w:rFonts w:asciiTheme="minorHAnsi" w:hAnsiTheme="minorHAnsi"/>
        </w:rPr>
        <w:t>seven</w:t>
      </w:r>
      <w:r w:rsidRPr="00E77E46">
        <w:rPr>
          <w:rFonts w:asciiTheme="minorHAnsi" w:hAnsiTheme="minorHAnsi"/>
        </w:rPr>
        <w:t xml:space="preserve"> full business days have passed after notification to law enforcement</w:t>
      </w:r>
      <w:r w:rsidR="00C12BD4">
        <w:rPr>
          <w:rFonts w:asciiTheme="minorHAnsi" w:hAnsiTheme="minorHAnsi"/>
        </w:rPr>
        <w:t>,</w:t>
      </w:r>
      <w:r w:rsidRPr="00E77E46">
        <w:rPr>
          <w:rFonts w:asciiTheme="minorHAnsi" w:hAnsiTheme="minorHAnsi"/>
        </w:rPr>
        <w:t xml:space="preserve"> except when it believes there is an extraordinarily urgent need</w:t>
      </w:r>
      <w:r w:rsidR="00C12BD4">
        <w:rPr>
          <w:rFonts w:asciiTheme="minorHAnsi" w:hAnsiTheme="minorHAnsi"/>
        </w:rPr>
        <w:t>,</w:t>
      </w:r>
      <w:r w:rsidRPr="00E77E46">
        <w:rPr>
          <w:rFonts w:asciiTheme="minorHAnsi" w:hAnsiTheme="minorHAnsi"/>
        </w:rPr>
        <w:t xml:space="preserve"> and after consultation with</w:t>
      </w:r>
      <w:r w:rsidR="00C12BD4">
        <w:rPr>
          <w:rFonts w:asciiTheme="minorHAnsi" w:hAnsiTheme="minorHAnsi"/>
        </w:rPr>
        <w:t>,</w:t>
      </w:r>
      <w:r w:rsidRPr="00E77E46">
        <w:rPr>
          <w:rFonts w:asciiTheme="minorHAnsi" w:hAnsiTheme="minorHAnsi"/>
        </w:rPr>
        <w:t xml:space="preserve"> and in cooperation with</w:t>
      </w:r>
      <w:r w:rsidR="00C12BD4">
        <w:rPr>
          <w:rFonts w:asciiTheme="minorHAnsi" w:hAnsiTheme="minorHAnsi"/>
        </w:rPr>
        <w:t>,</w:t>
      </w:r>
      <w:r w:rsidRPr="00E77E46">
        <w:rPr>
          <w:rFonts w:asciiTheme="minorHAnsi" w:hAnsiTheme="minorHAnsi"/>
        </w:rPr>
        <w:t xml:space="preserve"> the relevant investigating agency. </w:t>
      </w:r>
      <w:r w:rsidR="00195180">
        <w:rPr>
          <w:rFonts w:asciiTheme="minorHAnsi" w:hAnsiTheme="minorHAnsi"/>
        </w:rPr>
        <w:t xml:space="preserve"> </w:t>
      </w:r>
      <w:r w:rsidR="005E2D2F" w:rsidRPr="00E77E46">
        <w:rPr>
          <w:rFonts w:asciiTheme="minorHAnsi" w:hAnsiTheme="minorHAnsi"/>
        </w:rPr>
        <w:t>Thales Avionics</w:t>
      </w:r>
      <w:r w:rsidRPr="00E77E46">
        <w:rPr>
          <w:rFonts w:asciiTheme="minorHAnsi" w:hAnsiTheme="minorHAnsi"/>
        </w:rPr>
        <w:t xml:space="preserve"> will delay notification to customers or the public if directed to do so in writing by the relevant investigating agency. </w:t>
      </w:r>
      <w:r w:rsidR="00195180">
        <w:rPr>
          <w:rFonts w:asciiTheme="minorHAnsi" w:hAnsiTheme="minorHAnsi"/>
        </w:rPr>
        <w:t xml:space="preserve"> </w:t>
      </w:r>
      <w:r w:rsidR="005E2D2F" w:rsidRPr="00E77E46">
        <w:rPr>
          <w:rFonts w:asciiTheme="minorHAnsi" w:hAnsiTheme="minorHAnsi"/>
        </w:rPr>
        <w:t>Thales Avionics</w:t>
      </w:r>
      <w:r w:rsidRPr="00E77E46">
        <w:rPr>
          <w:rFonts w:asciiTheme="minorHAnsi" w:hAnsiTheme="minorHAnsi"/>
        </w:rPr>
        <w:t xml:space="preserve"> will maintain a record of any discovered breaches and</w:t>
      </w:r>
      <w:r w:rsidR="00720D6E">
        <w:rPr>
          <w:rFonts w:asciiTheme="minorHAnsi" w:hAnsiTheme="minorHAnsi"/>
        </w:rPr>
        <w:t xml:space="preserve"> </w:t>
      </w:r>
      <w:r w:rsidRPr="00E77E46">
        <w:rPr>
          <w:rFonts w:asciiTheme="minorHAnsi" w:hAnsiTheme="minorHAnsi"/>
        </w:rPr>
        <w:t>notifications made for at least two years.</w:t>
      </w:r>
    </w:p>
    <w:sectPr w:rsidR="00D05105" w:rsidRPr="00E77E46" w:rsidSect="00BE24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C9D5E" w14:textId="77777777" w:rsidR="00477C78" w:rsidRDefault="00477C78" w:rsidP="0001092D">
      <w:r>
        <w:separator/>
      </w:r>
    </w:p>
  </w:endnote>
  <w:endnote w:type="continuationSeparator" w:id="0">
    <w:p w14:paraId="2EF4B9B8" w14:textId="77777777" w:rsidR="00477C78" w:rsidRDefault="00477C78" w:rsidP="0001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79EA1" w14:textId="77777777" w:rsidR="001C1F95" w:rsidRDefault="001C1F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D5FD9" w14:textId="0D993882" w:rsidR="005E32BD" w:rsidRPr="002E3657" w:rsidRDefault="005E32BD" w:rsidP="00BE24E1">
    <w:pPr>
      <w:pStyle w:val="Footer"/>
      <w:jc w:val="center"/>
      <w:rPr>
        <w:rFonts w:ascii="Arial" w:hAnsi="Arial" w:cs="Arial"/>
        <w:b/>
        <w:color w:val="A6A6A6" w:themeColor="background1" w:themeShade="A6"/>
        <w:sz w:val="16"/>
        <w:szCs w:val="20"/>
      </w:rPr>
    </w:pPr>
    <w:r w:rsidRPr="002E3657">
      <w:rPr>
        <w:rFonts w:ascii="Arial" w:hAnsi="Arial" w:cs="Arial"/>
        <w:b/>
        <w:color w:val="A6A6A6" w:themeColor="background1" w:themeShade="A6"/>
        <w:sz w:val="16"/>
        <w:szCs w:val="20"/>
      </w:rPr>
      <w:t>Thales Avionics USA</w:t>
    </w:r>
  </w:p>
  <w:p w14:paraId="1A52CCC5" w14:textId="77777777" w:rsidR="00CD2556" w:rsidRPr="00DF2241" w:rsidRDefault="00414E48" w:rsidP="00DF2241">
    <w:pPr>
      <w:pStyle w:val="Footer"/>
      <w:tabs>
        <w:tab w:val="clear" w:pos="4680"/>
        <w:tab w:val="center" w:pos="5400"/>
      </w:tabs>
      <w:jc w:val="center"/>
      <w:rPr>
        <w:rFonts w:ascii="Arial" w:hAnsi="Arial" w:cs="Arial"/>
        <w:b/>
        <w:color w:val="A6A6A6" w:themeColor="background1" w:themeShade="A6"/>
        <w:sz w:val="16"/>
        <w:szCs w:val="20"/>
      </w:rPr>
    </w:pPr>
    <w:r w:rsidRPr="00414E48">
      <w:rPr>
        <w:rFonts w:ascii="Arial" w:hAnsi="Arial" w:cs="Arial"/>
        <w:b/>
        <w:color w:val="A6A6A6" w:themeColor="background1" w:themeShade="A6"/>
        <w:sz w:val="16"/>
        <w:szCs w:val="20"/>
      </w:rPr>
      <w:t>1110 West Hibiscus Blvd</w:t>
    </w:r>
    <w:r w:rsidR="00CD2556" w:rsidRPr="00DF2241">
      <w:rPr>
        <w:rFonts w:ascii="Arial" w:hAnsi="Arial" w:cs="Arial"/>
        <w:b/>
        <w:color w:val="A6A6A6" w:themeColor="background1" w:themeShade="A6"/>
        <w:sz w:val="16"/>
        <w:szCs w:val="20"/>
      </w:rPr>
      <w:t>, Melbourne, FL 32901</w:t>
    </w:r>
    <w:r w:rsidR="00755562" w:rsidRPr="00DF2241">
      <w:rPr>
        <w:rFonts w:ascii="Arial" w:hAnsi="Arial" w:cs="Arial"/>
        <w:b/>
        <w:color w:val="A6A6A6" w:themeColor="background1" w:themeShade="A6"/>
        <w:sz w:val="16"/>
        <w:szCs w:val="20"/>
      </w:rPr>
      <w:t xml:space="preserve"> USA</w:t>
    </w:r>
    <w:r w:rsidR="00DF2241">
      <w:rPr>
        <w:rFonts w:ascii="Arial" w:hAnsi="Arial" w:cs="Arial"/>
        <w:b/>
        <w:color w:val="A6A6A6" w:themeColor="background1" w:themeShade="A6"/>
        <w:sz w:val="16"/>
        <w:szCs w:val="20"/>
      </w:rPr>
      <w:t xml:space="preserve">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202A4" w14:textId="77777777" w:rsidR="001C1F95" w:rsidRDefault="001C1F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F2848" w14:textId="77777777" w:rsidR="00477C78" w:rsidRDefault="00477C78" w:rsidP="0001092D">
      <w:r>
        <w:separator/>
      </w:r>
    </w:p>
  </w:footnote>
  <w:footnote w:type="continuationSeparator" w:id="0">
    <w:p w14:paraId="15FD1E84" w14:textId="77777777" w:rsidR="00477C78" w:rsidRDefault="00477C78" w:rsidP="00010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C320C" w14:textId="77777777" w:rsidR="001C1F95" w:rsidRDefault="001C1F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766B9" w14:textId="44716F02" w:rsidR="00FD79B3" w:rsidRPr="00E93959" w:rsidRDefault="004B604B" w:rsidP="00AA2564">
    <w:pPr>
      <w:pStyle w:val="Header"/>
      <w:tabs>
        <w:tab w:val="clear" w:pos="4680"/>
        <w:tab w:val="clear" w:pos="9360"/>
        <w:tab w:val="left" w:pos="3254"/>
      </w:tabs>
      <w:rPr>
        <w:rFonts w:ascii="Arial" w:hAnsi="Arial" w:cs="Arial"/>
        <w:noProof/>
        <w:sz w:val="18"/>
      </w:rPr>
    </w:pPr>
    <w:r w:rsidRPr="00E93959">
      <w:rPr>
        <w:rFonts w:ascii="Arial" w:hAnsi="Arial" w:cs="Arial"/>
        <w:noProof/>
        <w:sz w:val="18"/>
      </w:rPr>
      <w:drawing>
        <wp:anchor distT="0" distB="0" distL="114300" distR="114300" simplePos="0" relativeHeight="251665408" behindDoc="1" locked="0" layoutInCell="1" allowOverlap="1" wp14:anchorId="12B29B8A" wp14:editId="42E5E924">
          <wp:simplePos x="0" y="0"/>
          <wp:positionH relativeFrom="column">
            <wp:posOffset>4326890</wp:posOffset>
          </wp:positionH>
          <wp:positionV relativeFrom="paragraph">
            <wp:posOffset>635</wp:posOffset>
          </wp:positionV>
          <wp:extent cx="1885950" cy="242570"/>
          <wp:effectExtent l="0" t="0" r="0" b="508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91" t="29032" r="7212" b="26451"/>
                  <a:stretch/>
                </pic:blipFill>
                <pic:spPr bwMode="auto">
                  <a:xfrm>
                    <a:off x="0" y="0"/>
                    <a:ext cx="188595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CCA612" w14:textId="77777777" w:rsidR="00FD79B3" w:rsidRDefault="00FD79B3" w:rsidP="00AA2564">
    <w:pPr>
      <w:pStyle w:val="Header"/>
      <w:tabs>
        <w:tab w:val="clear" w:pos="4680"/>
        <w:tab w:val="clear" w:pos="9360"/>
        <w:tab w:val="left" w:pos="3254"/>
      </w:tabs>
      <w:rPr>
        <w:rFonts w:ascii="Arial" w:hAnsi="Arial" w:cs="Arial"/>
        <w:noProof/>
        <w:sz w:val="20"/>
      </w:rPr>
    </w:pPr>
  </w:p>
  <w:p w14:paraId="440BB25E" w14:textId="77777777" w:rsidR="00FD79B3" w:rsidRDefault="00FD79B3" w:rsidP="00AA2564">
    <w:pPr>
      <w:pStyle w:val="Header"/>
      <w:tabs>
        <w:tab w:val="clear" w:pos="4680"/>
        <w:tab w:val="clear" w:pos="9360"/>
        <w:tab w:val="left" w:pos="3254"/>
      </w:tabs>
      <w:rPr>
        <w:rFonts w:ascii="Arial" w:hAnsi="Arial" w:cs="Arial"/>
        <w:noProof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0A66B" w14:textId="705D8B4B" w:rsidR="00A52589" w:rsidRDefault="00A52589">
    <w:pPr>
      <w:pStyle w:val="Header"/>
    </w:pPr>
    <w:r w:rsidRPr="00D3437C">
      <w:rPr>
        <w:rFonts w:ascii="Arial" w:hAnsi="Arial" w:cs="Arial"/>
        <w:noProof/>
        <w:sz w:val="18"/>
      </w:rPr>
      <w:drawing>
        <wp:anchor distT="0" distB="0" distL="114300" distR="114300" simplePos="0" relativeHeight="251667456" behindDoc="1" locked="0" layoutInCell="1" allowOverlap="1" wp14:anchorId="4FB5AAFD" wp14:editId="51671B5A">
          <wp:simplePos x="0" y="0"/>
          <wp:positionH relativeFrom="column">
            <wp:posOffset>4330979</wp:posOffset>
          </wp:positionH>
          <wp:positionV relativeFrom="paragraph">
            <wp:posOffset>2489</wp:posOffset>
          </wp:positionV>
          <wp:extent cx="1885950" cy="242570"/>
          <wp:effectExtent l="0" t="0" r="0" b="508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91" t="29032" r="7212" b="26451"/>
                  <a:stretch/>
                </pic:blipFill>
                <pic:spPr bwMode="auto">
                  <a:xfrm>
                    <a:off x="0" y="0"/>
                    <a:ext cx="188595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247"/>
    <w:multiLevelType w:val="hybridMultilevel"/>
    <w:tmpl w:val="0142A7CA"/>
    <w:lvl w:ilvl="0" w:tplc="41F6E1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B1DE9"/>
    <w:multiLevelType w:val="hybridMultilevel"/>
    <w:tmpl w:val="4EBCD778"/>
    <w:lvl w:ilvl="0" w:tplc="9E0EEB6A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A1DE8"/>
    <w:multiLevelType w:val="hybridMultilevel"/>
    <w:tmpl w:val="3704E1CA"/>
    <w:lvl w:ilvl="0" w:tplc="03147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2269DD"/>
    <w:multiLevelType w:val="hybridMultilevel"/>
    <w:tmpl w:val="45A42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B7C4F"/>
    <w:multiLevelType w:val="hybridMultilevel"/>
    <w:tmpl w:val="10165896"/>
    <w:lvl w:ilvl="0" w:tplc="B70E22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365CA"/>
    <w:multiLevelType w:val="hybridMultilevel"/>
    <w:tmpl w:val="655875C4"/>
    <w:lvl w:ilvl="0" w:tplc="C6204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9E68BB"/>
    <w:multiLevelType w:val="hybridMultilevel"/>
    <w:tmpl w:val="9D065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EC2BD0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35F42604">
      <w:start w:val="1"/>
      <w:numFmt w:val="upperLetter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20AA2"/>
    <w:multiLevelType w:val="hybridMultilevel"/>
    <w:tmpl w:val="7E2CC22A"/>
    <w:lvl w:ilvl="0" w:tplc="C868B104">
      <w:start w:val="1"/>
      <w:numFmt w:val="lowerLetter"/>
      <w:lvlText w:val="(%1)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60E01"/>
    <w:multiLevelType w:val="hybridMultilevel"/>
    <w:tmpl w:val="DEB45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14C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23D3A5F"/>
    <w:multiLevelType w:val="hybridMultilevel"/>
    <w:tmpl w:val="16BEF94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230816DC"/>
    <w:multiLevelType w:val="hybridMultilevel"/>
    <w:tmpl w:val="7F207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092E1E"/>
    <w:multiLevelType w:val="hybridMultilevel"/>
    <w:tmpl w:val="FF6C9906"/>
    <w:lvl w:ilvl="0" w:tplc="78EA3472">
      <w:start w:val="1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8117B"/>
    <w:multiLevelType w:val="hybridMultilevel"/>
    <w:tmpl w:val="A67C4B86"/>
    <w:lvl w:ilvl="0" w:tplc="55C4C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C4331"/>
    <w:multiLevelType w:val="hybridMultilevel"/>
    <w:tmpl w:val="DF60254A"/>
    <w:lvl w:ilvl="0" w:tplc="3E327D32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B376C"/>
    <w:multiLevelType w:val="hybridMultilevel"/>
    <w:tmpl w:val="59F6853E"/>
    <w:lvl w:ilvl="0" w:tplc="B24CBFEC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E0532"/>
    <w:multiLevelType w:val="hybridMultilevel"/>
    <w:tmpl w:val="8FAE8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02951"/>
    <w:multiLevelType w:val="hybridMultilevel"/>
    <w:tmpl w:val="B400E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C25F5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EFBCC6DE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E858CF"/>
    <w:multiLevelType w:val="hybridMultilevel"/>
    <w:tmpl w:val="0450C4E8"/>
    <w:lvl w:ilvl="0" w:tplc="1002982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13482"/>
    <w:multiLevelType w:val="hybridMultilevel"/>
    <w:tmpl w:val="1DB4E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254BDE"/>
    <w:multiLevelType w:val="hybridMultilevel"/>
    <w:tmpl w:val="6C9C36B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C2AB1"/>
    <w:multiLevelType w:val="hybridMultilevel"/>
    <w:tmpl w:val="0E7CED0C"/>
    <w:lvl w:ilvl="0" w:tplc="02DE78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2C1FF4"/>
    <w:multiLevelType w:val="hybridMultilevel"/>
    <w:tmpl w:val="0D84E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320F90"/>
    <w:multiLevelType w:val="hybridMultilevel"/>
    <w:tmpl w:val="8E46884A"/>
    <w:lvl w:ilvl="0" w:tplc="1A3255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9115A"/>
    <w:multiLevelType w:val="hybridMultilevel"/>
    <w:tmpl w:val="779C16E8"/>
    <w:lvl w:ilvl="0" w:tplc="C868B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FD6EF3"/>
    <w:multiLevelType w:val="hybridMultilevel"/>
    <w:tmpl w:val="E0C20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6D36A4"/>
    <w:multiLevelType w:val="hybridMultilevel"/>
    <w:tmpl w:val="817CF50C"/>
    <w:lvl w:ilvl="0" w:tplc="10C25F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E32B54"/>
    <w:multiLevelType w:val="hybridMultilevel"/>
    <w:tmpl w:val="85AC882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48EC457F"/>
    <w:multiLevelType w:val="hybridMultilevel"/>
    <w:tmpl w:val="BC1E836A"/>
    <w:lvl w:ilvl="0" w:tplc="614E42B6">
      <w:start w:val="3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49702482"/>
    <w:multiLevelType w:val="hybridMultilevel"/>
    <w:tmpl w:val="BE80E8D6"/>
    <w:lvl w:ilvl="0" w:tplc="866ED0D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BEC2BD0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2C15BD"/>
    <w:multiLevelType w:val="hybridMultilevel"/>
    <w:tmpl w:val="4E5C9BB2"/>
    <w:lvl w:ilvl="0" w:tplc="12DA80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3D0282"/>
    <w:multiLevelType w:val="hybridMultilevel"/>
    <w:tmpl w:val="B1D6E794"/>
    <w:lvl w:ilvl="0" w:tplc="E4925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77783D"/>
    <w:multiLevelType w:val="hybridMultilevel"/>
    <w:tmpl w:val="E196B646"/>
    <w:lvl w:ilvl="0" w:tplc="518CBE80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0B55B3"/>
    <w:multiLevelType w:val="hybridMultilevel"/>
    <w:tmpl w:val="68FE42CA"/>
    <w:lvl w:ilvl="0" w:tplc="5A7A6E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40D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EB456DE"/>
    <w:multiLevelType w:val="hybridMultilevel"/>
    <w:tmpl w:val="DA1025E6"/>
    <w:lvl w:ilvl="0" w:tplc="0E5C66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A034D40"/>
    <w:multiLevelType w:val="hybridMultilevel"/>
    <w:tmpl w:val="31807CC4"/>
    <w:lvl w:ilvl="0" w:tplc="56C644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C2BD0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021B5D"/>
    <w:multiLevelType w:val="hybridMultilevel"/>
    <w:tmpl w:val="6438435A"/>
    <w:lvl w:ilvl="0" w:tplc="02DE78DA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A14F556">
      <w:start w:val="1"/>
      <w:numFmt w:val="upperLetter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13778"/>
    <w:multiLevelType w:val="hybridMultilevel"/>
    <w:tmpl w:val="1300449A"/>
    <w:lvl w:ilvl="0" w:tplc="BEC2BD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180095"/>
    <w:multiLevelType w:val="multilevel"/>
    <w:tmpl w:val="09C62BD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5017931"/>
    <w:multiLevelType w:val="hybridMultilevel"/>
    <w:tmpl w:val="477CBF48"/>
    <w:lvl w:ilvl="0" w:tplc="040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1">
    <w:nsid w:val="7A8D498F"/>
    <w:multiLevelType w:val="hybridMultilevel"/>
    <w:tmpl w:val="5492BA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D22E4B"/>
    <w:multiLevelType w:val="hybridMultilevel"/>
    <w:tmpl w:val="49107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2623CF"/>
    <w:multiLevelType w:val="hybridMultilevel"/>
    <w:tmpl w:val="2666A298"/>
    <w:lvl w:ilvl="0" w:tplc="3440029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AC4F30"/>
    <w:multiLevelType w:val="hybridMultilevel"/>
    <w:tmpl w:val="DBC48934"/>
    <w:lvl w:ilvl="0" w:tplc="F302595A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5"/>
  </w:num>
  <w:num w:numId="3">
    <w:abstractNumId w:val="26"/>
  </w:num>
  <w:num w:numId="4">
    <w:abstractNumId w:val="18"/>
  </w:num>
  <w:num w:numId="5">
    <w:abstractNumId w:val="37"/>
  </w:num>
  <w:num w:numId="6">
    <w:abstractNumId w:val="21"/>
  </w:num>
  <w:num w:numId="7">
    <w:abstractNumId w:val="35"/>
  </w:num>
  <w:num w:numId="8">
    <w:abstractNumId w:val="44"/>
  </w:num>
  <w:num w:numId="9">
    <w:abstractNumId w:val="33"/>
  </w:num>
  <w:num w:numId="10">
    <w:abstractNumId w:val="43"/>
  </w:num>
  <w:num w:numId="11">
    <w:abstractNumId w:val="0"/>
  </w:num>
  <w:num w:numId="12">
    <w:abstractNumId w:val="16"/>
  </w:num>
  <w:num w:numId="13">
    <w:abstractNumId w:val="17"/>
  </w:num>
  <w:num w:numId="14">
    <w:abstractNumId w:val="20"/>
  </w:num>
  <w:num w:numId="15">
    <w:abstractNumId w:val="4"/>
  </w:num>
  <w:num w:numId="16">
    <w:abstractNumId w:val="7"/>
  </w:num>
  <w:num w:numId="17">
    <w:abstractNumId w:val="29"/>
  </w:num>
  <w:num w:numId="18">
    <w:abstractNumId w:val="12"/>
  </w:num>
  <w:num w:numId="19">
    <w:abstractNumId w:val="6"/>
  </w:num>
  <w:num w:numId="20">
    <w:abstractNumId w:val="3"/>
  </w:num>
  <w:num w:numId="21">
    <w:abstractNumId w:val="19"/>
  </w:num>
  <w:num w:numId="22">
    <w:abstractNumId w:val="34"/>
  </w:num>
  <w:num w:numId="23">
    <w:abstractNumId w:val="38"/>
  </w:num>
  <w:num w:numId="24">
    <w:abstractNumId w:val="22"/>
  </w:num>
  <w:num w:numId="25">
    <w:abstractNumId w:val="13"/>
  </w:num>
  <w:num w:numId="26">
    <w:abstractNumId w:val="23"/>
  </w:num>
  <w:num w:numId="27">
    <w:abstractNumId w:val="31"/>
  </w:num>
  <w:num w:numId="28">
    <w:abstractNumId w:val="42"/>
  </w:num>
  <w:num w:numId="29">
    <w:abstractNumId w:val="9"/>
  </w:num>
  <w:num w:numId="30">
    <w:abstractNumId w:val="39"/>
  </w:num>
  <w:num w:numId="31">
    <w:abstractNumId w:val="41"/>
  </w:num>
  <w:num w:numId="32">
    <w:abstractNumId w:val="30"/>
  </w:num>
  <w:num w:numId="33">
    <w:abstractNumId w:val="36"/>
  </w:num>
  <w:num w:numId="34">
    <w:abstractNumId w:val="32"/>
  </w:num>
  <w:num w:numId="35">
    <w:abstractNumId w:val="28"/>
  </w:num>
  <w:num w:numId="36">
    <w:abstractNumId w:val="1"/>
  </w:num>
  <w:num w:numId="37">
    <w:abstractNumId w:val="15"/>
  </w:num>
  <w:num w:numId="38">
    <w:abstractNumId w:val="14"/>
  </w:num>
  <w:num w:numId="39">
    <w:abstractNumId w:val="8"/>
  </w:num>
  <w:num w:numId="40">
    <w:abstractNumId w:val="2"/>
  </w:num>
  <w:num w:numId="41">
    <w:abstractNumId w:val="40"/>
  </w:num>
  <w:num w:numId="42">
    <w:abstractNumId w:val="27"/>
  </w:num>
  <w:num w:numId="43">
    <w:abstractNumId w:val="10"/>
  </w:num>
  <w:num w:numId="44">
    <w:abstractNumId w:val="2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9"/>
    <w:rsid w:val="00001A61"/>
    <w:rsid w:val="0000212D"/>
    <w:rsid w:val="000025BC"/>
    <w:rsid w:val="00003E36"/>
    <w:rsid w:val="000044BB"/>
    <w:rsid w:val="00006C62"/>
    <w:rsid w:val="00007950"/>
    <w:rsid w:val="0001092D"/>
    <w:rsid w:val="00013648"/>
    <w:rsid w:val="00013930"/>
    <w:rsid w:val="0001506E"/>
    <w:rsid w:val="000150F7"/>
    <w:rsid w:val="000159B8"/>
    <w:rsid w:val="000166BA"/>
    <w:rsid w:val="00020DEC"/>
    <w:rsid w:val="000228C7"/>
    <w:rsid w:val="00022E51"/>
    <w:rsid w:val="00023579"/>
    <w:rsid w:val="00024900"/>
    <w:rsid w:val="00027444"/>
    <w:rsid w:val="00030568"/>
    <w:rsid w:val="000335B9"/>
    <w:rsid w:val="00033B19"/>
    <w:rsid w:val="00035E9D"/>
    <w:rsid w:val="00036402"/>
    <w:rsid w:val="00042341"/>
    <w:rsid w:val="00042B8D"/>
    <w:rsid w:val="00042D7E"/>
    <w:rsid w:val="0004351C"/>
    <w:rsid w:val="00044D5C"/>
    <w:rsid w:val="00047531"/>
    <w:rsid w:val="000500B0"/>
    <w:rsid w:val="000522FF"/>
    <w:rsid w:val="000576D4"/>
    <w:rsid w:val="0006094F"/>
    <w:rsid w:val="00061650"/>
    <w:rsid w:val="0006217F"/>
    <w:rsid w:val="00063BF3"/>
    <w:rsid w:val="0006534C"/>
    <w:rsid w:val="00066732"/>
    <w:rsid w:val="0006740B"/>
    <w:rsid w:val="000704BF"/>
    <w:rsid w:val="000707C9"/>
    <w:rsid w:val="000707F9"/>
    <w:rsid w:val="000708F0"/>
    <w:rsid w:val="00072A5E"/>
    <w:rsid w:val="00072B70"/>
    <w:rsid w:val="0007468D"/>
    <w:rsid w:val="00076441"/>
    <w:rsid w:val="000824E2"/>
    <w:rsid w:val="00083278"/>
    <w:rsid w:val="00084927"/>
    <w:rsid w:val="00086109"/>
    <w:rsid w:val="00090EB9"/>
    <w:rsid w:val="0009232C"/>
    <w:rsid w:val="00093088"/>
    <w:rsid w:val="00093CE8"/>
    <w:rsid w:val="00093F03"/>
    <w:rsid w:val="00094740"/>
    <w:rsid w:val="00096145"/>
    <w:rsid w:val="00096995"/>
    <w:rsid w:val="00097F3F"/>
    <w:rsid w:val="000A13C5"/>
    <w:rsid w:val="000B03F3"/>
    <w:rsid w:val="000B05E8"/>
    <w:rsid w:val="000B0CAC"/>
    <w:rsid w:val="000B0E91"/>
    <w:rsid w:val="000B43C4"/>
    <w:rsid w:val="000B59A2"/>
    <w:rsid w:val="000C32F3"/>
    <w:rsid w:val="000C478C"/>
    <w:rsid w:val="000C4CD1"/>
    <w:rsid w:val="000C5898"/>
    <w:rsid w:val="000C6C6C"/>
    <w:rsid w:val="000C7DD4"/>
    <w:rsid w:val="000D05CA"/>
    <w:rsid w:val="000D2E87"/>
    <w:rsid w:val="000E1736"/>
    <w:rsid w:val="000E1FFE"/>
    <w:rsid w:val="000E5272"/>
    <w:rsid w:val="000E63C6"/>
    <w:rsid w:val="000F0F38"/>
    <w:rsid w:val="000F4E12"/>
    <w:rsid w:val="000F79DD"/>
    <w:rsid w:val="00101983"/>
    <w:rsid w:val="00103B1A"/>
    <w:rsid w:val="00103B57"/>
    <w:rsid w:val="00103F77"/>
    <w:rsid w:val="00105506"/>
    <w:rsid w:val="00106F66"/>
    <w:rsid w:val="0011005B"/>
    <w:rsid w:val="00112DA9"/>
    <w:rsid w:val="00114C0B"/>
    <w:rsid w:val="00114CA4"/>
    <w:rsid w:val="00114CDF"/>
    <w:rsid w:val="0011573A"/>
    <w:rsid w:val="00116982"/>
    <w:rsid w:val="001169D4"/>
    <w:rsid w:val="0012402D"/>
    <w:rsid w:val="00126E61"/>
    <w:rsid w:val="001304F5"/>
    <w:rsid w:val="0013075C"/>
    <w:rsid w:val="001342C9"/>
    <w:rsid w:val="00136C8F"/>
    <w:rsid w:val="00141C7B"/>
    <w:rsid w:val="00142B42"/>
    <w:rsid w:val="00142E24"/>
    <w:rsid w:val="001453E4"/>
    <w:rsid w:val="00147AA7"/>
    <w:rsid w:val="0015100C"/>
    <w:rsid w:val="0015108F"/>
    <w:rsid w:val="00151BA0"/>
    <w:rsid w:val="00152334"/>
    <w:rsid w:val="00153F60"/>
    <w:rsid w:val="001544A8"/>
    <w:rsid w:val="00154BEF"/>
    <w:rsid w:val="00155725"/>
    <w:rsid w:val="0016123D"/>
    <w:rsid w:val="00161667"/>
    <w:rsid w:val="00165750"/>
    <w:rsid w:val="0016608E"/>
    <w:rsid w:val="00166701"/>
    <w:rsid w:val="0017318D"/>
    <w:rsid w:val="0017511F"/>
    <w:rsid w:val="00175E97"/>
    <w:rsid w:val="00177CCD"/>
    <w:rsid w:val="0018118A"/>
    <w:rsid w:val="00186F2C"/>
    <w:rsid w:val="001928F9"/>
    <w:rsid w:val="00195180"/>
    <w:rsid w:val="00195BC8"/>
    <w:rsid w:val="001963D9"/>
    <w:rsid w:val="00197C3A"/>
    <w:rsid w:val="001A052D"/>
    <w:rsid w:val="001A09ED"/>
    <w:rsid w:val="001A132A"/>
    <w:rsid w:val="001A2177"/>
    <w:rsid w:val="001A31E7"/>
    <w:rsid w:val="001A401C"/>
    <w:rsid w:val="001A5B3E"/>
    <w:rsid w:val="001B1EAD"/>
    <w:rsid w:val="001B3AB7"/>
    <w:rsid w:val="001B4FBF"/>
    <w:rsid w:val="001C1F95"/>
    <w:rsid w:val="001C23DB"/>
    <w:rsid w:val="001C58EC"/>
    <w:rsid w:val="001C6B62"/>
    <w:rsid w:val="001D4A5E"/>
    <w:rsid w:val="001D4AEF"/>
    <w:rsid w:val="001D59D5"/>
    <w:rsid w:val="001D6518"/>
    <w:rsid w:val="001E51E2"/>
    <w:rsid w:val="001E562F"/>
    <w:rsid w:val="001E5940"/>
    <w:rsid w:val="001E621F"/>
    <w:rsid w:val="001E7680"/>
    <w:rsid w:val="001E7C0F"/>
    <w:rsid w:val="001F1298"/>
    <w:rsid w:val="001F13F1"/>
    <w:rsid w:val="001F1E61"/>
    <w:rsid w:val="001F2304"/>
    <w:rsid w:val="001F2900"/>
    <w:rsid w:val="001F2E88"/>
    <w:rsid w:val="001F384F"/>
    <w:rsid w:val="001F4D4D"/>
    <w:rsid w:val="001F6899"/>
    <w:rsid w:val="00200A81"/>
    <w:rsid w:val="00202862"/>
    <w:rsid w:val="002068C7"/>
    <w:rsid w:val="002070BB"/>
    <w:rsid w:val="002071F9"/>
    <w:rsid w:val="002074A8"/>
    <w:rsid w:val="00207C3D"/>
    <w:rsid w:val="00207C53"/>
    <w:rsid w:val="00212780"/>
    <w:rsid w:val="00215545"/>
    <w:rsid w:val="00223628"/>
    <w:rsid w:val="002246DA"/>
    <w:rsid w:val="0022633D"/>
    <w:rsid w:val="002300AA"/>
    <w:rsid w:val="00230122"/>
    <w:rsid w:val="00230BD3"/>
    <w:rsid w:val="00232403"/>
    <w:rsid w:val="00233C86"/>
    <w:rsid w:val="002361DE"/>
    <w:rsid w:val="00240354"/>
    <w:rsid w:val="0024143A"/>
    <w:rsid w:val="0024265A"/>
    <w:rsid w:val="0024540A"/>
    <w:rsid w:val="00247A48"/>
    <w:rsid w:val="002521D9"/>
    <w:rsid w:val="00253353"/>
    <w:rsid w:val="00254FF9"/>
    <w:rsid w:val="00260721"/>
    <w:rsid w:val="002616CF"/>
    <w:rsid w:val="002639D1"/>
    <w:rsid w:val="002661F5"/>
    <w:rsid w:val="00266ECC"/>
    <w:rsid w:val="002671C6"/>
    <w:rsid w:val="002707D8"/>
    <w:rsid w:val="0027136A"/>
    <w:rsid w:val="00273CD4"/>
    <w:rsid w:val="00273D3A"/>
    <w:rsid w:val="00273F13"/>
    <w:rsid w:val="00274567"/>
    <w:rsid w:val="00274F1F"/>
    <w:rsid w:val="002760B7"/>
    <w:rsid w:val="00276CE4"/>
    <w:rsid w:val="00276D7F"/>
    <w:rsid w:val="002771DC"/>
    <w:rsid w:val="0027765A"/>
    <w:rsid w:val="00280E3A"/>
    <w:rsid w:val="00282F0D"/>
    <w:rsid w:val="0028325A"/>
    <w:rsid w:val="00284354"/>
    <w:rsid w:val="00286D60"/>
    <w:rsid w:val="00287216"/>
    <w:rsid w:val="002907BD"/>
    <w:rsid w:val="00292243"/>
    <w:rsid w:val="00293E01"/>
    <w:rsid w:val="00296404"/>
    <w:rsid w:val="0029762A"/>
    <w:rsid w:val="002A28E2"/>
    <w:rsid w:val="002A391F"/>
    <w:rsid w:val="002A6052"/>
    <w:rsid w:val="002B1D0F"/>
    <w:rsid w:val="002B4973"/>
    <w:rsid w:val="002C4F49"/>
    <w:rsid w:val="002C5F5F"/>
    <w:rsid w:val="002D163B"/>
    <w:rsid w:val="002D236D"/>
    <w:rsid w:val="002D2E1C"/>
    <w:rsid w:val="002E0AAC"/>
    <w:rsid w:val="002E1E30"/>
    <w:rsid w:val="002E27C5"/>
    <w:rsid w:val="002E3657"/>
    <w:rsid w:val="002E4692"/>
    <w:rsid w:val="002E4A4C"/>
    <w:rsid w:val="002E6498"/>
    <w:rsid w:val="002F1E1E"/>
    <w:rsid w:val="002F4203"/>
    <w:rsid w:val="002F561F"/>
    <w:rsid w:val="002F5A3F"/>
    <w:rsid w:val="002F610D"/>
    <w:rsid w:val="0030028A"/>
    <w:rsid w:val="00301FB8"/>
    <w:rsid w:val="00302236"/>
    <w:rsid w:val="00304791"/>
    <w:rsid w:val="003051D9"/>
    <w:rsid w:val="00305B02"/>
    <w:rsid w:val="0030718F"/>
    <w:rsid w:val="0030756D"/>
    <w:rsid w:val="003106C4"/>
    <w:rsid w:val="00311347"/>
    <w:rsid w:val="003129B3"/>
    <w:rsid w:val="0031596F"/>
    <w:rsid w:val="0031623D"/>
    <w:rsid w:val="00317733"/>
    <w:rsid w:val="003206BF"/>
    <w:rsid w:val="00321593"/>
    <w:rsid w:val="003218DA"/>
    <w:rsid w:val="00323999"/>
    <w:rsid w:val="00324DD3"/>
    <w:rsid w:val="003258AB"/>
    <w:rsid w:val="00325E61"/>
    <w:rsid w:val="00330061"/>
    <w:rsid w:val="00330E9C"/>
    <w:rsid w:val="00330F56"/>
    <w:rsid w:val="00331868"/>
    <w:rsid w:val="00333C08"/>
    <w:rsid w:val="003349F6"/>
    <w:rsid w:val="0033590F"/>
    <w:rsid w:val="00337E14"/>
    <w:rsid w:val="00341112"/>
    <w:rsid w:val="00341B2A"/>
    <w:rsid w:val="00343703"/>
    <w:rsid w:val="0034384E"/>
    <w:rsid w:val="00343CDC"/>
    <w:rsid w:val="0034409D"/>
    <w:rsid w:val="003443D7"/>
    <w:rsid w:val="00344891"/>
    <w:rsid w:val="00350FC4"/>
    <w:rsid w:val="00351F1B"/>
    <w:rsid w:val="0035253B"/>
    <w:rsid w:val="00362DCD"/>
    <w:rsid w:val="003657F5"/>
    <w:rsid w:val="00371F2E"/>
    <w:rsid w:val="0037417E"/>
    <w:rsid w:val="003756BA"/>
    <w:rsid w:val="003804F1"/>
    <w:rsid w:val="00381458"/>
    <w:rsid w:val="003838FB"/>
    <w:rsid w:val="003842CC"/>
    <w:rsid w:val="003842F5"/>
    <w:rsid w:val="003853A1"/>
    <w:rsid w:val="0039335F"/>
    <w:rsid w:val="00393449"/>
    <w:rsid w:val="00395111"/>
    <w:rsid w:val="003961EC"/>
    <w:rsid w:val="003974C1"/>
    <w:rsid w:val="003A12B2"/>
    <w:rsid w:val="003A242A"/>
    <w:rsid w:val="003A2F2F"/>
    <w:rsid w:val="003A3FC0"/>
    <w:rsid w:val="003A4E85"/>
    <w:rsid w:val="003C2191"/>
    <w:rsid w:val="003C2827"/>
    <w:rsid w:val="003C294E"/>
    <w:rsid w:val="003C4891"/>
    <w:rsid w:val="003C67F0"/>
    <w:rsid w:val="003D076F"/>
    <w:rsid w:val="003D0E55"/>
    <w:rsid w:val="003D2B1B"/>
    <w:rsid w:val="003D4700"/>
    <w:rsid w:val="003D5182"/>
    <w:rsid w:val="003D6883"/>
    <w:rsid w:val="003D7C5D"/>
    <w:rsid w:val="003E02C0"/>
    <w:rsid w:val="003E03B9"/>
    <w:rsid w:val="003E4C34"/>
    <w:rsid w:val="003E70DB"/>
    <w:rsid w:val="003E76B7"/>
    <w:rsid w:val="003F0C8E"/>
    <w:rsid w:val="003F2A75"/>
    <w:rsid w:val="003F3A6A"/>
    <w:rsid w:val="003F4979"/>
    <w:rsid w:val="003F62F5"/>
    <w:rsid w:val="004003EB"/>
    <w:rsid w:val="00402057"/>
    <w:rsid w:val="004025D1"/>
    <w:rsid w:val="00405258"/>
    <w:rsid w:val="0040531B"/>
    <w:rsid w:val="004062E6"/>
    <w:rsid w:val="004104F3"/>
    <w:rsid w:val="00410DAA"/>
    <w:rsid w:val="0041256A"/>
    <w:rsid w:val="0041271B"/>
    <w:rsid w:val="00413CAD"/>
    <w:rsid w:val="0041450A"/>
    <w:rsid w:val="00414E48"/>
    <w:rsid w:val="004161CC"/>
    <w:rsid w:val="0041689E"/>
    <w:rsid w:val="00416AE5"/>
    <w:rsid w:val="00416B8A"/>
    <w:rsid w:val="00417D6C"/>
    <w:rsid w:val="00420ABC"/>
    <w:rsid w:val="00423F2D"/>
    <w:rsid w:val="00425C7F"/>
    <w:rsid w:val="00425EC0"/>
    <w:rsid w:val="00426F58"/>
    <w:rsid w:val="0042712F"/>
    <w:rsid w:val="0043021F"/>
    <w:rsid w:val="00430EF5"/>
    <w:rsid w:val="00432B50"/>
    <w:rsid w:val="00432FAE"/>
    <w:rsid w:val="004351F0"/>
    <w:rsid w:val="00436463"/>
    <w:rsid w:val="004429DC"/>
    <w:rsid w:val="00443888"/>
    <w:rsid w:val="00443B73"/>
    <w:rsid w:val="004449E2"/>
    <w:rsid w:val="00446A2B"/>
    <w:rsid w:val="00446E05"/>
    <w:rsid w:val="004479F3"/>
    <w:rsid w:val="004504E8"/>
    <w:rsid w:val="00450529"/>
    <w:rsid w:val="00450D82"/>
    <w:rsid w:val="00452FEC"/>
    <w:rsid w:val="00455CF9"/>
    <w:rsid w:val="00461073"/>
    <w:rsid w:val="004660D8"/>
    <w:rsid w:val="00467708"/>
    <w:rsid w:val="004721E2"/>
    <w:rsid w:val="00472F32"/>
    <w:rsid w:val="004732CA"/>
    <w:rsid w:val="00473F81"/>
    <w:rsid w:val="00475294"/>
    <w:rsid w:val="00475A57"/>
    <w:rsid w:val="00476225"/>
    <w:rsid w:val="0047701D"/>
    <w:rsid w:val="00477C78"/>
    <w:rsid w:val="004808BC"/>
    <w:rsid w:val="004837FA"/>
    <w:rsid w:val="00484228"/>
    <w:rsid w:val="00485990"/>
    <w:rsid w:val="00486336"/>
    <w:rsid w:val="0048646C"/>
    <w:rsid w:val="004870B2"/>
    <w:rsid w:val="00487DEE"/>
    <w:rsid w:val="00490203"/>
    <w:rsid w:val="00490209"/>
    <w:rsid w:val="00492C6A"/>
    <w:rsid w:val="00493905"/>
    <w:rsid w:val="004960BB"/>
    <w:rsid w:val="00496571"/>
    <w:rsid w:val="0049768E"/>
    <w:rsid w:val="004A5B0B"/>
    <w:rsid w:val="004A5FFA"/>
    <w:rsid w:val="004A6F50"/>
    <w:rsid w:val="004A79B6"/>
    <w:rsid w:val="004B11F9"/>
    <w:rsid w:val="004B144F"/>
    <w:rsid w:val="004B5FD6"/>
    <w:rsid w:val="004B604B"/>
    <w:rsid w:val="004B7CB0"/>
    <w:rsid w:val="004C1863"/>
    <w:rsid w:val="004C3107"/>
    <w:rsid w:val="004C3357"/>
    <w:rsid w:val="004C5168"/>
    <w:rsid w:val="004C593B"/>
    <w:rsid w:val="004C7295"/>
    <w:rsid w:val="004D01CB"/>
    <w:rsid w:val="004D02B9"/>
    <w:rsid w:val="004D2CA3"/>
    <w:rsid w:val="004D2ED4"/>
    <w:rsid w:val="004D3578"/>
    <w:rsid w:val="004D3A18"/>
    <w:rsid w:val="004D506F"/>
    <w:rsid w:val="004D52DE"/>
    <w:rsid w:val="004D68C4"/>
    <w:rsid w:val="004D69BC"/>
    <w:rsid w:val="004E0011"/>
    <w:rsid w:val="004E36B0"/>
    <w:rsid w:val="004E7520"/>
    <w:rsid w:val="004F08F1"/>
    <w:rsid w:val="004F232E"/>
    <w:rsid w:val="004F2D0D"/>
    <w:rsid w:val="004F48E9"/>
    <w:rsid w:val="004F6FD7"/>
    <w:rsid w:val="004F7A55"/>
    <w:rsid w:val="00503CFE"/>
    <w:rsid w:val="0050418A"/>
    <w:rsid w:val="005061FC"/>
    <w:rsid w:val="005073FA"/>
    <w:rsid w:val="005129D4"/>
    <w:rsid w:val="0051316D"/>
    <w:rsid w:val="00513CB7"/>
    <w:rsid w:val="00514DF1"/>
    <w:rsid w:val="00515A92"/>
    <w:rsid w:val="00515C72"/>
    <w:rsid w:val="00515F34"/>
    <w:rsid w:val="005167A1"/>
    <w:rsid w:val="00517A78"/>
    <w:rsid w:val="0052115E"/>
    <w:rsid w:val="00526663"/>
    <w:rsid w:val="00527C81"/>
    <w:rsid w:val="005337FF"/>
    <w:rsid w:val="00535EE3"/>
    <w:rsid w:val="005361FA"/>
    <w:rsid w:val="00540006"/>
    <w:rsid w:val="00540153"/>
    <w:rsid w:val="00543E19"/>
    <w:rsid w:val="0054450E"/>
    <w:rsid w:val="00546147"/>
    <w:rsid w:val="005463C2"/>
    <w:rsid w:val="00546C3A"/>
    <w:rsid w:val="005508C4"/>
    <w:rsid w:val="00552B26"/>
    <w:rsid w:val="00556826"/>
    <w:rsid w:val="00556E1E"/>
    <w:rsid w:val="00557D07"/>
    <w:rsid w:val="0056227E"/>
    <w:rsid w:val="00562EF1"/>
    <w:rsid w:val="00562FAF"/>
    <w:rsid w:val="00564BBE"/>
    <w:rsid w:val="005651E4"/>
    <w:rsid w:val="00571D43"/>
    <w:rsid w:val="005725F0"/>
    <w:rsid w:val="00573917"/>
    <w:rsid w:val="00574C94"/>
    <w:rsid w:val="0057767E"/>
    <w:rsid w:val="005823E5"/>
    <w:rsid w:val="005875F5"/>
    <w:rsid w:val="00590598"/>
    <w:rsid w:val="00590CA7"/>
    <w:rsid w:val="00591FAD"/>
    <w:rsid w:val="005923D4"/>
    <w:rsid w:val="005932D6"/>
    <w:rsid w:val="00595332"/>
    <w:rsid w:val="00595B83"/>
    <w:rsid w:val="00596230"/>
    <w:rsid w:val="00596F1F"/>
    <w:rsid w:val="005A2832"/>
    <w:rsid w:val="005A361A"/>
    <w:rsid w:val="005A497B"/>
    <w:rsid w:val="005A4E2D"/>
    <w:rsid w:val="005A6029"/>
    <w:rsid w:val="005A771A"/>
    <w:rsid w:val="005B037E"/>
    <w:rsid w:val="005B507F"/>
    <w:rsid w:val="005B5327"/>
    <w:rsid w:val="005B75D2"/>
    <w:rsid w:val="005B7FA7"/>
    <w:rsid w:val="005C505A"/>
    <w:rsid w:val="005C6286"/>
    <w:rsid w:val="005D0E29"/>
    <w:rsid w:val="005D37AA"/>
    <w:rsid w:val="005D3802"/>
    <w:rsid w:val="005D4362"/>
    <w:rsid w:val="005D54C9"/>
    <w:rsid w:val="005D583A"/>
    <w:rsid w:val="005D67D0"/>
    <w:rsid w:val="005E0536"/>
    <w:rsid w:val="005E2D2F"/>
    <w:rsid w:val="005E32BD"/>
    <w:rsid w:val="005E3D95"/>
    <w:rsid w:val="005E3EEA"/>
    <w:rsid w:val="005E60EA"/>
    <w:rsid w:val="005F0B68"/>
    <w:rsid w:val="005F2B18"/>
    <w:rsid w:val="005F7B79"/>
    <w:rsid w:val="005F7BAF"/>
    <w:rsid w:val="005F7F48"/>
    <w:rsid w:val="00602515"/>
    <w:rsid w:val="00603C25"/>
    <w:rsid w:val="00603ED9"/>
    <w:rsid w:val="00604003"/>
    <w:rsid w:val="0060449A"/>
    <w:rsid w:val="006046C0"/>
    <w:rsid w:val="00607D41"/>
    <w:rsid w:val="006111FD"/>
    <w:rsid w:val="00612F8D"/>
    <w:rsid w:val="006143FC"/>
    <w:rsid w:val="006151C9"/>
    <w:rsid w:val="0062075E"/>
    <w:rsid w:val="006211CC"/>
    <w:rsid w:val="006216DD"/>
    <w:rsid w:val="006221DF"/>
    <w:rsid w:val="00634AAA"/>
    <w:rsid w:val="00634B3C"/>
    <w:rsid w:val="00637238"/>
    <w:rsid w:val="00640FFA"/>
    <w:rsid w:val="00641536"/>
    <w:rsid w:val="006418F4"/>
    <w:rsid w:val="00641A9E"/>
    <w:rsid w:val="00641BA4"/>
    <w:rsid w:val="00646190"/>
    <w:rsid w:val="00647327"/>
    <w:rsid w:val="006479DB"/>
    <w:rsid w:val="00671708"/>
    <w:rsid w:val="00673F93"/>
    <w:rsid w:val="006756F1"/>
    <w:rsid w:val="00676841"/>
    <w:rsid w:val="006775B8"/>
    <w:rsid w:val="00677CA6"/>
    <w:rsid w:val="006814F6"/>
    <w:rsid w:val="006821DE"/>
    <w:rsid w:val="006821F6"/>
    <w:rsid w:val="00685A47"/>
    <w:rsid w:val="006876A3"/>
    <w:rsid w:val="0069073A"/>
    <w:rsid w:val="00695B5A"/>
    <w:rsid w:val="00696163"/>
    <w:rsid w:val="006964A9"/>
    <w:rsid w:val="00697DFB"/>
    <w:rsid w:val="006A0281"/>
    <w:rsid w:val="006A0A39"/>
    <w:rsid w:val="006A2090"/>
    <w:rsid w:val="006A35F9"/>
    <w:rsid w:val="006A417B"/>
    <w:rsid w:val="006A4AC1"/>
    <w:rsid w:val="006A5190"/>
    <w:rsid w:val="006B0120"/>
    <w:rsid w:val="006B12FE"/>
    <w:rsid w:val="006B24BF"/>
    <w:rsid w:val="006B2EAD"/>
    <w:rsid w:val="006B4A55"/>
    <w:rsid w:val="006B547D"/>
    <w:rsid w:val="006B5864"/>
    <w:rsid w:val="006B6CEB"/>
    <w:rsid w:val="006B7277"/>
    <w:rsid w:val="006B75FE"/>
    <w:rsid w:val="006B7E7E"/>
    <w:rsid w:val="006C1352"/>
    <w:rsid w:val="006C2B33"/>
    <w:rsid w:val="006C3739"/>
    <w:rsid w:val="006C3B65"/>
    <w:rsid w:val="006C5886"/>
    <w:rsid w:val="006D0518"/>
    <w:rsid w:val="006D0582"/>
    <w:rsid w:val="006D33BA"/>
    <w:rsid w:val="006D35BB"/>
    <w:rsid w:val="006D5250"/>
    <w:rsid w:val="006E32E6"/>
    <w:rsid w:val="006E42B2"/>
    <w:rsid w:val="006F001F"/>
    <w:rsid w:val="006F431F"/>
    <w:rsid w:val="006F4E8C"/>
    <w:rsid w:val="006F6700"/>
    <w:rsid w:val="006F7FE0"/>
    <w:rsid w:val="00700EFF"/>
    <w:rsid w:val="00701187"/>
    <w:rsid w:val="0070403E"/>
    <w:rsid w:val="00704537"/>
    <w:rsid w:val="007046B4"/>
    <w:rsid w:val="00707500"/>
    <w:rsid w:val="0070766D"/>
    <w:rsid w:val="007118BE"/>
    <w:rsid w:val="00711AEB"/>
    <w:rsid w:val="00715078"/>
    <w:rsid w:val="0071594F"/>
    <w:rsid w:val="00720653"/>
    <w:rsid w:val="00720967"/>
    <w:rsid w:val="00720D6E"/>
    <w:rsid w:val="007214C6"/>
    <w:rsid w:val="00723308"/>
    <w:rsid w:val="007239CE"/>
    <w:rsid w:val="007267DE"/>
    <w:rsid w:val="00726D11"/>
    <w:rsid w:val="0073133F"/>
    <w:rsid w:val="007327E5"/>
    <w:rsid w:val="00733E5E"/>
    <w:rsid w:val="00737053"/>
    <w:rsid w:val="0073722C"/>
    <w:rsid w:val="007405CD"/>
    <w:rsid w:val="007412A4"/>
    <w:rsid w:val="00741660"/>
    <w:rsid w:val="007419BA"/>
    <w:rsid w:val="00741A0F"/>
    <w:rsid w:val="007435C7"/>
    <w:rsid w:val="00744819"/>
    <w:rsid w:val="007454E4"/>
    <w:rsid w:val="007505E1"/>
    <w:rsid w:val="00752269"/>
    <w:rsid w:val="00752AB6"/>
    <w:rsid w:val="0075391D"/>
    <w:rsid w:val="00753FC6"/>
    <w:rsid w:val="007545E2"/>
    <w:rsid w:val="007551C3"/>
    <w:rsid w:val="00755562"/>
    <w:rsid w:val="0076179B"/>
    <w:rsid w:val="00764957"/>
    <w:rsid w:val="007650B6"/>
    <w:rsid w:val="0076667F"/>
    <w:rsid w:val="00767743"/>
    <w:rsid w:val="00773E8D"/>
    <w:rsid w:val="00774F6F"/>
    <w:rsid w:val="007756DE"/>
    <w:rsid w:val="007769BC"/>
    <w:rsid w:val="00781480"/>
    <w:rsid w:val="00781E71"/>
    <w:rsid w:val="007847A8"/>
    <w:rsid w:val="00786A42"/>
    <w:rsid w:val="00792C8B"/>
    <w:rsid w:val="007946D0"/>
    <w:rsid w:val="00797F7C"/>
    <w:rsid w:val="007A1574"/>
    <w:rsid w:val="007A1B04"/>
    <w:rsid w:val="007A2233"/>
    <w:rsid w:val="007A423D"/>
    <w:rsid w:val="007A4C40"/>
    <w:rsid w:val="007A7C41"/>
    <w:rsid w:val="007B1172"/>
    <w:rsid w:val="007B4809"/>
    <w:rsid w:val="007B525B"/>
    <w:rsid w:val="007B5959"/>
    <w:rsid w:val="007B6E2A"/>
    <w:rsid w:val="007B72A2"/>
    <w:rsid w:val="007C1D5F"/>
    <w:rsid w:val="007C588C"/>
    <w:rsid w:val="007C6633"/>
    <w:rsid w:val="007C7525"/>
    <w:rsid w:val="007D0CDE"/>
    <w:rsid w:val="007D0FDA"/>
    <w:rsid w:val="007D14EE"/>
    <w:rsid w:val="007D388A"/>
    <w:rsid w:val="007D5803"/>
    <w:rsid w:val="007D751F"/>
    <w:rsid w:val="007E14CD"/>
    <w:rsid w:val="007E36B6"/>
    <w:rsid w:val="007E5214"/>
    <w:rsid w:val="007E69E5"/>
    <w:rsid w:val="007E6E5F"/>
    <w:rsid w:val="007F1381"/>
    <w:rsid w:val="007F2C39"/>
    <w:rsid w:val="007F2DB7"/>
    <w:rsid w:val="007F3F75"/>
    <w:rsid w:val="007F46E3"/>
    <w:rsid w:val="007F4FAE"/>
    <w:rsid w:val="007F58B7"/>
    <w:rsid w:val="00803096"/>
    <w:rsid w:val="008051D5"/>
    <w:rsid w:val="008120BE"/>
    <w:rsid w:val="00813886"/>
    <w:rsid w:val="0081615B"/>
    <w:rsid w:val="008173A4"/>
    <w:rsid w:val="008175FD"/>
    <w:rsid w:val="00822E54"/>
    <w:rsid w:val="00823D44"/>
    <w:rsid w:val="0083005A"/>
    <w:rsid w:val="008312D9"/>
    <w:rsid w:val="00831758"/>
    <w:rsid w:val="00831A5F"/>
    <w:rsid w:val="00831BEA"/>
    <w:rsid w:val="00832EC7"/>
    <w:rsid w:val="00835657"/>
    <w:rsid w:val="00836360"/>
    <w:rsid w:val="00836960"/>
    <w:rsid w:val="00842366"/>
    <w:rsid w:val="00842D50"/>
    <w:rsid w:val="0084391F"/>
    <w:rsid w:val="0084402C"/>
    <w:rsid w:val="00845401"/>
    <w:rsid w:val="00846474"/>
    <w:rsid w:val="00847699"/>
    <w:rsid w:val="00847819"/>
    <w:rsid w:val="00850760"/>
    <w:rsid w:val="00854DF3"/>
    <w:rsid w:val="00856CEF"/>
    <w:rsid w:val="0085712C"/>
    <w:rsid w:val="00860503"/>
    <w:rsid w:val="00861074"/>
    <w:rsid w:val="00862B08"/>
    <w:rsid w:val="00862BD9"/>
    <w:rsid w:val="00864064"/>
    <w:rsid w:val="00867748"/>
    <w:rsid w:val="0087038E"/>
    <w:rsid w:val="00870C04"/>
    <w:rsid w:val="0087399F"/>
    <w:rsid w:val="00874258"/>
    <w:rsid w:val="00874B74"/>
    <w:rsid w:val="008762DB"/>
    <w:rsid w:val="008769C6"/>
    <w:rsid w:val="00880021"/>
    <w:rsid w:val="008804B3"/>
    <w:rsid w:val="0088147F"/>
    <w:rsid w:val="00882C29"/>
    <w:rsid w:val="00890CFD"/>
    <w:rsid w:val="0089385D"/>
    <w:rsid w:val="00896F7F"/>
    <w:rsid w:val="00897230"/>
    <w:rsid w:val="00897E04"/>
    <w:rsid w:val="008A2D28"/>
    <w:rsid w:val="008A3C18"/>
    <w:rsid w:val="008A402A"/>
    <w:rsid w:val="008A516F"/>
    <w:rsid w:val="008A5B6D"/>
    <w:rsid w:val="008A63B3"/>
    <w:rsid w:val="008B181A"/>
    <w:rsid w:val="008C47D0"/>
    <w:rsid w:val="008C4828"/>
    <w:rsid w:val="008C4A9A"/>
    <w:rsid w:val="008C4CE5"/>
    <w:rsid w:val="008C651D"/>
    <w:rsid w:val="008C753D"/>
    <w:rsid w:val="008D52DA"/>
    <w:rsid w:val="008D5C48"/>
    <w:rsid w:val="008E025B"/>
    <w:rsid w:val="008E1B9F"/>
    <w:rsid w:val="008E4526"/>
    <w:rsid w:val="008E57EE"/>
    <w:rsid w:val="008E775C"/>
    <w:rsid w:val="008F157E"/>
    <w:rsid w:val="008F2393"/>
    <w:rsid w:val="008F2EA7"/>
    <w:rsid w:val="008F3D83"/>
    <w:rsid w:val="008F4D8E"/>
    <w:rsid w:val="008F5BA1"/>
    <w:rsid w:val="008F782C"/>
    <w:rsid w:val="00905530"/>
    <w:rsid w:val="00906193"/>
    <w:rsid w:val="009101C7"/>
    <w:rsid w:val="00910617"/>
    <w:rsid w:val="00910825"/>
    <w:rsid w:val="0091213F"/>
    <w:rsid w:val="00913AAE"/>
    <w:rsid w:val="00913B30"/>
    <w:rsid w:val="009145BE"/>
    <w:rsid w:val="00916997"/>
    <w:rsid w:val="00916EA0"/>
    <w:rsid w:val="00917AFF"/>
    <w:rsid w:val="00921EC3"/>
    <w:rsid w:val="0092348A"/>
    <w:rsid w:val="0092352A"/>
    <w:rsid w:val="00923EE9"/>
    <w:rsid w:val="0092441A"/>
    <w:rsid w:val="009260D1"/>
    <w:rsid w:val="00926452"/>
    <w:rsid w:val="00927B2D"/>
    <w:rsid w:val="00931E9C"/>
    <w:rsid w:val="0093223B"/>
    <w:rsid w:val="009329B6"/>
    <w:rsid w:val="00934144"/>
    <w:rsid w:val="009341F1"/>
    <w:rsid w:val="009365E1"/>
    <w:rsid w:val="00936DE4"/>
    <w:rsid w:val="00936FE6"/>
    <w:rsid w:val="00940E4A"/>
    <w:rsid w:val="009452E2"/>
    <w:rsid w:val="009505EB"/>
    <w:rsid w:val="00951AAE"/>
    <w:rsid w:val="009547C6"/>
    <w:rsid w:val="00954CDA"/>
    <w:rsid w:val="00956E26"/>
    <w:rsid w:val="00960B2E"/>
    <w:rsid w:val="00962C49"/>
    <w:rsid w:val="00963EEB"/>
    <w:rsid w:val="00964769"/>
    <w:rsid w:val="00970389"/>
    <w:rsid w:val="009716CF"/>
    <w:rsid w:val="009722EF"/>
    <w:rsid w:val="00972DD5"/>
    <w:rsid w:val="00973ED5"/>
    <w:rsid w:val="00975957"/>
    <w:rsid w:val="009801C0"/>
    <w:rsid w:val="009822C5"/>
    <w:rsid w:val="009822C6"/>
    <w:rsid w:val="00984C98"/>
    <w:rsid w:val="00985C07"/>
    <w:rsid w:val="009872F3"/>
    <w:rsid w:val="009909AC"/>
    <w:rsid w:val="0099286E"/>
    <w:rsid w:val="00995BF5"/>
    <w:rsid w:val="0099601D"/>
    <w:rsid w:val="009966A5"/>
    <w:rsid w:val="009977AC"/>
    <w:rsid w:val="00997C63"/>
    <w:rsid w:val="009A05AC"/>
    <w:rsid w:val="009A0ACC"/>
    <w:rsid w:val="009A1D52"/>
    <w:rsid w:val="009A5E4A"/>
    <w:rsid w:val="009A67E3"/>
    <w:rsid w:val="009B1122"/>
    <w:rsid w:val="009B4CC1"/>
    <w:rsid w:val="009B6015"/>
    <w:rsid w:val="009B6609"/>
    <w:rsid w:val="009C2B7E"/>
    <w:rsid w:val="009C2CAA"/>
    <w:rsid w:val="009C3542"/>
    <w:rsid w:val="009C4A51"/>
    <w:rsid w:val="009C599E"/>
    <w:rsid w:val="009C623E"/>
    <w:rsid w:val="009D229C"/>
    <w:rsid w:val="009D22CC"/>
    <w:rsid w:val="009D3B67"/>
    <w:rsid w:val="009D4ED6"/>
    <w:rsid w:val="009D5076"/>
    <w:rsid w:val="009D51DC"/>
    <w:rsid w:val="009D5EF6"/>
    <w:rsid w:val="009D6D9D"/>
    <w:rsid w:val="009E086E"/>
    <w:rsid w:val="009E0DA6"/>
    <w:rsid w:val="009E3299"/>
    <w:rsid w:val="009E4353"/>
    <w:rsid w:val="009E64CD"/>
    <w:rsid w:val="009F3688"/>
    <w:rsid w:val="009F5D7F"/>
    <w:rsid w:val="009F75FF"/>
    <w:rsid w:val="009F78EC"/>
    <w:rsid w:val="00A012AA"/>
    <w:rsid w:val="00A05C50"/>
    <w:rsid w:val="00A061FC"/>
    <w:rsid w:val="00A06CDD"/>
    <w:rsid w:val="00A11681"/>
    <w:rsid w:val="00A11C8A"/>
    <w:rsid w:val="00A13DAC"/>
    <w:rsid w:val="00A14246"/>
    <w:rsid w:val="00A14673"/>
    <w:rsid w:val="00A14A3F"/>
    <w:rsid w:val="00A150AD"/>
    <w:rsid w:val="00A16BF5"/>
    <w:rsid w:val="00A20393"/>
    <w:rsid w:val="00A220CC"/>
    <w:rsid w:val="00A26841"/>
    <w:rsid w:val="00A27D90"/>
    <w:rsid w:val="00A27E1A"/>
    <w:rsid w:val="00A3130F"/>
    <w:rsid w:val="00A319C9"/>
    <w:rsid w:val="00A3387F"/>
    <w:rsid w:val="00A35EC3"/>
    <w:rsid w:val="00A36249"/>
    <w:rsid w:val="00A40AC9"/>
    <w:rsid w:val="00A413CD"/>
    <w:rsid w:val="00A42A57"/>
    <w:rsid w:val="00A44CD2"/>
    <w:rsid w:val="00A44DCA"/>
    <w:rsid w:val="00A45104"/>
    <w:rsid w:val="00A46554"/>
    <w:rsid w:val="00A47E4E"/>
    <w:rsid w:val="00A51F8D"/>
    <w:rsid w:val="00A52589"/>
    <w:rsid w:val="00A52FE4"/>
    <w:rsid w:val="00A603DF"/>
    <w:rsid w:val="00A60D4D"/>
    <w:rsid w:val="00A61506"/>
    <w:rsid w:val="00A61854"/>
    <w:rsid w:val="00A65F4D"/>
    <w:rsid w:val="00A66698"/>
    <w:rsid w:val="00A6678C"/>
    <w:rsid w:val="00A7012D"/>
    <w:rsid w:val="00A70EF5"/>
    <w:rsid w:val="00A70FCA"/>
    <w:rsid w:val="00A7226E"/>
    <w:rsid w:val="00A737A0"/>
    <w:rsid w:val="00A770EB"/>
    <w:rsid w:val="00A77F97"/>
    <w:rsid w:val="00A83359"/>
    <w:rsid w:val="00A844AB"/>
    <w:rsid w:val="00A8671A"/>
    <w:rsid w:val="00A873F1"/>
    <w:rsid w:val="00A9075A"/>
    <w:rsid w:val="00A92024"/>
    <w:rsid w:val="00A93852"/>
    <w:rsid w:val="00A973BB"/>
    <w:rsid w:val="00AA08C9"/>
    <w:rsid w:val="00AA2564"/>
    <w:rsid w:val="00AA307B"/>
    <w:rsid w:val="00AA3D05"/>
    <w:rsid w:val="00AA4607"/>
    <w:rsid w:val="00AA6E94"/>
    <w:rsid w:val="00AB0EA4"/>
    <w:rsid w:val="00AB4C37"/>
    <w:rsid w:val="00AB6780"/>
    <w:rsid w:val="00AB6A53"/>
    <w:rsid w:val="00AB7903"/>
    <w:rsid w:val="00AB79D5"/>
    <w:rsid w:val="00AC38F0"/>
    <w:rsid w:val="00AC76BF"/>
    <w:rsid w:val="00AD0026"/>
    <w:rsid w:val="00AD04FE"/>
    <w:rsid w:val="00AD116C"/>
    <w:rsid w:val="00AD212E"/>
    <w:rsid w:val="00AD21FC"/>
    <w:rsid w:val="00AD33AF"/>
    <w:rsid w:val="00AD5FD0"/>
    <w:rsid w:val="00AD6772"/>
    <w:rsid w:val="00AD6996"/>
    <w:rsid w:val="00AE1F28"/>
    <w:rsid w:val="00AE2522"/>
    <w:rsid w:val="00AE2712"/>
    <w:rsid w:val="00AE4F50"/>
    <w:rsid w:val="00AF127B"/>
    <w:rsid w:val="00B0207F"/>
    <w:rsid w:val="00B02DC0"/>
    <w:rsid w:val="00B042F8"/>
    <w:rsid w:val="00B0509B"/>
    <w:rsid w:val="00B07CEF"/>
    <w:rsid w:val="00B11018"/>
    <w:rsid w:val="00B1334A"/>
    <w:rsid w:val="00B1630C"/>
    <w:rsid w:val="00B20F68"/>
    <w:rsid w:val="00B21FDF"/>
    <w:rsid w:val="00B2351D"/>
    <w:rsid w:val="00B240B3"/>
    <w:rsid w:val="00B24B4A"/>
    <w:rsid w:val="00B25405"/>
    <w:rsid w:val="00B25DC4"/>
    <w:rsid w:val="00B304E6"/>
    <w:rsid w:val="00B330C3"/>
    <w:rsid w:val="00B33A3D"/>
    <w:rsid w:val="00B3579E"/>
    <w:rsid w:val="00B36421"/>
    <w:rsid w:val="00B4058A"/>
    <w:rsid w:val="00B41C1C"/>
    <w:rsid w:val="00B42477"/>
    <w:rsid w:val="00B4516D"/>
    <w:rsid w:val="00B45565"/>
    <w:rsid w:val="00B4661D"/>
    <w:rsid w:val="00B46F87"/>
    <w:rsid w:val="00B46FE0"/>
    <w:rsid w:val="00B5117F"/>
    <w:rsid w:val="00B53A12"/>
    <w:rsid w:val="00B548D1"/>
    <w:rsid w:val="00B56BB2"/>
    <w:rsid w:val="00B60F73"/>
    <w:rsid w:val="00B6105B"/>
    <w:rsid w:val="00B626EF"/>
    <w:rsid w:val="00B627E0"/>
    <w:rsid w:val="00B62BDF"/>
    <w:rsid w:val="00B71201"/>
    <w:rsid w:val="00B73C8A"/>
    <w:rsid w:val="00B73FBC"/>
    <w:rsid w:val="00B74822"/>
    <w:rsid w:val="00B75B7D"/>
    <w:rsid w:val="00B76CF2"/>
    <w:rsid w:val="00B83641"/>
    <w:rsid w:val="00B83ED0"/>
    <w:rsid w:val="00B83EE7"/>
    <w:rsid w:val="00B84D40"/>
    <w:rsid w:val="00B85177"/>
    <w:rsid w:val="00B863AD"/>
    <w:rsid w:val="00B93C23"/>
    <w:rsid w:val="00B943B0"/>
    <w:rsid w:val="00B96F5E"/>
    <w:rsid w:val="00BA42C8"/>
    <w:rsid w:val="00BA5B85"/>
    <w:rsid w:val="00BA74FA"/>
    <w:rsid w:val="00BB186A"/>
    <w:rsid w:val="00BB1D4A"/>
    <w:rsid w:val="00BB2F39"/>
    <w:rsid w:val="00BB33FD"/>
    <w:rsid w:val="00BB36E6"/>
    <w:rsid w:val="00BB4DE8"/>
    <w:rsid w:val="00BB51E0"/>
    <w:rsid w:val="00BB5AD4"/>
    <w:rsid w:val="00BB6496"/>
    <w:rsid w:val="00BB6941"/>
    <w:rsid w:val="00BC2A12"/>
    <w:rsid w:val="00BC341F"/>
    <w:rsid w:val="00BC42DA"/>
    <w:rsid w:val="00BC4F7E"/>
    <w:rsid w:val="00BD0315"/>
    <w:rsid w:val="00BD2436"/>
    <w:rsid w:val="00BD2B70"/>
    <w:rsid w:val="00BD324A"/>
    <w:rsid w:val="00BD366D"/>
    <w:rsid w:val="00BD43EB"/>
    <w:rsid w:val="00BD7819"/>
    <w:rsid w:val="00BE22D2"/>
    <w:rsid w:val="00BE24E1"/>
    <w:rsid w:val="00BE2BF7"/>
    <w:rsid w:val="00BE6543"/>
    <w:rsid w:val="00BE6761"/>
    <w:rsid w:val="00BF1975"/>
    <w:rsid w:val="00BF2175"/>
    <w:rsid w:val="00BF2B95"/>
    <w:rsid w:val="00BF3714"/>
    <w:rsid w:val="00BF51D8"/>
    <w:rsid w:val="00BF5B2D"/>
    <w:rsid w:val="00BF7550"/>
    <w:rsid w:val="00C00B91"/>
    <w:rsid w:val="00C04EA6"/>
    <w:rsid w:val="00C0702D"/>
    <w:rsid w:val="00C106F9"/>
    <w:rsid w:val="00C11433"/>
    <w:rsid w:val="00C11CA1"/>
    <w:rsid w:val="00C12721"/>
    <w:rsid w:val="00C12BD4"/>
    <w:rsid w:val="00C145AC"/>
    <w:rsid w:val="00C152FF"/>
    <w:rsid w:val="00C1670B"/>
    <w:rsid w:val="00C205DE"/>
    <w:rsid w:val="00C210B6"/>
    <w:rsid w:val="00C218EA"/>
    <w:rsid w:val="00C21A02"/>
    <w:rsid w:val="00C231BD"/>
    <w:rsid w:val="00C25C65"/>
    <w:rsid w:val="00C26B35"/>
    <w:rsid w:val="00C27200"/>
    <w:rsid w:val="00C27D10"/>
    <w:rsid w:val="00C305B2"/>
    <w:rsid w:val="00C3167B"/>
    <w:rsid w:val="00C33214"/>
    <w:rsid w:val="00C3746C"/>
    <w:rsid w:val="00C37574"/>
    <w:rsid w:val="00C37637"/>
    <w:rsid w:val="00C4153E"/>
    <w:rsid w:val="00C422FE"/>
    <w:rsid w:val="00C4255D"/>
    <w:rsid w:val="00C43E05"/>
    <w:rsid w:val="00C43FA3"/>
    <w:rsid w:val="00C43FC7"/>
    <w:rsid w:val="00C440EC"/>
    <w:rsid w:val="00C4515D"/>
    <w:rsid w:val="00C50CAF"/>
    <w:rsid w:val="00C51002"/>
    <w:rsid w:val="00C5159A"/>
    <w:rsid w:val="00C5247F"/>
    <w:rsid w:val="00C5453B"/>
    <w:rsid w:val="00C56087"/>
    <w:rsid w:val="00C56687"/>
    <w:rsid w:val="00C61A79"/>
    <w:rsid w:val="00C64242"/>
    <w:rsid w:val="00C646AA"/>
    <w:rsid w:val="00C65B53"/>
    <w:rsid w:val="00C65DC8"/>
    <w:rsid w:val="00C6683D"/>
    <w:rsid w:val="00C678BA"/>
    <w:rsid w:val="00C71689"/>
    <w:rsid w:val="00C724C6"/>
    <w:rsid w:val="00C733AA"/>
    <w:rsid w:val="00C743B3"/>
    <w:rsid w:val="00C743EB"/>
    <w:rsid w:val="00C77966"/>
    <w:rsid w:val="00C84D7F"/>
    <w:rsid w:val="00C8523C"/>
    <w:rsid w:val="00C8556B"/>
    <w:rsid w:val="00C85689"/>
    <w:rsid w:val="00C86927"/>
    <w:rsid w:val="00C87309"/>
    <w:rsid w:val="00C9094C"/>
    <w:rsid w:val="00C914A0"/>
    <w:rsid w:val="00C927DA"/>
    <w:rsid w:val="00C949F5"/>
    <w:rsid w:val="00C9538D"/>
    <w:rsid w:val="00C96522"/>
    <w:rsid w:val="00CA082E"/>
    <w:rsid w:val="00CA23DC"/>
    <w:rsid w:val="00CA259D"/>
    <w:rsid w:val="00CA2893"/>
    <w:rsid w:val="00CA30CB"/>
    <w:rsid w:val="00CA45B0"/>
    <w:rsid w:val="00CA5245"/>
    <w:rsid w:val="00CA5581"/>
    <w:rsid w:val="00CB1C7F"/>
    <w:rsid w:val="00CB2AE0"/>
    <w:rsid w:val="00CB3CD5"/>
    <w:rsid w:val="00CB5070"/>
    <w:rsid w:val="00CB7C64"/>
    <w:rsid w:val="00CC0354"/>
    <w:rsid w:val="00CC2501"/>
    <w:rsid w:val="00CC583B"/>
    <w:rsid w:val="00CC7904"/>
    <w:rsid w:val="00CD0367"/>
    <w:rsid w:val="00CD1343"/>
    <w:rsid w:val="00CD2556"/>
    <w:rsid w:val="00CD3065"/>
    <w:rsid w:val="00CD3D9B"/>
    <w:rsid w:val="00CD4826"/>
    <w:rsid w:val="00CD5B8B"/>
    <w:rsid w:val="00CD652F"/>
    <w:rsid w:val="00CE0BDE"/>
    <w:rsid w:val="00CE4F5B"/>
    <w:rsid w:val="00CE67F2"/>
    <w:rsid w:val="00CF1D4D"/>
    <w:rsid w:val="00CF2C49"/>
    <w:rsid w:val="00CF7460"/>
    <w:rsid w:val="00D00C00"/>
    <w:rsid w:val="00D04E46"/>
    <w:rsid w:val="00D05105"/>
    <w:rsid w:val="00D110FB"/>
    <w:rsid w:val="00D1152F"/>
    <w:rsid w:val="00D11E5B"/>
    <w:rsid w:val="00D12151"/>
    <w:rsid w:val="00D13A1D"/>
    <w:rsid w:val="00D13EEA"/>
    <w:rsid w:val="00D150C3"/>
    <w:rsid w:val="00D150EE"/>
    <w:rsid w:val="00D15882"/>
    <w:rsid w:val="00D20102"/>
    <w:rsid w:val="00D21509"/>
    <w:rsid w:val="00D23876"/>
    <w:rsid w:val="00D246D9"/>
    <w:rsid w:val="00D252A8"/>
    <w:rsid w:val="00D30032"/>
    <w:rsid w:val="00D3151E"/>
    <w:rsid w:val="00D31950"/>
    <w:rsid w:val="00D338CE"/>
    <w:rsid w:val="00D3437C"/>
    <w:rsid w:val="00D3452A"/>
    <w:rsid w:val="00D36F51"/>
    <w:rsid w:val="00D37E16"/>
    <w:rsid w:val="00D40366"/>
    <w:rsid w:val="00D405E5"/>
    <w:rsid w:val="00D41453"/>
    <w:rsid w:val="00D43CE2"/>
    <w:rsid w:val="00D43CF9"/>
    <w:rsid w:val="00D4594D"/>
    <w:rsid w:val="00D46F94"/>
    <w:rsid w:val="00D51816"/>
    <w:rsid w:val="00D51817"/>
    <w:rsid w:val="00D535E3"/>
    <w:rsid w:val="00D53D1F"/>
    <w:rsid w:val="00D53E53"/>
    <w:rsid w:val="00D5426B"/>
    <w:rsid w:val="00D55609"/>
    <w:rsid w:val="00D55FB2"/>
    <w:rsid w:val="00D62C62"/>
    <w:rsid w:val="00D65176"/>
    <w:rsid w:val="00D6682D"/>
    <w:rsid w:val="00D70D3B"/>
    <w:rsid w:val="00D71A43"/>
    <w:rsid w:val="00D7228B"/>
    <w:rsid w:val="00D7233A"/>
    <w:rsid w:val="00D7637A"/>
    <w:rsid w:val="00D77CB4"/>
    <w:rsid w:val="00D80B39"/>
    <w:rsid w:val="00D853C6"/>
    <w:rsid w:val="00D8724D"/>
    <w:rsid w:val="00D87F5D"/>
    <w:rsid w:val="00D90F32"/>
    <w:rsid w:val="00D925CA"/>
    <w:rsid w:val="00D958F9"/>
    <w:rsid w:val="00D96303"/>
    <w:rsid w:val="00D9708D"/>
    <w:rsid w:val="00DA381E"/>
    <w:rsid w:val="00DA53C4"/>
    <w:rsid w:val="00DB5611"/>
    <w:rsid w:val="00DB601F"/>
    <w:rsid w:val="00DC101D"/>
    <w:rsid w:val="00DC10F5"/>
    <w:rsid w:val="00DC1511"/>
    <w:rsid w:val="00DC2187"/>
    <w:rsid w:val="00DC2E17"/>
    <w:rsid w:val="00DD1794"/>
    <w:rsid w:val="00DD2D37"/>
    <w:rsid w:val="00DD2E05"/>
    <w:rsid w:val="00DD4ED8"/>
    <w:rsid w:val="00DD5951"/>
    <w:rsid w:val="00DD73BD"/>
    <w:rsid w:val="00DD78C8"/>
    <w:rsid w:val="00DE283F"/>
    <w:rsid w:val="00DE3C32"/>
    <w:rsid w:val="00DE4A5D"/>
    <w:rsid w:val="00DE5171"/>
    <w:rsid w:val="00DE6EA2"/>
    <w:rsid w:val="00DF2065"/>
    <w:rsid w:val="00DF2241"/>
    <w:rsid w:val="00DF51ED"/>
    <w:rsid w:val="00DF6453"/>
    <w:rsid w:val="00E1413E"/>
    <w:rsid w:val="00E14873"/>
    <w:rsid w:val="00E14A43"/>
    <w:rsid w:val="00E17DF7"/>
    <w:rsid w:val="00E207DC"/>
    <w:rsid w:val="00E23CF0"/>
    <w:rsid w:val="00E2504E"/>
    <w:rsid w:val="00E26F22"/>
    <w:rsid w:val="00E33594"/>
    <w:rsid w:val="00E3362F"/>
    <w:rsid w:val="00E3587E"/>
    <w:rsid w:val="00E370E2"/>
    <w:rsid w:val="00E4138A"/>
    <w:rsid w:val="00E4414D"/>
    <w:rsid w:val="00E460AB"/>
    <w:rsid w:val="00E46610"/>
    <w:rsid w:val="00E50B01"/>
    <w:rsid w:val="00E5479C"/>
    <w:rsid w:val="00E5509F"/>
    <w:rsid w:val="00E61D1A"/>
    <w:rsid w:val="00E629D6"/>
    <w:rsid w:val="00E6701D"/>
    <w:rsid w:val="00E675D4"/>
    <w:rsid w:val="00E678FB"/>
    <w:rsid w:val="00E71C08"/>
    <w:rsid w:val="00E733F7"/>
    <w:rsid w:val="00E75233"/>
    <w:rsid w:val="00E77E46"/>
    <w:rsid w:val="00E8105C"/>
    <w:rsid w:val="00E8376E"/>
    <w:rsid w:val="00E856FA"/>
    <w:rsid w:val="00E87221"/>
    <w:rsid w:val="00E92EB8"/>
    <w:rsid w:val="00E93959"/>
    <w:rsid w:val="00E967E0"/>
    <w:rsid w:val="00E97917"/>
    <w:rsid w:val="00EA03D3"/>
    <w:rsid w:val="00EA085F"/>
    <w:rsid w:val="00EA47EC"/>
    <w:rsid w:val="00EA5C8D"/>
    <w:rsid w:val="00EB05FA"/>
    <w:rsid w:val="00EB6382"/>
    <w:rsid w:val="00EC0AF8"/>
    <w:rsid w:val="00EC1A4E"/>
    <w:rsid w:val="00EC2329"/>
    <w:rsid w:val="00EC30A4"/>
    <w:rsid w:val="00EC45AF"/>
    <w:rsid w:val="00EC4CBB"/>
    <w:rsid w:val="00EC6185"/>
    <w:rsid w:val="00EC6C38"/>
    <w:rsid w:val="00EC6CE9"/>
    <w:rsid w:val="00ED0048"/>
    <w:rsid w:val="00ED0944"/>
    <w:rsid w:val="00ED18A5"/>
    <w:rsid w:val="00ED77D5"/>
    <w:rsid w:val="00EE110E"/>
    <w:rsid w:val="00EE14D6"/>
    <w:rsid w:val="00EE3572"/>
    <w:rsid w:val="00EE4C5D"/>
    <w:rsid w:val="00EE5E01"/>
    <w:rsid w:val="00EE64CC"/>
    <w:rsid w:val="00EE7258"/>
    <w:rsid w:val="00EE741D"/>
    <w:rsid w:val="00EF10C3"/>
    <w:rsid w:val="00EF1339"/>
    <w:rsid w:val="00EF19EC"/>
    <w:rsid w:val="00EF2E4F"/>
    <w:rsid w:val="00EF5229"/>
    <w:rsid w:val="00EF5549"/>
    <w:rsid w:val="00EF6CC4"/>
    <w:rsid w:val="00F00EB8"/>
    <w:rsid w:val="00F01409"/>
    <w:rsid w:val="00F02177"/>
    <w:rsid w:val="00F050FA"/>
    <w:rsid w:val="00F11975"/>
    <w:rsid w:val="00F127F1"/>
    <w:rsid w:val="00F14ED9"/>
    <w:rsid w:val="00F17FA2"/>
    <w:rsid w:val="00F20179"/>
    <w:rsid w:val="00F203E9"/>
    <w:rsid w:val="00F23EC5"/>
    <w:rsid w:val="00F2529E"/>
    <w:rsid w:val="00F26508"/>
    <w:rsid w:val="00F305D6"/>
    <w:rsid w:val="00F3132B"/>
    <w:rsid w:val="00F31D35"/>
    <w:rsid w:val="00F34193"/>
    <w:rsid w:val="00F3665A"/>
    <w:rsid w:val="00F401F9"/>
    <w:rsid w:val="00F42F3C"/>
    <w:rsid w:val="00F43E32"/>
    <w:rsid w:val="00F44448"/>
    <w:rsid w:val="00F44C8B"/>
    <w:rsid w:val="00F45F03"/>
    <w:rsid w:val="00F46F58"/>
    <w:rsid w:val="00F46FEB"/>
    <w:rsid w:val="00F4739C"/>
    <w:rsid w:val="00F4779A"/>
    <w:rsid w:val="00F51DCC"/>
    <w:rsid w:val="00F52360"/>
    <w:rsid w:val="00F52C5E"/>
    <w:rsid w:val="00F53EB1"/>
    <w:rsid w:val="00F542CE"/>
    <w:rsid w:val="00F54DFB"/>
    <w:rsid w:val="00F557E8"/>
    <w:rsid w:val="00F571C8"/>
    <w:rsid w:val="00F5776E"/>
    <w:rsid w:val="00F621F6"/>
    <w:rsid w:val="00F646C1"/>
    <w:rsid w:val="00F664C2"/>
    <w:rsid w:val="00F710D5"/>
    <w:rsid w:val="00F726FD"/>
    <w:rsid w:val="00F737D3"/>
    <w:rsid w:val="00F74B7B"/>
    <w:rsid w:val="00F7748C"/>
    <w:rsid w:val="00F77679"/>
    <w:rsid w:val="00F80DA8"/>
    <w:rsid w:val="00F80DD7"/>
    <w:rsid w:val="00F81EF2"/>
    <w:rsid w:val="00F83820"/>
    <w:rsid w:val="00F848B0"/>
    <w:rsid w:val="00F851D4"/>
    <w:rsid w:val="00F86A16"/>
    <w:rsid w:val="00F940E2"/>
    <w:rsid w:val="00F942CA"/>
    <w:rsid w:val="00FA141F"/>
    <w:rsid w:val="00FA176F"/>
    <w:rsid w:val="00FA1F4B"/>
    <w:rsid w:val="00FA5C4C"/>
    <w:rsid w:val="00FB3B05"/>
    <w:rsid w:val="00FB3DC0"/>
    <w:rsid w:val="00FB4129"/>
    <w:rsid w:val="00FB49A5"/>
    <w:rsid w:val="00FB5B49"/>
    <w:rsid w:val="00FB6075"/>
    <w:rsid w:val="00FC0525"/>
    <w:rsid w:val="00FC0659"/>
    <w:rsid w:val="00FC0984"/>
    <w:rsid w:val="00FC2CA7"/>
    <w:rsid w:val="00FC4CE0"/>
    <w:rsid w:val="00FD2455"/>
    <w:rsid w:val="00FD2C08"/>
    <w:rsid w:val="00FD3D63"/>
    <w:rsid w:val="00FD634A"/>
    <w:rsid w:val="00FD6EE4"/>
    <w:rsid w:val="00FD79B3"/>
    <w:rsid w:val="00FE0DA8"/>
    <w:rsid w:val="00FE1F69"/>
    <w:rsid w:val="00FE2F12"/>
    <w:rsid w:val="00FE42E1"/>
    <w:rsid w:val="00FE6040"/>
    <w:rsid w:val="00FF220D"/>
    <w:rsid w:val="00FF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3F72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22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9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92D"/>
  </w:style>
  <w:style w:type="paragraph" w:styleId="Footer">
    <w:name w:val="footer"/>
    <w:basedOn w:val="Normal"/>
    <w:link w:val="FooterChar"/>
    <w:unhideWhenUsed/>
    <w:rsid w:val="000109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1092D"/>
  </w:style>
  <w:style w:type="paragraph" w:styleId="ListParagraph">
    <w:name w:val="List Paragraph"/>
    <w:basedOn w:val="Normal"/>
    <w:uiPriority w:val="34"/>
    <w:qFormat/>
    <w:rsid w:val="00BE67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04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4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4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4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4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4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A5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link w:val="Normal2Char"/>
    <w:rsid w:val="007E69E5"/>
    <w:pPr>
      <w:widowControl w:val="0"/>
      <w:tabs>
        <w:tab w:val="left" w:pos="2160"/>
      </w:tabs>
      <w:ind w:left="720"/>
    </w:pPr>
    <w:rPr>
      <w:rFonts w:ascii="Arial" w:eastAsia="Times New Roman" w:hAnsi="Arial"/>
      <w:sz w:val="24"/>
      <w:szCs w:val="20"/>
    </w:rPr>
  </w:style>
  <w:style w:type="character" w:customStyle="1" w:styleId="Normal2Char">
    <w:name w:val="Normal 2 Char"/>
    <w:basedOn w:val="DefaultParagraphFont"/>
    <w:link w:val="Normal2"/>
    <w:locked/>
    <w:rsid w:val="007E69E5"/>
    <w:rPr>
      <w:rFonts w:ascii="Arial" w:eastAsia="Times New Roman" w:hAnsi="Arial" w:cs="Times New Roman"/>
      <w:sz w:val="24"/>
      <w:szCs w:val="20"/>
    </w:rPr>
  </w:style>
  <w:style w:type="paragraph" w:styleId="Revision">
    <w:name w:val="Revision"/>
    <w:hidden/>
    <w:uiPriority w:val="99"/>
    <w:semiHidden/>
    <w:rsid w:val="00F646C1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51D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7F7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7F7C"/>
  </w:style>
  <w:style w:type="character" w:styleId="FootnoteReference">
    <w:name w:val="footnote reference"/>
    <w:basedOn w:val="DefaultParagraphFont"/>
    <w:uiPriority w:val="99"/>
    <w:semiHidden/>
    <w:unhideWhenUsed/>
    <w:rsid w:val="00797F7C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E5272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unhideWhenUsed/>
    <w:rsid w:val="00C21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22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9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92D"/>
  </w:style>
  <w:style w:type="paragraph" w:styleId="Footer">
    <w:name w:val="footer"/>
    <w:basedOn w:val="Normal"/>
    <w:link w:val="FooterChar"/>
    <w:unhideWhenUsed/>
    <w:rsid w:val="000109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1092D"/>
  </w:style>
  <w:style w:type="paragraph" w:styleId="ListParagraph">
    <w:name w:val="List Paragraph"/>
    <w:basedOn w:val="Normal"/>
    <w:uiPriority w:val="34"/>
    <w:qFormat/>
    <w:rsid w:val="00BE67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04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4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4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4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4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4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A5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link w:val="Normal2Char"/>
    <w:rsid w:val="007E69E5"/>
    <w:pPr>
      <w:widowControl w:val="0"/>
      <w:tabs>
        <w:tab w:val="left" w:pos="2160"/>
      </w:tabs>
      <w:ind w:left="720"/>
    </w:pPr>
    <w:rPr>
      <w:rFonts w:ascii="Arial" w:eastAsia="Times New Roman" w:hAnsi="Arial"/>
      <w:sz w:val="24"/>
      <w:szCs w:val="20"/>
    </w:rPr>
  </w:style>
  <w:style w:type="character" w:customStyle="1" w:styleId="Normal2Char">
    <w:name w:val="Normal 2 Char"/>
    <w:basedOn w:val="DefaultParagraphFont"/>
    <w:link w:val="Normal2"/>
    <w:locked/>
    <w:rsid w:val="007E69E5"/>
    <w:rPr>
      <w:rFonts w:ascii="Arial" w:eastAsia="Times New Roman" w:hAnsi="Arial" w:cs="Times New Roman"/>
      <w:sz w:val="24"/>
      <w:szCs w:val="20"/>
    </w:rPr>
  </w:style>
  <w:style w:type="paragraph" w:styleId="Revision">
    <w:name w:val="Revision"/>
    <w:hidden/>
    <w:uiPriority w:val="99"/>
    <w:semiHidden/>
    <w:rsid w:val="00F646C1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51D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7F7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7F7C"/>
  </w:style>
  <w:style w:type="character" w:styleId="FootnoteReference">
    <w:name w:val="footnote reference"/>
    <w:basedOn w:val="DefaultParagraphFont"/>
    <w:uiPriority w:val="99"/>
    <w:semiHidden/>
    <w:unhideWhenUsed/>
    <w:rsid w:val="00797F7C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E5272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unhideWhenUsed/>
    <w:rsid w:val="00C21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quale.amodio@us.thalesgroup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Thales USA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Pasquale.AMODIO@us.thalesgroup.com</dc:creator>
  <cp:lastModifiedBy>Pat AMODIO</cp:lastModifiedBy>
  <cp:revision>2</cp:revision>
  <dcterms:created xsi:type="dcterms:W3CDTF">2019-02-28T20:46:00Z</dcterms:created>
  <dcterms:modified xsi:type="dcterms:W3CDTF">2019-02-28T20:46:00Z</dcterms:modified>
</cp:coreProperties>
</file>