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w:t>
      </w:r>
      <w:r w:rsidRPr="00002D95">
        <w:rPr>
          <w:rFonts w:ascii="Times New Roman" w:hAnsi="Times New Roman" w:cs="Times New Roman"/>
          <w:sz w:val="24"/>
        </w:rPr>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w:t>
      </w:r>
      <w:r w:rsidRPr="00002D95">
        <w:rPr>
          <w:rFonts w:ascii="Times New Roman" w:hAnsi="Times New Roman" w:cs="Times New Roman"/>
          <w:sz w:val="24"/>
        </w:rPr>
        <w:t>suburban libraries</w:t>
      </w:r>
      <w:r w:rsidRPr="00002D95">
        <w:rPr>
          <w:rFonts w:ascii="Times New Roman" w:hAnsi="Times New Roman" w:cs="Times New Roman"/>
          <w:sz w:val="24"/>
        </w:rPr>
        <w:t xml:space="preserve">,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w:t>
      </w:r>
      <w:r w:rsidRPr="00002D95">
        <w:rPr>
          <w:rFonts w:ascii="Times New Roman" w:hAnsi="Times New Roman" w:cs="Times New Roman"/>
          <w:sz w:val="24"/>
        </w:rPr>
        <w:t>five-year</w:t>
      </w:r>
      <w:r w:rsidRPr="00002D95">
        <w:rPr>
          <w:rFonts w:ascii="Times New Roman" w:hAnsi="Times New Roman" w:cs="Times New Roman"/>
          <w:sz w:val="24"/>
        </w:rPr>
        <w:t xml:space="preserve">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It is clear for library comments filed, that the FCC should maintain secure funding through the full </w:t>
      </w:r>
      <w:r w:rsidRPr="00002D95">
        <w:rPr>
          <w:rFonts w:ascii="Times New Roman" w:hAnsi="Times New Roman" w:cs="Times New Roman"/>
          <w:sz w:val="24"/>
        </w:rPr>
        <w:t>five-year</w:t>
      </w:r>
      <w:bookmarkStart w:id="0" w:name="_GoBack"/>
      <w:bookmarkEnd w:id="0"/>
      <w:r w:rsidRPr="00002D95">
        <w:rPr>
          <w:rFonts w:ascii="Times New Roman" w:hAnsi="Times New Roman" w:cs="Times New Roman"/>
          <w:sz w:val="24"/>
        </w:rPr>
        <w:t xml:space="preserve"> budget period as adopted during the 2014 Modernization. Our communities depend on that funding.</w:t>
      </w:r>
    </w:p>
    <w:sectPr w:rsidR="004D5E4B"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D95"/>
    <w:rsid w:val="00002D95"/>
    <w:rsid w:val="00133515"/>
    <w:rsid w:val="004A2FBD"/>
    <w:rsid w:val="004D5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58E6"/>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2011</Characters>
  <Application>Microsoft Office Word</Application>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Emily Wagner</cp:lastModifiedBy>
  <cp:revision>1</cp:revision>
  <dcterms:created xsi:type="dcterms:W3CDTF">2017-10-24T21:09:00Z</dcterms:created>
  <dcterms:modified xsi:type="dcterms:W3CDTF">2017-10-24T21:11:00Z</dcterms:modified>
</cp:coreProperties>
</file>