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B7D9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bookmarkStart w:id="0" w:name="_GoBack"/>
      <w:bookmarkEnd w:id="0"/>
      <w:r>
        <w:rPr>
          <w:rFonts w:asciiTheme="minorHAnsi" w:eastAsiaTheme="minorHAnsi" w:hAnsiTheme="minorHAnsi" w:cstheme="minorBidi"/>
          <w:sz w:val="24"/>
          <w:szCs w:val="22"/>
        </w:rPr>
        <w:t>February 8, 2017</w:t>
      </w:r>
    </w:p>
    <w:p w14:paraId="630E39EF"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33D180A2"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0740958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b/>
          <w:sz w:val="24"/>
          <w:szCs w:val="22"/>
        </w:rPr>
      </w:pPr>
      <w:r w:rsidRPr="004A4D0A">
        <w:rPr>
          <w:rFonts w:asciiTheme="minorHAnsi" w:eastAsiaTheme="minorHAnsi" w:hAnsiTheme="minorHAnsi" w:cstheme="minorBidi"/>
          <w:b/>
          <w:sz w:val="24"/>
          <w:szCs w:val="22"/>
        </w:rPr>
        <w:t>Regarding: Nomination to the Broadband Deployment Advisory Committee (BDAC)</w:t>
      </w:r>
    </w:p>
    <w:p w14:paraId="53B52B3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b/>
          <w:sz w:val="24"/>
          <w:szCs w:val="22"/>
        </w:rPr>
      </w:pPr>
    </w:p>
    <w:p w14:paraId="6848C32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b/>
          <w:sz w:val="24"/>
          <w:szCs w:val="22"/>
        </w:rPr>
      </w:pPr>
    </w:p>
    <w:p w14:paraId="4A72F8D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Chairman of the Commission,</w:t>
      </w:r>
    </w:p>
    <w:p w14:paraId="37C15C39"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0FFBC3D0"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For your consideration, DoveTel Communications LLC, dba SyncGlobal Telecom (SyncGlobal) and the Fiber Network Owners Alliance (FNA) nominate Mr. Kyle Williamson to the Broadband Deployment Advisory Committee. </w:t>
      </w:r>
    </w:p>
    <w:p w14:paraId="4893B284"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65345562"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Mr. Williamson is the CEO of SyncGlobal Telecom and the current President of the Fiber Network Owners Alliance. Kyle is not a federal lobbyist.</w:t>
      </w:r>
    </w:p>
    <w:p w14:paraId="23BC6BD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0E82E04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Kyle founded SyncGlobal Telecom, a facilities-based Georgia and Alabama CLEC, in 2000. The company funds its continual growth from the reinvestment of operational profits realized by providing voice, broadband Internet, fiber transport, cloud, and other communications services in rural and urban areas of West and Northwest Georgia, as well as select locales in eastern Alabama. SyncGlobal is a contributor – not a recipient – to broadband funding support mechanisms. SyncGlobal believes in being an integral part of the communities it serves. The company’s tag line, “Grounded Locally, Reaching Globally,” reflects a commitment to develop a local workforce and to extend fiber infrastructure throughout a mostly rural service area. </w:t>
      </w:r>
    </w:p>
    <w:p w14:paraId="4DE2688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01D08BAA"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The Fiber Network Owners Alliance, of which Kyle is a co-founder, is a legal entity composed of like-minded fiber network owners who build broadband networks in the areas they serve. The FNA has successfully brought together non-profit and for-profit broadband providers. Members believe aligning their networks strengthens the broadband service capabilities of each member organization. Collectively, the FNA represents more than 100,000 miles of fiber and continues to grow. </w:t>
      </w:r>
    </w:p>
    <w:p w14:paraId="388AA7F7"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3A5A72D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Kyle believes it is possible to encourage others to invest in broadband given the correct regulatory environment. SyncGlobal’s existence and sustained growth serve as evidence that broadband can self-fund with little to no direct governmental support.</w:t>
      </w:r>
      <w:r w:rsidRPr="00E94AED">
        <w:rPr>
          <w:rFonts w:asciiTheme="minorHAnsi" w:eastAsiaTheme="minorHAnsi" w:hAnsiTheme="minorHAnsi" w:cstheme="minorBidi"/>
          <w:sz w:val="24"/>
          <w:szCs w:val="22"/>
        </w:rPr>
        <w:t xml:space="preserve"> </w:t>
      </w:r>
      <w:r>
        <w:rPr>
          <w:rFonts w:asciiTheme="minorHAnsi" w:eastAsiaTheme="minorHAnsi" w:hAnsiTheme="minorHAnsi" w:cstheme="minorBidi"/>
          <w:sz w:val="24"/>
          <w:szCs w:val="22"/>
        </w:rPr>
        <w:t xml:space="preserve">Additionally, Kyle offers a perspective on regulatory issues that is informed by years of real-world industry experience. </w:t>
      </w:r>
    </w:p>
    <w:p w14:paraId="3AF4973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545A158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Kyle met with Commissioner Pai early in 2016, and has invited Chairman Pai to speak at the FNA’s Third Annual Conference in Atlanta, June 13 - 15, 2017.</w:t>
      </w:r>
    </w:p>
    <w:p w14:paraId="1EF81816"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2EC0C12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Brett Kilbourne, with the Utilities Technology Council, has scheduled a meeting for Kyle and Paul Belk (President of North Georgia Networks and Vice President of the FNA) with Chairman Pai’s office (Nick Degani and Jay Schwarz) on March 2, 2017 at 3:30 P.M. should you wish to speak to him in person. </w:t>
      </w:r>
    </w:p>
    <w:p w14:paraId="33BE179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1E9B8DF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Kyle’s Contact information is listed below:</w:t>
      </w:r>
    </w:p>
    <w:p w14:paraId="50A2FB1A" w14:textId="77777777" w:rsidR="00262373" w:rsidRDefault="00262373"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1787E64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Kyle Williamson</w:t>
      </w:r>
    </w:p>
    <w:p w14:paraId="5399A607"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CEO /SyncGlobal Telecom</w:t>
      </w:r>
      <w:r>
        <w:rPr>
          <w:rFonts w:asciiTheme="minorHAnsi" w:eastAsiaTheme="minorHAnsi" w:hAnsiTheme="minorHAnsi" w:cstheme="minorBidi"/>
          <w:sz w:val="24"/>
          <w:szCs w:val="22"/>
        </w:rPr>
        <w:tab/>
      </w:r>
      <w:hyperlink r:id="rId5" w:history="1">
        <w:r w:rsidRPr="00C417FC">
          <w:rPr>
            <w:rStyle w:val="Hyperlink"/>
            <w:rFonts w:asciiTheme="minorHAnsi" w:eastAsiaTheme="minorHAnsi" w:hAnsiTheme="minorHAnsi" w:cstheme="minorBidi"/>
            <w:sz w:val="24"/>
            <w:szCs w:val="22"/>
          </w:rPr>
          <w:t>http://www.syncglobal.net</w:t>
        </w:r>
      </w:hyperlink>
    </w:p>
    <w:p w14:paraId="488346E4"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President / Fiber Network Owners Alliance </w:t>
      </w:r>
      <w:hyperlink r:id="rId6" w:history="1">
        <w:r w:rsidRPr="00C417FC">
          <w:rPr>
            <w:rStyle w:val="Hyperlink"/>
            <w:rFonts w:asciiTheme="minorHAnsi" w:eastAsiaTheme="minorHAnsi" w:hAnsiTheme="minorHAnsi" w:cstheme="minorBidi"/>
            <w:sz w:val="24"/>
            <w:szCs w:val="22"/>
          </w:rPr>
          <w:t>http://www.fibernetworkalliance.com</w:t>
        </w:r>
      </w:hyperlink>
    </w:p>
    <w:p w14:paraId="6F436554"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Corporate Office:</w:t>
      </w:r>
    </w:p>
    <w:p w14:paraId="079332D1"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1090A Pacific Avenue</w:t>
      </w:r>
    </w:p>
    <w:p w14:paraId="35113399"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Bremen GA, 30110</w:t>
      </w:r>
    </w:p>
    <w:p w14:paraId="6FF54CD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Office: 678-821-1110</w:t>
      </w:r>
    </w:p>
    <w:p w14:paraId="3091F9A0"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Email: kyle_williamson@syncglobal.net</w:t>
      </w:r>
    </w:p>
    <w:p w14:paraId="6B222C0A"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19006F5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40BB880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Sincerely,</w:t>
      </w:r>
    </w:p>
    <w:p w14:paraId="755DB227"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268884EB"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5E6003DC"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Jim Clotfelter</w:t>
      </w:r>
    </w:p>
    <w:p w14:paraId="2480FC9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Vice President of SyncGlobal Telecom</w:t>
      </w:r>
    </w:p>
    <w:p w14:paraId="0368103F" w14:textId="77777777" w:rsidR="004B3BD2" w:rsidRDefault="00B14253"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hyperlink r:id="rId7" w:history="1">
        <w:r w:rsidR="004B3BD2" w:rsidRPr="00C417FC">
          <w:rPr>
            <w:rStyle w:val="Hyperlink"/>
            <w:rFonts w:asciiTheme="minorHAnsi" w:eastAsiaTheme="minorHAnsi" w:hAnsiTheme="minorHAnsi" w:cstheme="minorBidi"/>
            <w:sz w:val="24"/>
            <w:szCs w:val="22"/>
          </w:rPr>
          <w:t>http://www.syncglobal.net</w:t>
        </w:r>
      </w:hyperlink>
    </w:p>
    <w:p w14:paraId="4A43E201"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Office: 678-821-1121</w:t>
      </w:r>
    </w:p>
    <w:p w14:paraId="2942252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6997BBA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7D07E7BC"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Sincerely,</w:t>
      </w:r>
    </w:p>
    <w:p w14:paraId="33521C39"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7011732C"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687C4F3A"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Paul Belk</w:t>
      </w:r>
    </w:p>
    <w:p w14:paraId="03F841CF"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President of North Georgia Networks</w:t>
      </w:r>
    </w:p>
    <w:p w14:paraId="66015E97"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sidRPr="00713331">
        <w:rPr>
          <w:rFonts w:asciiTheme="minorHAnsi" w:eastAsiaTheme="minorHAnsi" w:hAnsiTheme="minorHAnsi" w:cstheme="minorBidi"/>
          <w:sz w:val="24"/>
          <w:szCs w:val="22"/>
        </w:rPr>
        <w:t>http://ngn.coop</w:t>
      </w:r>
    </w:p>
    <w:p w14:paraId="5D96B021"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Vice President of the Fiber Network Owners Alliance</w:t>
      </w:r>
    </w:p>
    <w:p w14:paraId="78EFC3B1"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Office: 706-754-5323</w:t>
      </w:r>
    </w:p>
    <w:p w14:paraId="2133581C" w14:textId="77777777" w:rsidR="0051787B" w:rsidRDefault="0051787B"/>
    <w:sectPr w:rsidR="0051787B" w:rsidSect="0051787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BD2"/>
    <w:rsid w:val="00262373"/>
    <w:rsid w:val="004B3BD2"/>
    <w:rsid w:val="0051787B"/>
    <w:rsid w:val="00B14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54B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4B3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ja-JP"/>
    </w:rPr>
  </w:style>
  <w:style w:type="character" w:customStyle="1" w:styleId="HTMLPreformattedChar">
    <w:name w:val="HTML Preformatted Char"/>
    <w:basedOn w:val="DefaultParagraphFont"/>
    <w:link w:val="HTMLPreformatted"/>
    <w:rsid w:val="004B3BD2"/>
    <w:rPr>
      <w:rFonts w:ascii="Arial Unicode MS" w:eastAsia="Arial Unicode MS" w:hAnsi="Arial Unicode MS" w:cs="Arial Unicode MS"/>
      <w:sz w:val="20"/>
      <w:szCs w:val="20"/>
      <w:lang w:eastAsia="ja-JP"/>
    </w:rPr>
  </w:style>
  <w:style w:type="character" w:styleId="Hyperlink">
    <w:name w:val="Hyperlink"/>
    <w:basedOn w:val="DefaultParagraphFont"/>
    <w:uiPriority w:val="99"/>
    <w:unhideWhenUsed/>
    <w:rsid w:val="004B3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4B3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ja-JP"/>
    </w:rPr>
  </w:style>
  <w:style w:type="character" w:customStyle="1" w:styleId="HTMLPreformattedChar">
    <w:name w:val="HTML Preformatted Char"/>
    <w:basedOn w:val="DefaultParagraphFont"/>
    <w:link w:val="HTMLPreformatted"/>
    <w:rsid w:val="004B3BD2"/>
    <w:rPr>
      <w:rFonts w:ascii="Arial Unicode MS" w:eastAsia="Arial Unicode MS" w:hAnsi="Arial Unicode MS" w:cs="Arial Unicode MS"/>
      <w:sz w:val="20"/>
      <w:szCs w:val="20"/>
      <w:lang w:eastAsia="ja-JP"/>
    </w:rPr>
  </w:style>
  <w:style w:type="character" w:styleId="Hyperlink">
    <w:name w:val="Hyperlink"/>
    <w:basedOn w:val="DefaultParagraphFont"/>
    <w:uiPriority w:val="99"/>
    <w:unhideWhenUsed/>
    <w:rsid w:val="004B3B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yncglobal.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ibernetworkalliance.com" TargetMode="External"/><Relationship Id="rId5" Type="http://schemas.openxmlformats.org/officeDocument/2006/relationships/hyperlink" Target="http://www.syncglobal.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2734</Characters>
  <Application>Microsoft Office Word</Application>
  <DocSecurity>0</DocSecurity>
  <Lines>36</Lines>
  <Paragraphs>4</Paragraphs>
  <ScaleCrop>false</ScaleCrop>
  <Company>Microsoft</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Williamson</dc:creator>
  <cp:lastModifiedBy>Brett Kilbourne</cp:lastModifiedBy>
  <cp:revision>2</cp:revision>
  <dcterms:created xsi:type="dcterms:W3CDTF">2017-03-03T22:49:00Z</dcterms:created>
  <dcterms:modified xsi:type="dcterms:W3CDTF">2017-03-03T22:49:00Z</dcterms:modified>
</cp:coreProperties>
</file>