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41A" w:rsidRDefault="005222FF">
      <w:r>
        <w:t>Comment regarding the accessibility of broadband internet for low-income people:</w:t>
      </w:r>
    </w:p>
    <w:p w:rsidR="005222FF" w:rsidRDefault="005222FF">
      <w:r>
        <w:t xml:space="preserve">Our society is becoming increasingly internet-based.  In many cases those trying to enter or re-enter the workforce have to negotiate a maze of online applications, which require the creation and maintenance of an email account and oftentimes the ability to upload documents such as resumes.  </w:t>
      </w:r>
      <w:r w:rsidR="00866066">
        <w:t>For those seeking housing or trying to improve their lives through higher education the assumption of personal internet access is always present.  Younger s</w:t>
      </w:r>
      <w:r>
        <w:t>tudents are required to do online research in school, and this often extends to their homework.</w:t>
      </w:r>
      <w:r w:rsidR="00866066">
        <w:t xml:space="preserve">  In families where there is not the ability, time or resources to travel to other internet access the </w:t>
      </w:r>
      <w:r w:rsidR="00BD6565">
        <w:t>lack of access can be crippling across the board.</w:t>
      </w:r>
    </w:p>
    <w:p w:rsidR="005222FF" w:rsidRDefault="005222FF">
      <w:r>
        <w:t>The digital divide is ever-widening, and the low-income population is plummeting to its depths as the dispa</w:t>
      </w:r>
      <w:r w:rsidR="00866066">
        <w:t>rity between the haves and have-</w:t>
      </w:r>
      <w:r>
        <w:t xml:space="preserve">nots </w:t>
      </w:r>
      <w:r w:rsidR="00866066">
        <w:t>grows and puts them at an increasing disadvantage</w:t>
      </w:r>
      <w:r>
        <w:t xml:space="preserve">.  The ability to have access to broadband internet is crucial to their </w:t>
      </w:r>
      <w:r w:rsidR="00866066">
        <w:t>ability to attain even a minimal standard of existence.  For students, this access represents the ability to be successful in their studies and ensuing entry into higher academics or the workforce.</w:t>
      </w:r>
      <w:r w:rsidR="00BD6565">
        <w:t xml:space="preserve"> For adults it is the difference between self-sufficiency and steady progress versus the necessity of finding a way across the divide before being able to move forward.</w:t>
      </w:r>
    </w:p>
    <w:p w:rsidR="00BD6565" w:rsidRDefault="00BD6565">
      <w:r>
        <w:t xml:space="preserve">By slowing down the rollout of subsidies for broadband access for the low-income population, the FCC is negating the positive progress shown in its 5G and Accessible Communications initiatives.  Moving the </w:t>
      </w:r>
      <w:r w:rsidR="007572DC">
        <w:t>internet-rich citizens forward into the future without offering access to the same opportunities for the low-income only widens the digital divide and increases the class disparity that is growing in our society.</w:t>
      </w:r>
      <w:bookmarkStart w:id="0" w:name="_GoBack"/>
      <w:bookmarkEnd w:id="0"/>
    </w:p>
    <w:p w:rsidR="00866066" w:rsidRDefault="00866066"/>
    <w:sectPr w:rsidR="00866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2FF"/>
    <w:rsid w:val="000F641A"/>
    <w:rsid w:val="005222FF"/>
    <w:rsid w:val="007572DC"/>
    <w:rsid w:val="00866066"/>
    <w:rsid w:val="00BD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6C2F3D-EDCF-48C1-AC4A-CABE37C15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TRL</Company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Jenny Grenfell</dc:creator>
  <cp:keywords/>
  <dc:description/>
  <cp:lastModifiedBy>Jenny Grenfell</cp:lastModifiedBy>
  <cp:revision>1</cp:revision>
  <dcterms:created xsi:type="dcterms:W3CDTF">2017-03-04T18:21:00Z</dcterms:created>
  <dcterms:modified xsi:type="dcterms:W3CDTF">2017-03-04T18:38:00Z</dcterms:modified>
</cp:coreProperties>
</file>