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070A" w:rsidRDefault="0024070A">
      <w:pPr>
        <w:widowControl w:val="0"/>
        <w:autoSpaceDE w:val="0"/>
        <w:autoSpaceDN w:val="0"/>
        <w:adjustRightInd w:val="0"/>
        <w:spacing w:line="200" w:lineRule="exact"/>
        <w:rPr>
          <w:rFonts w:ascii="Times New Roman" w:eastAsia="Times New Roman" w:hAnsi="Times New Roman" w:cs="Times New Roman"/>
        </w:rPr>
      </w:pPr>
      <w:bookmarkStart w:id="0" w:name="Verdatum"/>
      <w:bookmarkStart w:id="1" w:name="_GoBack"/>
      <w:bookmarkEnd w:id="0"/>
      <w:bookmarkEnd w:id="1"/>
    </w:p>
    <w:p w:rsidR="0024070A" w:rsidRDefault="00D1385A">
      <w:pPr>
        <w:widowControl w:val="0"/>
        <w:autoSpaceDE w:val="0"/>
        <w:autoSpaceDN w:val="0"/>
        <w:adjustRightInd w:val="0"/>
        <w:ind w:left="3380"/>
        <w:rPr>
          <w:rFonts w:ascii="Times New Roman" w:eastAsia="Times New Roman" w:hAnsi="Times New Roman" w:cs="Times New Roman"/>
        </w:rPr>
      </w:pPr>
      <w:r>
        <w:rPr>
          <w:rFonts w:ascii="Times New Roman" w:eastAsia="Times New Roman" w:hAnsi="Times New Roman" w:cs="Times New Roman"/>
          <w:b/>
          <w:bCs/>
          <w:u w:val="single"/>
        </w:rPr>
        <w:t>Meeting Minutes</w:t>
      </w:r>
    </w:p>
    <w:p w:rsidR="0024070A" w:rsidRDefault="0024070A">
      <w:pPr>
        <w:widowControl w:val="0"/>
        <w:autoSpaceDE w:val="0"/>
        <w:autoSpaceDN w:val="0"/>
        <w:adjustRightInd w:val="0"/>
        <w:rPr>
          <w:rFonts w:ascii="Times New Roman" w:eastAsia="Times New Roman" w:hAnsi="Times New Roman" w:cs="Times New Roman"/>
        </w:rPr>
      </w:pPr>
    </w:p>
    <w:p w:rsidR="0024070A" w:rsidRDefault="0024070A">
      <w:pPr>
        <w:widowControl w:val="0"/>
        <w:autoSpaceDE w:val="0"/>
        <w:autoSpaceDN w:val="0"/>
        <w:adjustRightInd w:val="0"/>
        <w:rPr>
          <w:rFonts w:ascii="Times New Roman" w:eastAsia="Times New Roman" w:hAnsi="Times New Roman" w:cs="Times New Roman"/>
        </w:rPr>
      </w:pPr>
    </w:p>
    <w:p w:rsidR="0024070A" w:rsidRDefault="00D1385A">
      <w:pPr>
        <w:widowControl w:val="0"/>
        <w:tabs>
          <w:tab w:val="left" w:pos="1420"/>
        </w:tabs>
        <w:autoSpaceDE w:val="0"/>
        <w:autoSpaceDN w:val="0"/>
        <w:adjustRightInd w:val="0"/>
        <w:rPr>
          <w:rFonts w:ascii="Times New Roman" w:eastAsia="Times New Roman" w:hAnsi="Times New Roman" w:cs="Times New Roman"/>
        </w:rPr>
      </w:pPr>
      <w:r>
        <w:rPr>
          <w:rFonts w:ascii="Times New Roman" w:eastAsia="Times New Roman" w:hAnsi="Times New Roman" w:cs="Times New Roman"/>
          <w:u w:val="single"/>
        </w:rPr>
        <w:t>Meeting</w:t>
      </w:r>
      <w:r w:rsidR="00740362">
        <w:rPr>
          <w:rFonts w:ascii="Times New Roman" w:eastAsia="Times New Roman" w:hAnsi="Times New Roman" w:cs="Times New Roman"/>
        </w:rPr>
        <w:t xml:space="preserve">:  </w:t>
      </w:r>
      <w:r>
        <w:rPr>
          <w:rFonts w:ascii="Times New Roman" w:eastAsia="Times New Roman" w:hAnsi="Times New Roman" w:cs="Times New Roman"/>
        </w:rPr>
        <w:t xml:space="preserve">IWG-1 </w:t>
      </w:r>
      <w:r w:rsidR="000F0C20">
        <w:rPr>
          <w:rFonts w:ascii="Times New Roman" w:eastAsia="Times New Roman" w:hAnsi="Times New Roman" w:cs="Times New Roman"/>
        </w:rPr>
        <w:t>1</w:t>
      </w:r>
      <w:r w:rsidR="00542AD7">
        <w:rPr>
          <w:rFonts w:ascii="Times New Roman" w:eastAsia="Times New Roman" w:hAnsi="Times New Roman" w:cs="Times New Roman"/>
        </w:rPr>
        <w:t>4</w:t>
      </w:r>
      <w:r w:rsidR="00E0061E">
        <w:rPr>
          <w:rFonts w:ascii="Times New Roman" w:eastAsia="Times New Roman" w:hAnsi="Times New Roman" w:cs="Times New Roman"/>
        </w:rPr>
        <w:t>t</w:t>
      </w:r>
      <w:r w:rsidR="007F4765">
        <w:rPr>
          <w:rFonts w:ascii="Times New Roman" w:eastAsia="Times New Roman" w:hAnsi="Times New Roman" w:cs="Times New Roman"/>
        </w:rPr>
        <w:t xml:space="preserve">h </w:t>
      </w:r>
      <w:r>
        <w:rPr>
          <w:rFonts w:ascii="Times New Roman" w:eastAsia="Times New Roman" w:hAnsi="Times New Roman" w:cs="Times New Roman"/>
        </w:rPr>
        <w:t>Meeting</w:t>
      </w:r>
    </w:p>
    <w:p w:rsidR="0024070A" w:rsidRDefault="0024070A">
      <w:pPr>
        <w:widowControl w:val="0"/>
        <w:autoSpaceDE w:val="0"/>
        <w:autoSpaceDN w:val="0"/>
        <w:adjustRightInd w:val="0"/>
        <w:rPr>
          <w:rFonts w:ascii="Times New Roman" w:eastAsia="Times New Roman" w:hAnsi="Times New Roman" w:cs="Times New Roman"/>
        </w:rPr>
      </w:pPr>
    </w:p>
    <w:p w:rsidR="0024070A" w:rsidRDefault="00D1385A">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u w:val="single"/>
        </w:rPr>
        <w:t>Date/Time</w:t>
      </w:r>
      <w:r>
        <w:rPr>
          <w:rFonts w:ascii="Times New Roman" w:eastAsia="Times New Roman" w:hAnsi="Times New Roman" w:cs="Times New Roman"/>
        </w:rPr>
        <w:t xml:space="preserve">:  The </w:t>
      </w:r>
      <w:r w:rsidR="000F0C20">
        <w:rPr>
          <w:rFonts w:ascii="Times New Roman" w:eastAsia="Times New Roman" w:hAnsi="Times New Roman" w:cs="Times New Roman"/>
        </w:rPr>
        <w:t>1</w:t>
      </w:r>
      <w:r w:rsidR="00542AD7">
        <w:rPr>
          <w:rFonts w:ascii="Times New Roman" w:eastAsia="Times New Roman" w:hAnsi="Times New Roman" w:cs="Times New Roman"/>
        </w:rPr>
        <w:t>4</w:t>
      </w:r>
      <w:r w:rsidR="000F0C20">
        <w:rPr>
          <w:rFonts w:ascii="Times New Roman" w:eastAsia="Times New Roman" w:hAnsi="Times New Roman" w:cs="Times New Roman"/>
        </w:rPr>
        <w:t>th</w:t>
      </w:r>
      <w:r w:rsidR="00506B57">
        <w:rPr>
          <w:rFonts w:ascii="Times New Roman" w:eastAsia="Times New Roman" w:hAnsi="Times New Roman" w:cs="Times New Roman"/>
        </w:rPr>
        <w:t xml:space="preserve"> </w:t>
      </w:r>
      <w:r>
        <w:rPr>
          <w:rFonts w:ascii="Times New Roman" w:eastAsia="Times New Roman" w:hAnsi="Times New Roman" w:cs="Times New Roman"/>
        </w:rPr>
        <w:t xml:space="preserve">meeting of IWG-1 was held on </w:t>
      </w:r>
      <w:r w:rsidR="00CE5DC8">
        <w:rPr>
          <w:rFonts w:ascii="Times New Roman" w:eastAsia="Times New Roman" w:hAnsi="Times New Roman" w:cs="Times New Roman"/>
        </w:rPr>
        <w:t>February 12</w:t>
      </w:r>
      <w:r>
        <w:rPr>
          <w:rFonts w:ascii="Times New Roman" w:eastAsia="Times New Roman" w:hAnsi="Times New Roman" w:cs="Times New Roman"/>
        </w:rPr>
        <w:t>, 201</w:t>
      </w:r>
      <w:r w:rsidR="00CE5DC8">
        <w:rPr>
          <w:rFonts w:ascii="Times New Roman" w:eastAsia="Times New Roman" w:hAnsi="Times New Roman" w:cs="Times New Roman"/>
        </w:rPr>
        <w:t>9</w:t>
      </w:r>
      <w:r>
        <w:rPr>
          <w:rFonts w:ascii="Times New Roman" w:eastAsia="Times New Roman" w:hAnsi="Times New Roman" w:cs="Times New Roman"/>
        </w:rPr>
        <w:t xml:space="preserve"> at </w:t>
      </w:r>
      <w:r w:rsidR="00CE5DC8">
        <w:rPr>
          <w:rFonts w:ascii="Times New Roman" w:eastAsia="Times New Roman" w:hAnsi="Times New Roman" w:cs="Times New Roman"/>
        </w:rPr>
        <w:t>10am</w:t>
      </w:r>
      <w:r w:rsidR="00F04CAA">
        <w:rPr>
          <w:rFonts w:ascii="Times New Roman" w:eastAsia="Times New Roman" w:hAnsi="Times New Roman" w:cs="Times New Roman"/>
        </w:rPr>
        <w:t xml:space="preserve"> </w:t>
      </w:r>
      <w:r w:rsidR="00BD71B5">
        <w:rPr>
          <w:rFonts w:ascii="Times New Roman" w:eastAsia="Times New Roman" w:hAnsi="Times New Roman" w:cs="Times New Roman"/>
        </w:rPr>
        <w:t>EST</w:t>
      </w:r>
      <w:r w:rsidR="002B30BD">
        <w:rPr>
          <w:rFonts w:ascii="Times New Roman" w:eastAsia="Times New Roman" w:hAnsi="Times New Roman" w:cs="Times New Roman"/>
        </w:rPr>
        <w:t>.</w:t>
      </w:r>
    </w:p>
    <w:p w:rsidR="0024070A" w:rsidRDefault="0024070A">
      <w:pPr>
        <w:widowControl w:val="0"/>
        <w:autoSpaceDE w:val="0"/>
        <w:autoSpaceDN w:val="0"/>
        <w:adjustRightInd w:val="0"/>
        <w:rPr>
          <w:rFonts w:ascii="Times New Roman" w:eastAsia="Times New Roman" w:hAnsi="Times New Roman" w:cs="Times New Roman"/>
        </w:rPr>
      </w:pPr>
    </w:p>
    <w:p w:rsidR="0024070A" w:rsidRDefault="00D1385A">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u w:val="single"/>
        </w:rPr>
        <w:t>Location</w:t>
      </w:r>
      <w:r>
        <w:rPr>
          <w:rFonts w:ascii="Times New Roman" w:eastAsia="Times New Roman" w:hAnsi="Times New Roman" w:cs="Times New Roman"/>
        </w:rPr>
        <w:t>:  Teleconference</w:t>
      </w:r>
    </w:p>
    <w:p w:rsidR="0024070A" w:rsidRDefault="0024070A">
      <w:pPr>
        <w:widowControl w:val="0"/>
        <w:autoSpaceDE w:val="0"/>
        <w:autoSpaceDN w:val="0"/>
        <w:adjustRightInd w:val="0"/>
        <w:rPr>
          <w:rFonts w:ascii="Times New Roman" w:eastAsia="Times New Roman" w:hAnsi="Times New Roman" w:cs="Times New Roman"/>
        </w:rPr>
      </w:pPr>
    </w:p>
    <w:p w:rsidR="0024070A" w:rsidRDefault="00D1385A">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u w:val="single"/>
        </w:rPr>
        <w:t>Committee Members</w:t>
      </w:r>
      <w:r w:rsidR="0079225E">
        <w:rPr>
          <w:rFonts w:ascii="Times New Roman" w:eastAsia="Times New Roman" w:hAnsi="Times New Roman" w:cs="Times New Roman"/>
          <w:u w:val="single"/>
        </w:rPr>
        <w:t>, Alternates</w:t>
      </w:r>
      <w:r>
        <w:rPr>
          <w:rFonts w:ascii="Times New Roman" w:eastAsia="Times New Roman" w:hAnsi="Times New Roman" w:cs="Times New Roman"/>
          <w:u w:val="single"/>
        </w:rPr>
        <w:t xml:space="preserve"> &amp; Observers Present</w:t>
      </w:r>
      <w:r>
        <w:rPr>
          <w:rFonts w:ascii="Times New Roman" w:eastAsia="Times New Roman" w:hAnsi="Times New Roman" w:cs="Times New Roman"/>
        </w:rPr>
        <w:t>:</w:t>
      </w:r>
    </w:p>
    <w:p w:rsidR="0024070A" w:rsidRDefault="0024070A">
      <w:pPr>
        <w:widowControl w:val="0"/>
        <w:autoSpaceDE w:val="0"/>
        <w:autoSpaceDN w:val="0"/>
        <w:adjustRightInd w:val="0"/>
        <w:rPr>
          <w:rFonts w:ascii="Times New Roman" w:eastAsia="Times New Roman" w:hAnsi="Times New Roman" w:cs="Times New Roman"/>
        </w:rPr>
      </w:pPr>
    </w:p>
    <w:p w:rsidR="0024070A" w:rsidRPr="00CE5DC8" w:rsidRDefault="00B00070" w:rsidP="00CE5DC8">
      <w:pPr>
        <w:pStyle w:val="ListParagraph"/>
        <w:widowControl w:val="0"/>
        <w:numPr>
          <w:ilvl w:val="0"/>
          <w:numId w:val="20"/>
        </w:numPr>
        <w:autoSpaceDE w:val="0"/>
        <w:autoSpaceDN w:val="0"/>
        <w:adjustRightInd w:val="0"/>
        <w:rPr>
          <w:rFonts w:ascii="Times New Roman" w:eastAsia="Times New Roman" w:hAnsi="Times New Roman" w:cs="Times New Roman"/>
        </w:rPr>
      </w:pPr>
      <w:r w:rsidRPr="00CE5DC8">
        <w:rPr>
          <w:rFonts w:ascii="Times New Roman" w:eastAsia="Times New Roman" w:hAnsi="Times New Roman" w:cs="Times New Roman"/>
        </w:rPr>
        <w:t>See Attachment A</w:t>
      </w:r>
    </w:p>
    <w:p w:rsidR="0024070A" w:rsidRDefault="0024070A">
      <w:pPr>
        <w:widowControl w:val="0"/>
        <w:autoSpaceDE w:val="0"/>
        <w:autoSpaceDN w:val="0"/>
        <w:adjustRightInd w:val="0"/>
        <w:rPr>
          <w:rFonts w:ascii="Times New Roman" w:eastAsia="Times New Roman" w:hAnsi="Times New Roman" w:cs="Times New Roman"/>
        </w:rPr>
      </w:pPr>
    </w:p>
    <w:p w:rsidR="0024070A" w:rsidRDefault="00D1385A">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u w:val="single"/>
        </w:rPr>
        <w:t>FCC Employees Present</w:t>
      </w:r>
      <w:r>
        <w:rPr>
          <w:rFonts w:ascii="Times New Roman" w:eastAsia="Times New Roman" w:hAnsi="Times New Roman" w:cs="Times New Roman"/>
        </w:rPr>
        <w:t>:</w:t>
      </w:r>
    </w:p>
    <w:p w:rsidR="0024070A" w:rsidRDefault="0024070A">
      <w:pPr>
        <w:widowControl w:val="0"/>
        <w:autoSpaceDE w:val="0"/>
        <w:autoSpaceDN w:val="0"/>
        <w:adjustRightInd w:val="0"/>
        <w:rPr>
          <w:rFonts w:ascii="Times New Roman" w:eastAsia="Times New Roman" w:hAnsi="Times New Roman" w:cs="Times New Roman"/>
          <w:highlight w:val="yellow"/>
        </w:rPr>
      </w:pPr>
    </w:p>
    <w:p w:rsidR="00851E07" w:rsidRPr="00CE5DC8" w:rsidRDefault="00851E07" w:rsidP="00CE5DC8">
      <w:pPr>
        <w:pStyle w:val="ListParagraph"/>
        <w:widowControl w:val="0"/>
        <w:numPr>
          <w:ilvl w:val="0"/>
          <w:numId w:val="20"/>
        </w:numPr>
        <w:autoSpaceDE w:val="0"/>
        <w:autoSpaceDN w:val="0"/>
        <w:adjustRightInd w:val="0"/>
        <w:rPr>
          <w:rFonts w:ascii="Times New Roman" w:eastAsia="Times New Roman" w:hAnsi="Times New Roman" w:cs="Times New Roman"/>
        </w:rPr>
      </w:pPr>
      <w:r w:rsidRPr="00CE5DC8">
        <w:rPr>
          <w:rFonts w:ascii="Times New Roman" w:eastAsia="Times New Roman" w:hAnsi="Times New Roman" w:cs="Times New Roman"/>
        </w:rPr>
        <w:t>Michael Mullinix</w:t>
      </w:r>
    </w:p>
    <w:p w:rsidR="000F0C20" w:rsidRPr="00CE5DC8" w:rsidRDefault="000F0C20" w:rsidP="00CE5DC8">
      <w:pPr>
        <w:pStyle w:val="ListParagraph"/>
        <w:widowControl w:val="0"/>
        <w:numPr>
          <w:ilvl w:val="0"/>
          <w:numId w:val="20"/>
        </w:numPr>
        <w:autoSpaceDE w:val="0"/>
        <w:autoSpaceDN w:val="0"/>
        <w:adjustRightInd w:val="0"/>
        <w:rPr>
          <w:rFonts w:ascii="Times New Roman" w:eastAsia="Times New Roman" w:hAnsi="Times New Roman" w:cs="Times New Roman"/>
        </w:rPr>
      </w:pPr>
      <w:r w:rsidRPr="00CE5DC8">
        <w:rPr>
          <w:rFonts w:ascii="Times New Roman" w:eastAsia="Times New Roman" w:hAnsi="Times New Roman" w:cs="Times New Roman"/>
        </w:rPr>
        <w:t>Louis Bell</w:t>
      </w:r>
    </w:p>
    <w:p w:rsidR="00B07485" w:rsidRPr="00CE5DC8" w:rsidRDefault="00542AD7" w:rsidP="00CE5DC8">
      <w:pPr>
        <w:pStyle w:val="ListParagraph"/>
        <w:widowControl w:val="0"/>
        <w:numPr>
          <w:ilvl w:val="0"/>
          <w:numId w:val="20"/>
        </w:numPr>
        <w:autoSpaceDE w:val="0"/>
        <w:autoSpaceDN w:val="0"/>
        <w:adjustRightInd w:val="0"/>
        <w:rPr>
          <w:rFonts w:ascii="Times New Roman" w:eastAsia="Times New Roman" w:hAnsi="Times New Roman" w:cs="Times New Roman"/>
        </w:rPr>
      </w:pPr>
      <w:r w:rsidRPr="00CE5DC8">
        <w:rPr>
          <w:rFonts w:ascii="Times New Roman" w:eastAsia="Times New Roman" w:hAnsi="Times New Roman" w:cs="Times New Roman"/>
        </w:rPr>
        <w:t>Dante Ibarra</w:t>
      </w:r>
    </w:p>
    <w:p w:rsidR="00542AD7" w:rsidRPr="00CE5DC8" w:rsidRDefault="00542AD7" w:rsidP="00CE5DC8">
      <w:pPr>
        <w:pStyle w:val="ListParagraph"/>
        <w:widowControl w:val="0"/>
        <w:numPr>
          <w:ilvl w:val="0"/>
          <w:numId w:val="20"/>
        </w:numPr>
        <w:autoSpaceDE w:val="0"/>
        <w:autoSpaceDN w:val="0"/>
        <w:adjustRightInd w:val="0"/>
        <w:rPr>
          <w:rFonts w:ascii="Times New Roman" w:eastAsia="Times New Roman" w:hAnsi="Times New Roman" w:cs="Times New Roman"/>
        </w:rPr>
      </w:pPr>
      <w:r w:rsidRPr="00CE5DC8">
        <w:rPr>
          <w:rFonts w:ascii="Times New Roman" w:eastAsia="Times New Roman" w:hAnsi="Times New Roman" w:cs="Times New Roman"/>
        </w:rPr>
        <w:t>Larry Olson</w:t>
      </w:r>
    </w:p>
    <w:p w:rsidR="0024070A" w:rsidRDefault="0024070A">
      <w:pPr>
        <w:widowControl w:val="0"/>
        <w:overflowPunct w:val="0"/>
        <w:autoSpaceDE w:val="0"/>
        <w:autoSpaceDN w:val="0"/>
        <w:adjustRightInd w:val="0"/>
        <w:ind w:right="680"/>
        <w:rPr>
          <w:rFonts w:ascii="Times New Roman" w:eastAsia="Times New Roman" w:hAnsi="Times New Roman" w:cs="Times New Roman"/>
        </w:rPr>
      </w:pPr>
    </w:p>
    <w:p w:rsidR="0024070A" w:rsidRDefault="00D1385A">
      <w:pPr>
        <w:widowControl w:val="0"/>
        <w:overflowPunct w:val="0"/>
        <w:autoSpaceDE w:val="0"/>
        <w:autoSpaceDN w:val="0"/>
        <w:adjustRightInd w:val="0"/>
        <w:ind w:right="680"/>
        <w:rPr>
          <w:rFonts w:ascii="Times New Roman" w:eastAsia="Times New Roman" w:hAnsi="Times New Roman" w:cs="Times New Roman"/>
        </w:rPr>
      </w:pPr>
      <w:r>
        <w:rPr>
          <w:rFonts w:ascii="Times New Roman" w:eastAsia="Times New Roman" w:hAnsi="Times New Roman" w:cs="Times New Roman"/>
          <w:u w:val="single"/>
        </w:rPr>
        <w:t>Meeting Summary</w:t>
      </w:r>
      <w:r>
        <w:rPr>
          <w:rFonts w:ascii="Times New Roman" w:eastAsia="Times New Roman" w:hAnsi="Times New Roman" w:cs="Times New Roman"/>
        </w:rPr>
        <w:t xml:space="preserve">: </w:t>
      </w:r>
    </w:p>
    <w:p w:rsidR="0024070A" w:rsidRDefault="0024070A">
      <w:pPr>
        <w:widowControl w:val="0"/>
        <w:overflowPunct w:val="0"/>
        <w:autoSpaceDE w:val="0"/>
        <w:autoSpaceDN w:val="0"/>
        <w:adjustRightInd w:val="0"/>
        <w:ind w:right="680"/>
        <w:rPr>
          <w:rFonts w:ascii="Times New Roman" w:eastAsia="Times New Roman" w:hAnsi="Times New Roman" w:cs="Times New Roman"/>
        </w:rPr>
      </w:pPr>
    </w:p>
    <w:p w:rsidR="0024070A" w:rsidRDefault="000022C9" w:rsidP="007116E4">
      <w:pPr>
        <w:widowControl w:val="0"/>
        <w:overflowPunct w:val="0"/>
        <w:autoSpaceDE w:val="0"/>
        <w:autoSpaceDN w:val="0"/>
        <w:adjustRightInd w:val="0"/>
        <w:ind w:right="680" w:firstLine="720"/>
        <w:jc w:val="both"/>
        <w:rPr>
          <w:rFonts w:ascii="Times New Roman" w:eastAsia="Times New Roman" w:hAnsi="Times New Roman" w:cs="Times New Roman"/>
        </w:rPr>
      </w:pPr>
      <w:r>
        <w:rPr>
          <w:rFonts w:ascii="Times New Roman" w:eastAsia="Times New Roman" w:hAnsi="Times New Roman" w:cs="Times New Roman"/>
        </w:rPr>
        <w:t xml:space="preserve">The meeting was called to order, and all participants </w:t>
      </w:r>
      <w:r w:rsidR="00506B57">
        <w:rPr>
          <w:rFonts w:ascii="Times New Roman" w:eastAsia="Times New Roman" w:hAnsi="Times New Roman" w:cs="Times New Roman"/>
        </w:rPr>
        <w:t xml:space="preserve">were asked to </w:t>
      </w:r>
      <w:r>
        <w:rPr>
          <w:rFonts w:ascii="Times New Roman" w:eastAsia="Times New Roman" w:hAnsi="Times New Roman" w:cs="Times New Roman"/>
        </w:rPr>
        <w:t xml:space="preserve">send an email to the Chair and Vice Chair for the participation record.  </w:t>
      </w:r>
    </w:p>
    <w:p w:rsidR="0024070A" w:rsidRDefault="0024070A" w:rsidP="007116E4">
      <w:pPr>
        <w:widowControl w:val="0"/>
        <w:overflowPunct w:val="0"/>
        <w:autoSpaceDE w:val="0"/>
        <w:autoSpaceDN w:val="0"/>
        <w:adjustRightInd w:val="0"/>
        <w:ind w:right="680"/>
        <w:jc w:val="both"/>
        <w:rPr>
          <w:rFonts w:ascii="Times New Roman" w:eastAsia="Times New Roman" w:hAnsi="Times New Roman" w:cs="Times New Roman"/>
        </w:rPr>
      </w:pPr>
    </w:p>
    <w:p w:rsidR="002B30BD" w:rsidRDefault="00D1385A" w:rsidP="007116E4">
      <w:pPr>
        <w:widowControl w:val="0"/>
        <w:overflowPunct w:val="0"/>
        <w:autoSpaceDE w:val="0"/>
        <w:autoSpaceDN w:val="0"/>
        <w:adjustRightInd w:val="0"/>
        <w:ind w:right="680"/>
        <w:jc w:val="both"/>
        <w:rPr>
          <w:rFonts w:ascii="Times New Roman" w:eastAsia="Times New Roman" w:hAnsi="Times New Roman" w:cs="Times New Roman"/>
        </w:rPr>
      </w:pPr>
      <w:r>
        <w:rPr>
          <w:rFonts w:ascii="Times New Roman" w:eastAsia="Times New Roman" w:hAnsi="Times New Roman" w:cs="Times New Roman"/>
        </w:rPr>
        <w:tab/>
      </w:r>
      <w:r w:rsidR="00542AD7">
        <w:rPr>
          <w:rFonts w:ascii="Times New Roman" w:eastAsia="Times New Roman" w:hAnsi="Times New Roman" w:cs="Times New Roman"/>
        </w:rPr>
        <w:t>The Chairman “</w:t>
      </w:r>
      <w:r w:rsidR="002B30BD" w:rsidRPr="007116E4">
        <w:rPr>
          <w:rFonts w:ascii="Times New Roman" w:eastAsia="Times New Roman" w:hAnsi="Times New Roman" w:cs="Times New Roman"/>
        </w:rPr>
        <w:t>volunteered</w:t>
      </w:r>
      <w:r w:rsidR="00542AD7">
        <w:rPr>
          <w:rFonts w:ascii="Times New Roman" w:eastAsia="Times New Roman" w:hAnsi="Times New Roman" w:cs="Times New Roman"/>
        </w:rPr>
        <w:t>”</w:t>
      </w:r>
      <w:r w:rsidR="002B30BD" w:rsidRPr="007116E4">
        <w:rPr>
          <w:rFonts w:ascii="Times New Roman" w:eastAsia="Times New Roman" w:hAnsi="Times New Roman" w:cs="Times New Roman"/>
        </w:rPr>
        <w:t xml:space="preserve"> to take the minutes.</w:t>
      </w:r>
    </w:p>
    <w:p w:rsidR="00231016" w:rsidRDefault="00231016" w:rsidP="007116E4">
      <w:pPr>
        <w:widowControl w:val="0"/>
        <w:overflowPunct w:val="0"/>
        <w:autoSpaceDE w:val="0"/>
        <w:autoSpaceDN w:val="0"/>
        <w:adjustRightInd w:val="0"/>
        <w:ind w:right="680"/>
        <w:jc w:val="both"/>
        <w:rPr>
          <w:rFonts w:ascii="Times New Roman" w:eastAsia="Times New Roman" w:hAnsi="Times New Roman" w:cs="Times New Roman"/>
        </w:rPr>
      </w:pPr>
    </w:p>
    <w:p w:rsidR="00AB4397" w:rsidRPr="007116E4" w:rsidRDefault="00231016" w:rsidP="00343B62">
      <w:pPr>
        <w:widowControl w:val="0"/>
        <w:overflowPunct w:val="0"/>
        <w:autoSpaceDE w:val="0"/>
        <w:autoSpaceDN w:val="0"/>
        <w:adjustRightInd w:val="0"/>
        <w:ind w:right="680" w:firstLine="720"/>
        <w:jc w:val="both"/>
        <w:rPr>
          <w:rFonts w:ascii="Times New Roman" w:eastAsia="Times New Roman" w:hAnsi="Times New Roman" w:cs="Times New Roman"/>
        </w:rPr>
      </w:pPr>
      <w:r>
        <w:rPr>
          <w:rFonts w:ascii="Times New Roman" w:eastAsia="Times New Roman" w:hAnsi="Times New Roman" w:cs="Times New Roman"/>
        </w:rPr>
        <w:t>The m</w:t>
      </w:r>
      <w:r w:rsidRPr="00231016">
        <w:rPr>
          <w:rFonts w:ascii="Times New Roman" w:eastAsia="Times New Roman" w:hAnsi="Times New Roman" w:cs="Times New Roman"/>
        </w:rPr>
        <w:t xml:space="preserve">inutes from </w:t>
      </w:r>
      <w:r>
        <w:rPr>
          <w:rFonts w:ascii="Times New Roman" w:eastAsia="Times New Roman" w:hAnsi="Times New Roman" w:cs="Times New Roman"/>
        </w:rPr>
        <w:t xml:space="preserve">the </w:t>
      </w:r>
      <w:r w:rsidR="0012673F">
        <w:rPr>
          <w:rFonts w:ascii="Times New Roman" w:eastAsia="Times New Roman" w:hAnsi="Times New Roman" w:cs="Times New Roman"/>
        </w:rPr>
        <w:t xml:space="preserve">last meeting </w:t>
      </w:r>
      <w:r w:rsidR="00C0012D">
        <w:rPr>
          <w:rFonts w:ascii="Times New Roman" w:eastAsia="Times New Roman" w:hAnsi="Times New Roman" w:cs="Times New Roman"/>
        </w:rPr>
        <w:t>were</w:t>
      </w:r>
      <w:r>
        <w:rPr>
          <w:rFonts w:ascii="Times New Roman" w:eastAsia="Times New Roman" w:hAnsi="Times New Roman" w:cs="Times New Roman"/>
        </w:rPr>
        <w:t xml:space="preserve"> approved.</w:t>
      </w:r>
    </w:p>
    <w:p w:rsidR="00231016" w:rsidRDefault="00231016" w:rsidP="007116E4">
      <w:pPr>
        <w:widowControl w:val="0"/>
        <w:overflowPunct w:val="0"/>
        <w:autoSpaceDE w:val="0"/>
        <w:autoSpaceDN w:val="0"/>
        <w:adjustRightInd w:val="0"/>
        <w:ind w:right="680"/>
        <w:jc w:val="both"/>
        <w:rPr>
          <w:rFonts w:ascii="Times New Roman" w:eastAsia="Times New Roman" w:hAnsi="Times New Roman" w:cs="Times New Roman"/>
        </w:rPr>
      </w:pPr>
    </w:p>
    <w:p w:rsidR="0024070A" w:rsidRPr="005E66BD" w:rsidRDefault="002E20D3" w:rsidP="007116E4">
      <w:pPr>
        <w:widowControl w:val="0"/>
        <w:overflowPunct w:val="0"/>
        <w:autoSpaceDE w:val="0"/>
        <w:autoSpaceDN w:val="0"/>
        <w:adjustRightInd w:val="0"/>
        <w:ind w:right="680"/>
        <w:jc w:val="both"/>
        <w:rPr>
          <w:rFonts w:ascii="Times New Roman" w:eastAsia="Times New Roman" w:hAnsi="Times New Roman" w:cs="Times New Roman"/>
        </w:rPr>
      </w:pPr>
      <w:r w:rsidRPr="005E66BD">
        <w:rPr>
          <w:rFonts w:ascii="Times New Roman" w:eastAsia="Times New Roman" w:hAnsi="Times New Roman" w:cs="Times New Roman"/>
        </w:rPr>
        <w:t>T</w:t>
      </w:r>
      <w:r w:rsidR="00D1385A" w:rsidRPr="005E66BD">
        <w:rPr>
          <w:rFonts w:ascii="Times New Roman" w:eastAsia="Times New Roman" w:hAnsi="Times New Roman" w:cs="Times New Roman"/>
        </w:rPr>
        <w:t xml:space="preserve">he meeting </w:t>
      </w:r>
      <w:r w:rsidR="00231016" w:rsidRPr="005E66BD">
        <w:rPr>
          <w:rFonts w:ascii="Times New Roman" w:eastAsia="Times New Roman" w:hAnsi="Times New Roman" w:cs="Times New Roman"/>
        </w:rPr>
        <w:t xml:space="preserve">also </w:t>
      </w:r>
      <w:r w:rsidR="00D1385A" w:rsidRPr="005E66BD">
        <w:rPr>
          <w:rFonts w:ascii="Times New Roman" w:eastAsia="Times New Roman" w:hAnsi="Times New Roman" w:cs="Times New Roman"/>
        </w:rPr>
        <w:t xml:space="preserve">approved the </w:t>
      </w:r>
      <w:r w:rsidR="003F2A7D" w:rsidRPr="005E66BD">
        <w:rPr>
          <w:rFonts w:ascii="Times New Roman" w:eastAsia="Times New Roman" w:hAnsi="Times New Roman" w:cs="Times New Roman"/>
        </w:rPr>
        <w:t>A</w:t>
      </w:r>
      <w:r w:rsidR="00D1385A" w:rsidRPr="005E66BD">
        <w:rPr>
          <w:rFonts w:ascii="Times New Roman" w:eastAsia="Times New Roman" w:hAnsi="Times New Roman" w:cs="Times New Roman"/>
        </w:rPr>
        <w:t>genda</w:t>
      </w:r>
      <w:r w:rsidR="000022C9" w:rsidRPr="005E66BD">
        <w:rPr>
          <w:rFonts w:ascii="Times New Roman" w:eastAsia="Times New Roman" w:hAnsi="Times New Roman" w:cs="Times New Roman"/>
        </w:rPr>
        <w:t xml:space="preserve"> (</w:t>
      </w:r>
      <w:r w:rsidR="0012673F">
        <w:rPr>
          <w:rFonts w:ascii="Times New Roman" w:hAnsi="Times New Roman" w:cs="Times New Roman"/>
        </w:rPr>
        <w:t>Doc IWG-1/0</w:t>
      </w:r>
      <w:r w:rsidR="00542AD7">
        <w:rPr>
          <w:rFonts w:ascii="Times New Roman" w:hAnsi="Times New Roman" w:cs="Times New Roman"/>
        </w:rPr>
        <w:t>40r1</w:t>
      </w:r>
      <w:r w:rsidR="00CE5DC8">
        <w:rPr>
          <w:rFonts w:ascii="Times New Roman" w:hAnsi="Times New Roman" w:cs="Times New Roman"/>
        </w:rPr>
        <w:t>a</w:t>
      </w:r>
      <w:r w:rsidR="00B70C82" w:rsidRPr="005E66BD">
        <w:rPr>
          <w:rFonts w:ascii="Times New Roman" w:hAnsi="Times New Roman" w:cs="Times New Roman"/>
        </w:rPr>
        <w:t>).</w:t>
      </w:r>
    </w:p>
    <w:p w:rsidR="00136D7D" w:rsidRPr="00F86C2E" w:rsidRDefault="00D1385A" w:rsidP="007116E4">
      <w:pPr>
        <w:widowControl w:val="0"/>
        <w:overflowPunct w:val="0"/>
        <w:autoSpaceDE w:val="0"/>
        <w:autoSpaceDN w:val="0"/>
        <w:adjustRightInd w:val="0"/>
        <w:ind w:right="680"/>
        <w:jc w:val="both"/>
        <w:rPr>
          <w:rFonts w:ascii="Times New Roman" w:eastAsia="Times New Roman" w:hAnsi="Times New Roman" w:cs="Times New Roman"/>
        </w:rPr>
      </w:pPr>
      <w:r w:rsidRPr="00F86C2E">
        <w:rPr>
          <w:rFonts w:ascii="Times New Roman" w:eastAsia="Times New Roman" w:hAnsi="Times New Roman" w:cs="Times New Roman"/>
        </w:rPr>
        <w:tab/>
      </w:r>
    </w:p>
    <w:p w:rsidR="009B2965" w:rsidRPr="00F86C2E" w:rsidRDefault="00CE5DC8" w:rsidP="00CE5DC8">
      <w:pPr>
        <w:rPr>
          <w:rFonts w:ascii="Times New Roman" w:hAnsi="Times New Roman" w:cs="Times New Roman"/>
        </w:rPr>
      </w:pPr>
      <w:r w:rsidRPr="00F86C2E">
        <w:rPr>
          <w:rFonts w:ascii="Times New Roman" w:hAnsi="Times New Roman" w:cs="Times New Roman"/>
        </w:rPr>
        <w:t xml:space="preserve">Updates were provided </w:t>
      </w:r>
      <w:r w:rsidR="0053750E" w:rsidRPr="00F86C2E">
        <w:rPr>
          <w:rFonts w:ascii="Times New Roman" w:hAnsi="Times New Roman" w:cs="Times New Roman"/>
        </w:rPr>
        <w:t xml:space="preserve">to the group on meetings and activities of UN organizations and the NTIA RCS that could impact topics under IWG-1’s statement of work.  Particularly, both the ICAO Frequency Spectrum Management Panel and IMO are finalizing their positions on 2019 WRC Agenda Items.  </w:t>
      </w:r>
      <w:r w:rsidR="00B70C82" w:rsidRPr="00F86C2E">
        <w:rPr>
          <w:rFonts w:ascii="Times New Roman" w:hAnsi="Times New Roman" w:cs="Times New Roman"/>
        </w:rPr>
        <w:t xml:space="preserve">The chair gave an update on the ICAO FSMP that took </w:t>
      </w:r>
      <w:r w:rsidR="005E66BD" w:rsidRPr="00F86C2E">
        <w:rPr>
          <w:rFonts w:ascii="Times New Roman" w:hAnsi="Times New Roman" w:cs="Times New Roman"/>
        </w:rPr>
        <w:t xml:space="preserve">place in </w:t>
      </w:r>
      <w:proofErr w:type="spellStart"/>
      <w:r w:rsidR="0053750E" w:rsidRPr="00F86C2E">
        <w:rPr>
          <w:rFonts w:ascii="Times New Roman" w:hAnsi="Times New Roman" w:cs="Times New Roman"/>
        </w:rPr>
        <w:t>Montral</w:t>
      </w:r>
      <w:proofErr w:type="spellEnd"/>
      <w:r w:rsidR="005E66BD" w:rsidRPr="00F86C2E">
        <w:rPr>
          <w:rFonts w:ascii="Times New Roman" w:hAnsi="Times New Roman" w:cs="Times New Roman"/>
        </w:rPr>
        <w:t xml:space="preserve"> and addressed AI </w:t>
      </w:r>
      <w:r w:rsidR="00B70C82" w:rsidRPr="00F86C2E">
        <w:rPr>
          <w:rFonts w:ascii="Times New Roman" w:hAnsi="Times New Roman" w:cs="Times New Roman"/>
        </w:rPr>
        <w:t xml:space="preserve">1.10 and </w:t>
      </w:r>
      <w:r w:rsidR="0053750E" w:rsidRPr="00F86C2E">
        <w:rPr>
          <w:rFonts w:ascii="Times New Roman" w:hAnsi="Times New Roman" w:cs="Times New Roman"/>
        </w:rPr>
        <w:t xml:space="preserve">9.1.4.  </w:t>
      </w:r>
      <w:r w:rsidR="005E66BD" w:rsidRPr="00F86C2E">
        <w:rPr>
          <w:rFonts w:ascii="Times New Roman" w:hAnsi="Times New Roman" w:cs="Times New Roman"/>
        </w:rPr>
        <w:t xml:space="preserve">Louis Bell </w:t>
      </w:r>
      <w:r w:rsidR="0053750E" w:rsidRPr="00F86C2E">
        <w:rPr>
          <w:rFonts w:ascii="Times New Roman" w:hAnsi="Times New Roman" w:cs="Times New Roman"/>
        </w:rPr>
        <w:t xml:space="preserve">(FCC) </w:t>
      </w:r>
      <w:r w:rsidR="005E66BD" w:rsidRPr="00F86C2E">
        <w:rPr>
          <w:rFonts w:ascii="Times New Roman" w:hAnsi="Times New Roman" w:cs="Times New Roman"/>
        </w:rPr>
        <w:t xml:space="preserve">gave an update on the IMO Navigation, Communications, Search and Rescue (NCSR) meeting. </w:t>
      </w:r>
      <w:r w:rsidR="0053750E" w:rsidRPr="00F86C2E">
        <w:rPr>
          <w:rFonts w:ascii="Times New Roman" w:hAnsi="Times New Roman" w:cs="Times New Roman"/>
        </w:rPr>
        <w:t xml:space="preserve"> Bob Denny (NTIA) was kind enough to provide an update of issues worked on at the ITU Working Party 5B meeting and </w:t>
      </w:r>
      <w:proofErr w:type="spellStart"/>
      <w:r w:rsidR="0053750E" w:rsidRPr="00F86C2E">
        <w:rPr>
          <w:rFonts w:ascii="Times New Roman" w:hAnsi="Times New Roman" w:cs="Times New Roman"/>
        </w:rPr>
        <w:t>and</w:t>
      </w:r>
      <w:proofErr w:type="spellEnd"/>
      <w:r w:rsidR="0053750E" w:rsidRPr="00F86C2E">
        <w:rPr>
          <w:rFonts w:ascii="Times New Roman" w:hAnsi="Times New Roman" w:cs="Times New Roman"/>
        </w:rPr>
        <w:t xml:space="preserve"> RCS activities.  </w:t>
      </w:r>
    </w:p>
    <w:p w:rsidR="00F86C2E" w:rsidRPr="00F86C2E" w:rsidRDefault="00F86C2E" w:rsidP="00CE5DC8">
      <w:pPr>
        <w:rPr>
          <w:rFonts w:ascii="Times New Roman" w:hAnsi="Times New Roman" w:cs="Times New Roman"/>
        </w:rPr>
      </w:pPr>
    </w:p>
    <w:p w:rsidR="00F86C2E" w:rsidRDefault="00F86C2E" w:rsidP="00CE5DC8">
      <w:pPr>
        <w:rPr>
          <w:rFonts w:ascii="Times New Roman" w:hAnsi="Times New Roman" w:cs="Times New Roman"/>
        </w:rPr>
      </w:pPr>
    </w:p>
    <w:p w:rsidR="00F86C2E" w:rsidRDefault="00F86C2E" w:rsidP="00CE5DC8">
      <w:pPr>
        <w:rPr>
          <w:rFonts w:ascii="Times New Roman" w:hAnsi="Times New Roman" w:cs="Times New Roman"/>
        </w:rPr>
      </w:pPr>
    </w:p>
    <w:p w:rsidR="00F86C2E" w:rsidRDefault="00F86C2E" w:rsidP="00CE5DC8">
      <w:pPr>
        <w:rPr>
          <w:rFonts w:ascii="Times New Roman" w:hAnsi="Times New Roman" w:cs="Times New Roman"/>
        </w:rPr>
      </w:pPr>
    </w:p>
    <w:p w:rsidR="00F86C2E" w:rsidRDefault="00F86C2E" w:rsidP="00CE5DC8">
      <w:pPr>
        <w:rPr>
          <w:rFonts w:ascii="Times New Roman" w:hAnsi="Times New Roman" w:cs="Times New Roman"/>
        </w:rPr>
      </w:pPr>
    </w:p>
    <w:p w:rsidR="00F86C2E" w:rsidRDefault="00F86C2E" w:rsidP="00CE5DC8">
      <w:pPr>
        <w:rPr>
          <w:rFonts w:ascii="Times New Roman" w:hAnsi="Times New Roman" w:cs="Times New Roman"/>
        </w:rPr>
      </w:pPr>
    </w:p>
    <w:p w:rsidR="00F86C2E" w:rsidRPr="00F86C2E" w:rsidRDefault="00F86C2E" w:rsidP="00CE5DC8">
      <w:pPr>
        <w:rPr>
          <w:rFonts w:ascii="Times New Roman" w:hAnsi="Times New Roman" w:cs="Times New Roman"/>
        </w:rPr>
      </w:pPr>
      <w:r>
        <w:rPr>
          <w:rFonts w:ascii="Times New Roman" w:hAnsi="Times New Roman" w:cs="Times New Roman"/>
        </w:rPr>
        <w:lastRenderedPageBreak/>
        <w:t xml:space="preserve">A high level overview of the results of discussions on the 2019 Agenda Items are provided below:  </w:t>
      </w:r>
    </w:p>
    <w:p w:rsidR="005E66BD" w:rsidRPr="00F86C2E" w:rsidRDefault="005E66BD" w:rsidP="00CE5DC8">
      <w:pPr>
        <w:rPr>
          <w:rFonts w:ascii="Times New Roman" w:hAnsi="Times New Roman" w:cs="Times New Roman"/>
        </w:rPr>
      </w:pPr>
    </w:p>
    <w:p w:rsidR="00F86C2E" w:rsidRPr="00F86C2E" w:rsidRDefault="00F86C2E" w:rsidP="00F86C2E">
      <w:pPr>
        <w:numPr>
          <w:ilvl w:val="0"/>
          <w:numId w:val="19"/>
        </w:numPr>
        <w:tabs>
          <w:tab w:val="left" w:pos="720"/>
        </w:tabs>
        <w:ind w:left="360"/>
        <w:contextualSpacing/>
        <w:rPr>
          <w:rFonts w:ascii="Times New Roman" w:eastAsia="Times New Roman" w:hAnsi="Times New Roman" w:cs="Times New Roman"/>
        </w:rPr>
      </w:pPr>
      <w:r w:rsidRPr="00F86C2E">
        <w:rPr>
          <w:rFonts w:ascii="Times New Roman" w:eastAsia="Times New Roman" w:hAnsi="Times New Roman" w:cs="Times New Roman"/>
        </w:rPr>
        <w:t xml:space="preserve">AI 1.8 (GMDSS):   Proposal Submitted to WAC.  </w:t>
      </w:r>
      <w:r>
        <w:rPr>
          <w:rFonts w:ascii="Times New Roman" w:eastAsia="Times New Roman" w:hAnsi="Times New Roman" w:cs="Times New Roman"/>
        </w:rPr>
        <w:t xml:space="preserve">There is a CITEL IAP.  No additional work is expected on this topic in IWG-1.  </w:t>
      </w:r>
    </w:p>
    <w:p w:rsidR="00F86C2E" w:rsidRPr="00F86C2E" w:rsidRDefault="00F86C2E" w:rsidP="00F86C2E">
      <w:pPr>
        <w:numPr>
          <w:ilvl w:val="0"/>
          <w:numId w:val="19"/>
        </w:numPr>
        <w:tabs>
          <w:tab w:val="left" w:pos="720"/>
        </w:tabs>
        <w:ind w:left="360"/>
        <w:contextualSpacing/>
        <w:rPr>
          <w:rFonts w:ascii="Times New Roman" w:eastAsia="Times New Roman" w:hAnsi="Times New Roman" w:cs="Times New Roman"/>
        </w:rPr>
      </w:pPr>
      <w:r w:rsidRPr="00F86C2E">
        <w:rPr>
          <w:rFonts w:ascii="Times New Roman" w:eastAsia="Times New Roman" w:hAnsi="Times New Roman" w:cs="Times New Roman"/>
        </w:rPr>
        <w:t>1.9.1 (</w:t>
      </w:r>
      <w:r w:rsidRPr="00F86C2E">
        <w:rPr>
          <w:rFonts w:ascii="Times New Roman" w:eastAsia="Times New Roman" w:hAnsi="Times New Roman" w:cs="Times New Roman"/>
          <w:lang w:val="en-GB"/>
        </w:rPr>
        <w:t xml:space="preserve">156-162.05 MHz for autonomous maritime radio devices):  Preliminary View Submitted to WAC.  </w:t>
      </w:r>
      <w:r w:rsidR="00B3491E">
        <w:rPr>
          <w:rFonts w:ascii="Times New Roman" w:eastAsia="Times New Roman" w:hAnsi="Times New Roman" w:cs="Times New Roman"/>
          <w:lang w:val="en-GB"/>
        </w:rPr>
        <w:t xml:space="preserve">A </w:t>
      </w:r>
      <w:r w:rsidRPr="00F86C2E">
        <w:rPr>
          <w:rFonts w:ascii="Times New Roman" w:eastAsia="Times New Roman" w:hAnsi="Times New Roman" w:cs="Times New Roman"/>
          <w:lang w:val="en-GB"/>
        </w:rPr>
        <w:t xml:space="preserve">Draft Proposal </w:t>
      </w:r>
      <w:r w:rsidR="00B3491E">
        <w:rPr>
          <w:rFonts w:ascii="Times New Roman" w:eastAsia="Times New Roman" w:hAnsi="Times New Roman" w:cs="Times New Roman"/>
          <w:lang w:val="en-GB"/>
        </w:rPr>
        <w:t xml:space="preserve">was provided </w:t>
      </w:r>
      <w:r w:rsidRPr="00F86C2E">
        <w:rPr>
          <w:rFonts w:ascii="Times New Roman" w:eastAsia="Times New Roman" w:hAnsi="Times New Roman" w:cs="Times New Roman"/>
          <w:lang w:val="en-GB"/>
        </w:rPr>
        <w:t>for consideration</w:t>
      </w:r>
      <w:r w:rsidR="00B3491E">
        <w:rPr>
          <w:rFonts w:ascii="Times New Roman" w:eastAsia="Times New Roman" w:hAnsi="Times New Roman" w:cs="Times New Roman"/>
          <w:lang w:val="en-GB"/>
        </w:rPr>
        <w:t xml:space="preserve">.  A group of interested parties will discuss offline to work on finalizing industry proposal for upcoming WAC meeting.  If interested in participating, please e-mail Ross Norsworthy, </w:t>
      </w:r>
      <w:hyperlink r:id="rId7" w:history="1">
        <w:r w:rsidR="00467AFF" w:rsidRPr="00AE08B7">
          <w:rPr>
            <w:rStyle w:val="Hyperlink"/>
            <w:rFonts w:ascii="Times New Roman" w:eastAsia="Times New Roman" w:hAnsi="Times New Roman" w:cs="Times New Roman"/>
            <w:lang w:val="en-GB"/>
          </w:rPr>
          <w:t>ross_norsworthy@msn.com</w:t>
        </w:r>
      </w:hyperlink>
      <w:r w:rsidR="00467AFF">
        <w:rPr>
          <w:rFonts w:ascii="Times New Roman" w:eastAsia="Times New Roman" w:hAnsi="Times New Roman" w:cs="Times New Roman"/>
          <w:lang w:val="en-GB"/>
        </w:rPr>
        <w:t xml:space="preserve"> </w:t>
      </w:r>
    </w:p>
    <w:p w:rsidR="00F86C2E" w:rsidRPr="00F86C2E" w:rsidRDefault="00F86C2E" w:rsidP="00467AFF">
      <w:pPr>
        <w:numPr>
          <w:ilvl w:val="0"/>
          <w:numId w:val="19"/>
        </w:numPr>
        <w:tabs>
          <w:tab w:val="left" w:pos="720"/>
        </w:tabs>
        <w:ind w:left="360"/>
        <w:contextualSpacing/>
        <w:rPr>
          <w:rFonts w:ascii="Times New Roman" w:eastAsia="Times New Roman" w:hAnsi="Times New Roman" w:cs="Times New Roman"/>
        </w:rPr>
      </w:pPr>
      <w:r w:rsidRPr="00F86C2E">
        <w:rPr>
          <w:rFonts w:ascii="Times New Roman" w:eastAsia="Times New Roman" w:hAnsi="Times New Roman" w:cs="Times New Roman"/>
        </w:rPr>
        <w:t>1.9.2 (</w:t>
      </w:r>
      <w:r w:rsidRPr="00F86C2E">
        <w:rPr>
          <w:rFonts w:ascii="Times New Roman" w:eastAsia="Times New Roman" w:hAnsi="Times New Roman" w:cs="Times New Roman"/>
          <w:lang w:val="en-GB"/>
        </w:rPr>
        <w:t xml:space="preserve">New VDES satellite component):  Preliminary View Submitted to WAC. </w:t>
      </w:r>
      <w:r w:rsidR="00467AFF">
        <w:rPr>
          <w:rFonts w:ascii="Times New Roman" w:eastAsia="Times New Roman" w:hAnsi="Times New Roman" w:cs="Times New Roman"/>
          <w:lang w:val="en-GB"/>
        </w:rPr>
        <w:t xml:space="preserve"> A draft proposal was submitted by RTCM.  Modifications might be made due to work done at CPM meeting and offline discussions.  </w:t>
      </w:r>
      <w:r w:rsidRPr="00F86C2E">
        <w:rPr>
          <w:rFonts w:ascii="Times New Roman" w:eastAsia="Times New Roman" w:hAnsi="Times New Roman" w:cs="Times New Roman"/>
          <w:lang w:val="en-GB"/>
        </w:rPr>
        <w:t>RTCM Draft Proposal IWG-1/043</w:t>
      </w:r>
    </w:p>
    <w:p w:rsidR="00F86C2E" w:rsidRPr="00F86C2E" w:rsidRDefault="00F86C2E" w:rsidP="00F86C2E">
      <w:pPr>
        <w:numPr>
          <w:ilvl w:val="0"/>
          <w:numId w:val="19"/>
        </w:numPr>
        <w:tabs>
          <w:tab w:val="left" w:pos="720"/>
        </w:tabs>
        <w:ind w:left="360"/>
        <w:contextualSpacing/>
        <w:rPr>
          <w:rFonts w:ascii="Times New Roman" w:eastAsia="Times New Roman" w:hAnsi="Times New Roman" w:cs="Times New Roman"/>
        </w:rPr>
      </w:pPr>
      <w:r w:rsidRPr="00F86C2E">
        <w:rPr>
          <w:rFonts w:ascii="Times New Roman" w:eastAsia="Times New Roman" w:hAnsi="Times New Roman" w:cs="Times New Roman"/>
        </w:rPr>
        <w:t xml:space="preserve">AI 1.10 (GADSS): Proposal Submitted to WAC.  </w:t>
      </w:r>
    </w:p>
    <w:p w:rsidR="00F86C2E" w:rsidRPr="00F86C2E" w:rsidRDefault="00F86C2E" w:rsidP="00B7414D">
      <w:pPr>
        <w:numPr>
          <w:ilvl w:val="1"/>
          <w:numId w:val="19"/>
        </w:numPr>
        <w:tabs>
          <w:tab w:val="left" w:pos="720"/>
        </w:tabs>
        <w:ind w:left="360"/>
        <w:contextualSpacing/>
        <w:rPr>
          <w:rFonts w:ascii="Times New Roman" w:eastAsia="Times New Roman" w:hAnsi="Times New Roman" w:cs="Times New Roman"/>
        </w:rPr>
      </w:pPr>
      <w:r w:rsidRPr="00F86C2E">
        <w:rPr>
          <w:rFonts w:ascii="Times New Roman" w:eastAsia="Times New Roman" w:hAnsi="Times New Roman" w:cs="Times New Roman"/>
        </w:rPr>
        <w:t>AI 9.1.4 (Suborbital Vehicles): Preliminary View Submitted to WAC.  NTIA proposal to Suppress.  WAC Doc.074 (12/13/18)</w:t>
      </w:r>
      <w:r w:rsidR="00467AFF">
        <w:rPr>
          <w:rFonts w:ascii="Times New Roman" w:eastAsia="Times New Roman" w:hAnsi="Times New Roman" w:cs="Times New Roman"/>
        </w:rPr>
        <w:t xml:space="preserve">.  Views of the meeting expressed general support for NTIA proposal to suppress.  </w:t>
      </w:r>
    </w:p>
    <w:p w:rsidR="00F86C2E" w:rsidRPr="00F86C2E" w:rsidRDefault="00F86C2E" w:rsidP="00A0062A">
      <w:pPr>
        <w:numPr>
          <w:ilvl w:val="1"/>
          <w:numId w:val="19"/>
        </w:numPr>
        <w:tabs>
          <w:tab w:val="left" w:pos="720"/>
        </w:tabs>
        <w:ind w:left="360"/>
        <w:contextualSpacing/>
        <w:rPr>
          <w:rFonts w:ascii="Times New Roman" w:eastAsia="Times New Roman" w:hAnsi="Times New Roman" w:cs="Times New Roman"/>
        </w:rPr>
      </w:pPr>
      <w:r w:rsidRPr="00F86C2E">
        <w:rPr>
          <w:rFonts w:ascii="Times New Roman" w:eastAsia="Times New Roman" w:hAnsi="Times New Roman" w:cs="Times New Roman"/>
        </w:rPr>
        <w:t>AI 10 (Future Agenda Items):  No inputs to date.  NTIA proposal on “Sub-Orbital” vehicles.  WAC Doc.074 (12/13/18)</w:t>
      </w:r>
      <w:r w:rsidR="00467AFF">
        <w:rPr>
          <w:rFonts w:ascii="Times New Roman" w:eastAsia="Times New Roman" w:hAnsi="Times New Roman" w:cs="Times New Roman"/>
        </w:rPr>
        <w:t xml:space="preserve"> was introduced.  Several Members expressed concern with broadness of document.  An industry proposal was promised to be submitted at the next IWG-1 meeting.  There was also mentioning of a potential proposal from Collins Aerospace to modify Appendix 27 and maybe 26 relating to the channel plan for aeronautical HF communications.  There was interest in understanding if maritime HF would be impacted.  </w:t>
      </w:r>
    </w:p>
    <w:p w:rsidR="00F86C2E" w:rsidRPr="00F86C2E" w:rsidRDefault="00F86C2E" w:rsidP="00467AFF">
      <w:pPr>
        <w:tabs>
          <w:tab w:val="left" w:pos="720"/>
        </w:tabs>
        <w:contextualSpacing/>
        <w:rPr>
          <w:rFonts w:ascii="Times New Roman" w:eastAsia="Times New Roman" w:hAnsi="Times New Roman" w:cs="Times New Roman"/>
        </w:rPr>
      </w:pPr>
    </w:p>
    <w:p w:rsidR="00F86C2E" w:rsidRPr="00F86C2E" w:rsidRDefault="00F86C2E" w:rsidP="00467AFF">
      <w:pPr>
        <w:tabs>
          <w:tab w:val="left" w:pos="720"/>
        </w:tabs>
        <w:rPr>
          <w:rFonts w:ascii="Times New Roman" w:eastAsia="Times New Roman" w:hAnsi="Times New Roman" w:cs="Times New Roman"/>
        </w:rPr>
      </w:pPr>
    </w:p>
    <w:p w:rsidR="00B70C82" w:rsidRPr="00F86C2E" w:rsidRDefault="007004A7" w:rsidP="00CE5DC8">
      <w:pPr>
        <w:rPr>
          <w:rFonts w:ascii="Times New Roman" w:hAnsi="Times New Roman" w:cs="Times New Roman"/>
        </w:rPr>
      </w:pPr>
      <w:r w:rsidRPr="00F86C2E">
        <w:rPr>
          <w:rFonts w:ascii="Times New Roman" w:hAnsi="Times New Roman" w:cs="Times New Roman"/>
          <w:color w:val="000000" w:themeColor="text1"/>
          <w:u w:val="single"/>
        </w:rPr>
        <w:t>Future Meetings</w:t>
      </w:r>
      <w:r w:rsidR="00FD3787" w:rsidRPr="00F86C2E">
        <w:rPr>
          <w:rFonts w:ascii="Times New Roman" w:hAnsi="Times New Roman" w:cs="Times New Roman"/>
          <w:color w:val="000000" w:themeColor="text1"/>
          <w:u w:val="single"/>
        </w:rPr>
        <w:t>:</w:t>
      </w:r>
      <w:r w:rsidRPr="00F86C2E">
        <w:rPr>
          <w:rFonts w:ascii="Times New Roman" w:hAnsi="Times New Roman" w:cs="Times New Roman"/>
          <w:color w:val="000000" w:themeColor="text1"/>
        </w:rPr>
        <w:t xml:space="preserve"> </w:t>
      </w:r>
      <w:r w:rsidR="00B70C82" w:rsidRPr="00F86C2E">
        <w:rPr>
          <w:rFonts w:ascii="Times New Roman" w:hAnsi="Times New Roman" w:cs="Times New Roman"/>
          <w:color w:val="000000" w:themeColor="text1"/>
        </w:rPr>
        <w:t xml:space="preserve"> The chair noted that the next </w:t>
      </w:r>
      <w:r w:rsidR="00B70C82" w:rsidRPr="00F86C2E">
        <w:rPr>
          <w:rFonts w:ascii="Times New Roman" w:hAnsi="Times New Roman" w:cs="Times New Roman"/>
        </w:rPr>
        <w:t xml:space="preserve">WAC meeting is scheduled for </w:t>
      </w:r>
      <w:r w:rsidR="00E525EF">
        <w:rPr>
          <w:rFonts w:ascii="Times New Roman" w:hAnsi="Times New Roman" w:cs="Times New Roman"/>
        </w:rPr>
        <w:t>March</w:t>
      </w:r>
      <w:r w:rsidR="00B70C82" w:rsidRPr="00F86C2E">
        <w:rPr>
          <w:rFonts w:ascii="Times New Roman" w:hAnsi="Times New Roman" w:cs="Times New Roman"/>
        </w:rPr>
        <w:t xml:space="preserve"> </w:t>
      </w:r>
      <w:r w:rsidR="00E525EF">
        <w:rPr>
          <w:rFonts w:ascii="Times New Roman" w:hAnsi="Times New Roman" w:cs="Times New Roman"/>
        </w:rPr>
        <w:t>11</w:t>
      </w:r>
      <w:r w:rsidR="00B70C82" w:rsidRPr="00F86C2E">
        <w:rPr>
          <w:rFonts w:ascii="Times New Roman" w:hAnsi="Times New Roman" w:cs="Times New Roman"/>
        </w:rPr>
        <w:t>, 201</w:t>
      </w:r>
      <w:r w:rsidR="00E525EF">
        <w:rPr>
          <w:rFonts w:ascii="Times New Roman" w:hAnsi="Times New Roman" w:cs="Times New Roman"/>
        </w:rPr>
        <w:t>9</w:t>
      </w:r>
      <w:r w:rsidR="00B70C82" w:rsidRPr="00F86C2E">
        <w:rPr>
          <w:rFonts w:ascii="Times New Roman" w:hAnsi="Times New Roman" w:cs="Times New Roman"/>
        </w:rPr>
        <w:t>.</w:t>
      </w:r>
    </w:p>
    <w:p w:rsidR="00851E07" w:rsidRPr="00F86C2E" w:rsidRDefault="00E525EF" w:rsidP="00CE5DC8">
      <w:pPr>
        <w:rPr>
          <w:rFonts w:ascii="Times New Roman" w:hAnsi="Times New Roman" w:cs="Times New Roman"/>
        </w:rPr>
      </w:pPr>
      <w:r>
        <w:rPr>
          <w:rFonts w:ascii="Times New Roman" w:hAnsi="Times New Roman" w:cs="Times New Roman"/>
        </w:rPr>
        <w:t xml:space="preserve">Therefore, the next IWG-1 meeting will take place March 5 at 11am via teleconference.  </w:t>
      </w:r>
      <w:r w:rsidR="00851E07" w:rsidRPr="00F86C2E">
        <w:rPr>
          <w:rFonts w:ascii="Times New Roman" w:hAnsi="Times New Roman" w:cs="Times New Roman"/>
        </w:rPr>
        <w:t xml:space="preserve"> </w:t>
      </w:r>
    </w:p>
    <w:p w:rsidR="00851E07" w:rsidRPr="00F86C2E" w:rsidRDefault="00851E07" w:rsidP="00CE5DC8">
      <w:pPr>
        <w:rPr>
          <w:rFonts w:ascii="Times New Roman" w:hAnsi="Times New Roman" w:cs="Times New Roman"/>
        </w:rPr>
      </w:pPr>
    </w:p>
    <w:p w:rsidR="0024070A" w:rsidRPr="00F86C2E" w:rsidRDefault="00D1385A" w:rsidP="00CE5DC8">
      <w:pPr>
        <w:rPr>
          <w:rFonts w:ascii="Times New Roman" w:eastAsia="Times New Roman" w:hAnsi="Times New Roman" w:cs="Times New Roman"/>
          <w:color w:val="000000" w:themeColor="text1"/>
        </w:rPr>
      </w:pPr>
      <w:r w:rsidRPr="00F86C2E">
        <w:rPr>
          <w:rFonts w:ascii="Times New Roman" w:eastAsia="Times New Roman" w:hAnsi="Times New Roman" w:cs="Times New Roman"/>
          <w:color w:val="000000" w:themeColor="text1"/>
          <w:u w:val="single"/>
        </w:rPr>
        <w:t>Documents Distributed</w:t>
      </w:r>
      <w:r w:rsidR="00740362" w:rsidRPr="00F86C2E">
        <w:rPr>
          <w:rFonts w:ascii="Times New Roman" w:eastAsia="Times New Roman" w:hAnsi="Times New Roman" w:cs="Times New Roman"/>
          <w:color w:val="000000" w:themeColor="text1"/>
        </w:rPr>
        <w:t xml:space="preserve">:  </w:t>
      </w:r>
      <w:r w:rsidRPr="00F86C2E">
        <w:rPr>
          <w:rFonts w:ascii="Times New Roman" w:eastAsia="Times New Roman" w:hAnsi="Times New Roman" w:cs="Times New Roman"/>
          <w:color w:val="000000" w:themeColor="text1"/>
        </w:rPr>
        <w:t>Agenda for the Meeting</w:t>
      </w:r>
      <w:r w:rsidR="00AB4397" w:rsidRPr="00F86C2E">
        <w:rPr>
          <w:rFonts w:ascii="Times New Roman" w:eastAsia="Times New Roman" w:hAnsi="Times New Roman" w:cs="Times New Roman"/>
          <w:color w:val="000000" w:themeColor="text1"/>
        </w:rPr>
        <w:t xml:space="preserve"> (IWG-1/</w:t>
      </w:r>
      <w:r w:rsidR="00C50032" w:rsidRPr="00F86C2E">
        <w:rPr>
          <w:rFonts w:ascii="Times New Roman" w:eastAsia="Times New Roman" w:hAnsi="Times New Roman" w:cs="Times New Roman"/>
          <w:color w:val="000000" w:themeColor="text1"/>
        </w:rPr>
        <w:t>0</w:t>
      </w:r>
      <w:r w:rsidR="00E525EF">
        <w:rPr>
          <w:rFonts w:ascii="Times New Roman" w:eastAsia="Times New Roman" w:hAnsi="Times New Roman" w:cs="Times New Roman"/>
          <w:color w:val="000000" w:themeColor="text1"/>
        </w:rPr>
        <w:t>40r1a</w:t>
      </w:r>
      <w:r w:rsidR="00AB4397" w:rsidRPr="00F86C2E">
        <w:rPr>
          <w:rFonts w:ascii="Times New Roman" w:eastAsia="Times New Roman" w:hAnsi="Times New Roman" w:cs="Times New Roman"/>
          <w:color w:val="000000" w:themeColor="text1"/>
        </w:rPr>
        <w:t>)</w:t>
      </w:r>
      <w:r w:rsidR="0098032F" w:rsidRPr="00F86C2E">
        <w:rPr>
          <w:rFonts w:ascii="Times New Roman" w:eastAsia="Times New Roman" w:hAnsi="Times New Roman" w:cs="Times New Roman"/>
          <w:color w:val="000000" w:themeColor="text1"/>
        </w:rPr>
        <w:t xml:space="preserve">, </w:t>
      </w:r>
      <w:r w:rsidR="00C50032" w:rsidRPr="00F86C2E">
        <w:rPr>
          <w:rFonts w:ascii="Times New Roman" w:eastAsia="Times New Roman" w:hAnsi="Times New Roman" w:cs="Times New Roman"/>
          <w:color w:val="000000" w:themeColor="text1"/>
        </w:rPr>
        <w:t>Draft P</w:t>
      </w:r>
      <w:r w:rsidR="00067B55" w:rsidRPr="00F86C2E">
        <w:rPr>
          <w:rFonts w:ascii="Times New Roman" w:eastAsia="Times New Roman" w:hAnsi="Times New Roman" w:cs="Times New Roman"/>
          <w:color w:val="000000" w:themeColor="text1"/>
        </w:rPr>
        <w:t xml:space="preserve">roposal </w:t>
      </w:r>
      <w:r w:rsidR="0098032F" w:rsidRPr="00F86C2E">
        <w:rPr>
          <w:rFonts w:ascii="Times New Roman" w:eastAsia="Times New Roman" w:hAnsi="Times New Roman" w:cs="Times New Roman"/>
          <w:color w:val="000000" w:themeColor="text1"/>
        </w:rPr>
        <w:t xml:space="preserve">for Agenda Item </w:t>
      </w:r>
      <w:r w:rsidR="00067B55" w:rsidRPr="00F86C2E">
        <w:rPr>
          <w:rFonts w:ascii="Times New Roman" w:eastAsia="Times New Roman" w:hAnsi="Times New Roman" w:cs="Times New Roman"/>
          <w:color w:val="000000" w:themeColor="text1"/>
        </w:rPr>
        <w:t>1.</w:t>
      </w:r>
      <w:r w:rsidR="00E525EF">
        <w:rPr>
          <w:rFonts w:ascii="Times New Roman" w:eastAsia="Times New Roman" w:hAnsi="Times New Roman" w:cs="Times New Roman"/>
          <w:color w:val="000000" w:themeColor="text1"/>
        </w:rPr>
        <w:t>9.1</w:t>
      </w:r>
      <w:r w:rsidR="0098032F" w:rsidRPr="00F86C2E">
        <w:rPr>
          <w:rFonts w:ascii="Times New Roman" w:eastAsia="Times New Roman" w:hAnsi="Times New Roman" w:cs="Times New Roman"/>
          <w:color w:val="000000" w:themeColor="text1"/>
        </w:rPr>
        <w:t xml:space="preserve"> (</w:t>
      </w:r>
      <w:r w:rsidR="00851E07" w:rsidRPr="00F86C2E">
        <w:rPr>
          <w:rFonts w:ascii="Times New Roman" w:hAnsi="Times New Roman" w:cs="Times New Roman"/>
          <w:color w:val="000000" w:themeColor="text1"/>
        </w:rPr>
        <w:t>IWG-1/034r2</w:t>
      </w:r>
      <w:r w:rsidR="0098032F" w:rsidRPr="00F86C2E">
        <w:rPr>
          <w:rFonts w:ascii="Times New Roman" w:eastAsia="Times New Roman" w:hAnsi="Times New Roman" w:cs="Times New Roman"/>
          <w:color w:val="000000" w:themeColor="text1"/>
        </w:rPr>
        <w:t>)</w:t>
      </w:r>
      <w:r w:rsidR="00BD5E65" w:rsidRPr="00F86C2E">
        <w:rPr>
          <w:rFonts w:ascii="Times New Roman" w:eastAsia="Times New Roman" w:hAnsi="Times New Roman" w:cs="Times New Roman"/>
          <w:color w:val="000000" w:themeColor="text1"/>
        </w:rPr>
        <w:t xml:space="preserve">.  </w:t>
      </w:r>
    </w:p>
    <w:p w:rsidR="0024070A" w:rsidRPr="00F86C2E" w:rsidRDefault="0024070A" w:rsidP="00CE5DC8">
      <w:pPr>
        <w:rPr>
          <w:rFonts w:ascii="Times New Roman" w:eastAsia="Times New Roman" w:hAnsi="Times New Roman" w:cs="Times New Roman"/>
          <w:color w:val="000000" w:themeColor="text1"/>
        </w:rPr>
      </w:pPr>
    </w:p>
    <w:p w:rsidR="0024070A" w:rsidRPr="00F86C2E" w:rsidRDefault="00D1385A" w:rsidP="00CE5DC8">
      <w:pPr>
        <w:rPr>
          <w:rFonts w:ascii="Times New Roman" w:eastAsia="Times New Roman" w:hAnsi="Times New Roman" w:cs="Times New Roman"/>
          <w:color w:val="000000" w:themeColor="text1"/>
        </w:rPr>
      </w:pPr>
      <w:r w:rsidRPr="00F86C2E">
        <w:rPr>
          <w:rFonts w:ascii="Times New Roman" w:eastAsia="Times New Roman" w:hAnsi="Times New Roman" w:cs="Times New Roman"/>
          <w:color w:val="000000" w:themeColor="text1"/>
          <w:u w:val="single"/>
        </w:rPr>
        <w:t xml:space="preserve">Public Participation </w:t>
      </w:r>
      <w:r w:rsidR="00847074" w:rsidRPr="00F86C2E">
        <w:rPr>
          <w:rFonts w:ascii="Times New Roman" w:eastAsia="Times New Roman" w:hAnsi="Times New Roman" w:cs="Times New Roman"/>
          <w:color w:val="000000" w:themeColor="text1"/>
          <w:u w:val="single"/>
        </w:rPr>
        <w:t>Statement</w:t>
      </w:r>
      <w:r w:rsidR="00847074" w:rsidRPr="00F86C2E">
        <w:rPr>
          <w:rFonts w:ascii="Times New Roman" w:eastAsia="Times New Roman" w:hAnsi="Times New Roman" w:cs="Times New Roman"/>
          <w:color w:val="000000" w:themeColor="text1"/>
        </w:rPr>
        <w:t>:</w:t>
      </w:r>
      <w:r w:rsidRPr="00F86C2E">
        <w:rPr>
          <w:rFonts w:ascii="Times New Roman" w:eastAsia="Times New Roman" w:hAnsi="Times New Roman" w:cs="Times New Roman"/>
          <w:color w:val="000000" w:themeColor="text1"/>
        </w:rPr>
        <w:t xml:space="preserve"> Meeting IWG-1</w:t>
      </w:r>
      <w:proofErr w:type="gramStart"/>
      <w:r w:rsidRPr="00F86C2E">
        <w:rPr>
          <w:rFonts w:ascii="Times New Roman" w:eastAsia="Times New Roman" w:hAnsi="Times New Roman" w:cs="Times New Roman"/>
          <w:color w:val="000000" w:themeColor="text1"/>
        </w:rPr>
        <w:t>/(</w:t>
      </w:r>
      <w:proofErr w:type="gramEnd"/>
      <w:r w:rsidR="00B70C82" w:rsidRPr="00F86C2E">
        <w:rPr>
          <w:rFonts w:ascii="Times New Roman" w:eastAsia="Times New Roman" w:hAnsi="Times New Roman" w:cs="Times New Roman"/>
          <w:color w:val="000000" w:themeColor="text1"/>
        </w:rPr>
        <w:t>03</w:t>
      </w:r>
      <w:r w:rsidR="00067B55" w:rsidRPr="00F86C2E">
        <w:rPr>
          <w:rFonts w:ascii="Times New Roman" w:eastAsia="Times New Roman" w:hAnsi="Times New Roman" w:cs="Times New Roman"/>
          <w:color w:val="000000" w:themeColor="text1"/>
        </w:rPr>
        <w:t>-</w:t>
      </w:r>
      <w:r w:rsidR="00B70C82" w:rsidRPr="00F86C2E">
        <w:rPr>
          <w:rFonts w:ascii="Times New Roman" w:eastAsia="Times New Roman" w:hAnsi="Times New Roman" w:cs="Times New Roman"/>
          <w:color w:val="000000" w:themeColor="text1"/>
        </w:rPr>
        <w:t>02</w:t>
      </w:r>
      <w:r w:rsidR="00067B55" w:rsidRPr="00F86C2E">
        <w:rPr>
          <w:rFonts w:ascii="Times New Roman" w:eastAsia="Times New Roman" w:hAnsi="Times New Roman" w:cs="Times New Roman"/>
          <w:color w:val="000000" w:themeColor="text1"/>
        </w:rPr>
        <w:t>-</w:t>
      </w:r>
      <w:r w:rsidR="000169D3" w:rsidRPr="00F86C2E">
        <w:rPr>
          <w:rFonts w:ascii="Times New Roman" w:eastAsia="Times New Roman" w:hAnsi="Times New Roman" w:cs="Times New Roman"/>
          <w:color w:val="000000" w:themeColor="text1"/>
        </w:rPr>
        <w:t>1</w:t>
      </w:r>
      <w:r w:rsidR="009B2965" w:rsidRPr="00F86C2E">
        <w:rPr>
          <w:rFonts w:ascii="Times New Roman" w:eastAsia="Times New Roman" w:hAnsi="Times New Roman" w:cs="Times New Roman"/>
          <w:color w:val="000000" w:themeColor="text1"/>
        </w:rPr>
        <w:t>8</w:t>
      </w:r>
      <w:r w:rsidRPr="00F86C2E">
        <w:rPr>
          <w:rFonts w:ascii="Times New Roman" w:eastAsia="Times New Roman" w:hAnsi="Times New Roman" w:cs="Times New Roman"/>
          <w:color w:val="000000" w:themeColor="text1"/>
        </w:rPr>
        <w:t>) was open to the public</w:t>
      </w:r>
      <w:r w:rsidR="00E60F2E" w:rsidRPr="00F86C2E">
        <w:rPr>
          <w:rFonts w:ascii="Times New Roman" w:eastAsia="Times New Roman" w:hAnsi="Times New Roman" w:cs="Times New Roman"/>
          <w:color w:val="000000" w:themeColor="text1"/>
        </w:rPr>
        <w:t xml:space="preserve">.  </w:t>
      </w:r>
      <w:r w:rsidRPr="00F86C2E">
        <w:rPr>
          <w:rFonts w:ascii="Times New Roman" w:eastAsia="Times New Roman" w:hAnsi="Times New Roman" w:cs="Times New Roman"/>
          <w:color w:val="000000" w:themeColor="text1"/>
        </w:rPr>
        <w:t xml:space="preserve">There were </w:t>
      </w:r>
      <w:r w:rsidR="00E525EF">
        <w:rPr>
          <w:rFonts w:ascii="Times New Roman" w:eastAsia="Times New Roman" w:hAnsi="Times New Roman" w:cs="Times New Roman"/>
          <w:color w:val="000000" w:themeColor="text1"/>
        </w:rPr>
        <w:t>22</w:t>
      </w:r>
      <w:r w:rsidR="000169D3" w:rsidRPr="00F86C2E">
        <w:rPr>
          <w:rFonts w:ascii="Times New Roman" w:eastAsia="Times New Roman" w:hAnsi="Times New Roman" w:cs="Times New Roman"/>
          <w:color w:val="000000" w:themeColor="text1"/>
        </w:rPr>
        <w:t xml:space="preserve"> </w:t>
      </w:r>
      <w:r w:rsidRPr="00F86C2E">
        <w:rPr>
          <w:rFonts w:ascii="Times New Roman" w:eastAsia="Times New Roman" w:hAnsi="Times New Roman" w:cs="Times New Roman"/>
          <w:color w:val="000000" w:themeColor="text1"/>
        </w:rPr>
        <w:t>public attendees.</w:t>
      </w:r>
    </w:p>
    <w:p w:rsidR="0024070A" w:rsidRPr="00B70C82" w:rsidRDefault="0024070A" w:rsidP="00CE5DC8">
      <w:pPr>
        <w:rPr>
          <w:rFonts w:ascii="Times New Roman" w:eastAsia="Times New Roman" w:hAnsi="Times New Roman" w:cs="Times New Roman"/>
          <w:color w:val="F79646" w:themeColor="accent6"/>
        </w:rPr>
      </w:pPr>
    </w:p>
    <w:p w:rsidR="0057268E" w:rsidRDefault="00D1385A" w:rsidP="00CE5DC8">
      <w:pPr>
        <w:rPr>
          <w:rFonts w:ascii="Times New Roman" w:eastAsia="Times New Roman" w:hAnsi="Times New Roman" w:cs="Times New Roman"/>
        </w:rPr>
      </w:pPr>
      <w:r w:rsidRPr="00B70C82">
        <w:rPr>
          <w:rFonts w:ascii="Times New Roman" w:eastAsia="Times New Roman" w:hAnsi="Times New Roman" w:cs="Times New Roman"/>
          <w:color w:val="000000" w:themeColor="text1"/>
          <w:u w:val="single"/>
        </w:rPr>
        <w:t>Author</w:t>
      </w:r>
      <w:r w:rsidRPr="00B70C82">
        <w:rPr>
          <w:rFonts w:ascii="Times New Roman" w:eastAsia="Times New Roman" w:hAnsi="Times New Roman" w:cs="Times New Roman"/>
          <w:color w:val="000000" w:themeColor="text1"/>
        </w:rPr>
        <w:t xml:space="preserve">:  </w:t>
      </w:r>
      <w:r w:rsidR="00E525EF">
        <w:rPr>
          <w:rFonts w:ascii="Times New Roman" w:eastAsia="Times New Roman" w:hAnsi="Times New Roman" w:cs="Times New Roman"/>
          <w:color w:val="000000" w:themeColor="text1"/>
        </w:rPr>
        <w:t>Joe Cramer</w:t>
      </w:r>
    </w:p>
    <w:p w:rsidR="00C0012D" w:rsidRDefault="00C0012D" w:rsidP="00CE5DC8">
      <w:pPr>
        <w:rPr>
          <w:rFonts w:ascii="Times New Roman" w:eastAsia="Times New Roman" w:hAnsi="Times New Roman" w:cs="Times New Roman"/>
        </w:rPr>
      </w:pPr>
    </w:p>
    <w:p w:rsidR="00851E07" w:rsidRDefault="00851E07">
      <w:pPr>
        <w:spacing w:after="200" w:line="276" w:lineRule="auto"/>
        <w:rPr>
          <w:rFonts w:ascii="Times New Roman" w:eastAsia="Times New Roman" w:hAnsi="Times New Roman" w:cs="Times New Roman"/>
        </w:rPr>
      </w:pPr>
      <w:r>
        <w:rPr>
          <w:rFonts w:ascii="Times New Roman" w:eastAsia="Times New Roman" w:hAnsi="Times New Roman" w:cs="Times New Roman"/>
        </w:rPr>
        <w:br w:type="page"/>
      </w:r>
    </w:p>
    <w:p w:rsidR="006B0C9A" w:rsidRDefault="006B0C9A" w:rsidP="006B0C9A">
      <w:pPr>
        <w:widowControl w:val="0"/>
        <w:autoSpaceDE w:val="0"/>
        <w:autoSpaceDN w:val="0"/>
        <w:adjustRightInd w:val="0"/>
        <w:jc w:val="center"/>
        <w:rPr>
          <w:rFonts w:ascii="Arial" w:eastAsia="Times New Roman" w:hAnsi="Arial" w:cs="Arial"/>
          <w:u w:val="single"/>
        </w:rPr>
      </w:pPr>
      <w:r>
        <w:rPr>
          <w:rFonts w:ascii="Arial" w:eastAsia="Times New Roman" w:hAnsi="Arial" w:cs="Arial"/>
          <w:u w:val="single"/>
        </w:rPr>
        <w:lastRenderedPageBreak/>
        <w:t>Attachment A</w:t>
      </w:r>
    </w:p>
    <w:p w:rsidR="006B0C9A" w:rsidRDefault="006B0C9A" w:rsidP="006B0C9A">
      <w:pPr>
        <w:widowControl w:val="0"/>
        <w:autoSpaceDE w:val="0"/>
        <w:autoSpaceDN w:val="0"/>
        <w:adjustRightInd w:val="0"/>
        <w:jc w:val="center"/>
        <w:rPr>
          <w:rFonts w:ascii="Arial" w:eastAsia="Times New Roman" w:hAnsi="Arial" w:cs="Arial"/>
          <w:u w:val="single"/>
        </w:rPr>
      </w:pPr>
    </w:p>
    <w:p w:rsidR="006B0C9A" w:rsidRDefault="006B0C9A" w:rsidP="006B0C9A">
      <w:pPr>
        <w:widowControl w:val="0"/>
        <w:autoSpaceDE w:val="0"/>
        <w:autoSpaceDN w:val="0"/>
        <w:adjustRightInd w:val="0"/>
        <w:jc w:val="center"/>
        <w:rPr>
          <w:rFonts w:ascii="Arial" w:eastAsia="Times New Roman" w:hAnsi="Arial" w:cs="Arial"/>
          <w:u w:val="single"/>
        </w:rPr>
      </w:pPr>
      <w:r>
        <w:rPr>
          <w:rFonts w:ascii="Arial" w:eastAsia="Times New Roman" w:hAnsi="Arial" w:cs="Arial"/>
          <w:u w:val="single"/>
        </w:rPr>
        <w:t>IWG-1 Meeting Participants List</w:t>
      </w:r>
    </w:p>
    <w:p w:rsidR="006B0C9A" w:rsidRDefault="006B0C9A" w:rsidP="006B0C9A">
      <w:pPr>
        <w:widowControl w:val="0"/>
        <w:autoSpaceDE w:val="0"/>
        <w:autoSpaceDN w:val="0"/>
        <w:adjustRightInd w:val="0"/>
        <w:rPr>
          <w:rFonts w:ascii="Arial" w:eastAsia="Times New Roman" w:hAnsi="Arial" w:cs="Arial"/>
        </w:rPr>
      </w:pPr>
    </w:p>
    <w:p w:rsidR="006B0C9A" w:rsidRDefault="006B4D3B" w:rsidP="006B0C9A">
      <w:pPr>
        <w:widowControl w:val="0"/>
        <w:autoSpaceDE w:val="0"/>
        <w:autoSpaceDN w:val="0"/>
        <w:adjustRightInd w:val="0"/>
        <w:jc w:val="center"/>
        <w:rPr>
          <w:rFonts w:ascii="Arial" w:eastAsia="Times New Roman" w:hAnsi="Arial" w:cs="Arial"/>
        </w:rPr>
      </w:pPr>
      <w:r>
        <w:rPr>
          <w:rFonts w:ascii="Arial" w:eastAsia="Times New Roman" w:hAnsi="Arial" w:cs="Arial"/>
        </w:rPr>
        <w:t>February</w:t>
      </w:r>
      <w:r w:rsidR="00C0012D">
        <w:rPr>
          <w:rFonts w:ascii="Arial" w:eastAsia="Times New Roman" w:hAnsi="Arial" w:cs="Arial"/>
        </w:rPr>
        <w:t xml:space="preserve"> </w:t>
      </w:r>
      <w:r>
        <w:rPr>
          <w:rFonts w:ascii="Arial" w:eastAsia="Times New Roman" w:hAnsi="Arial" w:cs="Arial"/>
        </w:rPr>
        <w:t>1</w:t>
      </w:r>
      <w:r w:rsidR="00C0012D">
        <w:rPr>
          <w:rFonts w:ascii="Arial" w:eastAsia="Times New Roman" w:hAnsi="Arial" w:cs="Arial"/>
        </w:rPr>
        <w:t>2</w:t>
      </w:r>
      <w:r w:rsidR="006B0C9A">
        <w:rPr>
          <w:rFonts w:ascii="Arial" w:eastAsia="Times New Roman" w:hAnsi="Arial" w:cs="Arial"/>
        </w:rPr>
        <w:t>, 201</w:t>
      </w:r>
      <w:r>
        <w:rPr>
          <w:rFonts w:ascii="Arial" w:eastAsia="Times New Roman" w:hAnsi="Arial" w:cs="Arial"/>
        </w:rPr>
        <w:t>9</w:t>
      </w:r>
    </w:p>
    <w:tbl>
      <w:tblPr>
        <w:tblpPr w:leftFromText="180" w:rightFromText="180" w:vertAnchor="text" w:horzAnchor="margin" w:tblpY="712"/>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5"/>
        <w:gridCol w:w="1980"/>
        <w:gridCol w:w="4140"/>
      </w:tblGrid>
      <w:tr w:rsidR="006B0C9A" w:rsidRPr="001842C9" w:rsidTr="00E86FFE">
        <w:trPr>
          <w:tblHeader/>
        </w:trPr>
        <w:tc>
          <w:tcPr>
            <w:tcW w:w="4135" w:type="dxa"/>
          </w:tcPr>
          <w:p w:rsidR="006B0C9A" w:rsidRPr="00C12C11" w:rsidRDefault="006B0C9A" w:rsidP="00E86FFE">
            <w:pPr>
              <w:rPr>
                <w:b/>
                <w:sz w:val="20"/>
              </w:rPr>
            </w:pPr>
            <w:r>
              <w:rPr>
                <w:b/>
                <w:sz w:val="20"/>
              </w:rPr>
              <w:t>Chair</w:t>
            </w:r>
          </w:p>
        </w:tc>
        <w:tc>
          <w:tcPr>
            <w:tcW w:w="1980" w:type="dxa"/>
            <w:shd w:val="clear" w:color="auto" w:fill="auto"/>
          </w:tcPr>
          <w:p w:rsidR="006B0C9A" w:rsidRPr="00606E76" w:rsidRDefault="006B0C9A" w:rsidP="00E86FFE">
            <w:pPr>
              <w:rPr>
                <w:noProof/>
                <w:sz w:val="20"/>
              </w:rPr>
            </w:pPr>
            <w:r w:rsidRPr="00606E76">
              <w:rPr>
                <w:noProof/>
                <w:sz w:val="20"/>
              </w:rPr>
              <w:t>Joe Cramer</w:t>
            </w:r>
          </w:p>
        </w:tc>
        <w:tc>
          <w:tcPr>
            <w:tcW w:w="4140" w:type="dxa"/>
          </w:tcPr>
          <w:p w:rsidR="006B0C9A" w:rsidRPr="00E60F2E" w:rsidRDefault="006B0C9A" w:rsidP="00E86FFE">
            <w:pPr>
              <w:jc w:val="center"/>
              <w:rPr>
                <w:noProof/>
                <w:sz w:val="20"/>
              </w:rPr>
            </w:pPr>
            <w:r w:rsidRPr="00E60F2E">
              <w:rPr>
                <w:noProof/>
                <w:sz w:val="20"/>
              </w:rPr>
              <w:t>The Boeing Company</w:t>
            </w:r>
          </w:p>
        </w:tc>
      </w:tr>
      <w:tr w:rsidR="006B0C9A" w:rsidRPr="001842C9" w:rsidTr="00E86FFE">
        <w:trPr>
          <w:tblHeader/>
        </w:trPr>
        <w:tc>
          <w:tcPr>
            <w:tcW w:w="4135" w:type="dxa"/>
          </w:tcPr>
          <w:p w:rsidR="006B0C9A" w:rsidRPr="00C12C11" w:rsidRDefault="006B0C9A" w:rsidP="00E86FFE">
            <w:pPr>
              <w:rPr>
                <w:b/>
                <w:sz w:val="20"/>
              </w:rPr>
            </w:pPr>
            <w:r>
              <w:rPr>
                <w:b/>
                <w:sz w:val="20"/>
              </w:rPr>
              <w:t>Vice-Chair</w:t>
            </w:r>
          </w:p>
        </w:tc>
        <w:tc>
          <w:tcPr>
            <w:tcW w:w="1980" w:type="dxa"/>
            <w:shd w:val="clear" w:color="auto" w:fill="auto"/>
          </w:tcPr>
          <w:p w:rsidR="006B0C9A" w:rsidRPr="00606E76" w:rsidRDefault="006B0C9A" w:rsidP="00E86FFE">
            <w:pPr>
              <w:rPr>
                <w:noProof/>
                <w:sz w:val="20"/>
              </w:rPr>
            </w:pPr>
            <w:r w:rsidRPr="00606E76">
              <w:rPr>
                <w:noProof/>
                <w:sz w:val="20"/>
              </w:rPr>
              <w:t>Kathryn Martin</w:t>
            </w:r>
          </w:p>
        </w:tc>
        <w:tc>
          <w:tcPr>
            <w:tcW w:w="4140" w:type="dxa"/>
          </w:tcPr>
          <w:p w:rsidR="006B0C9A" w:rsidRPr="00E60F2E" w:rsidRDefault="006B0C9A" w:rsidP="00E86FFE">
            <w:pPr>
              <w:jc w:val="center"/>
              <w:rPr>
                <w:noProof/>
                <w:sz w:val="20"/>
              </w:rPr>
            </w:pPr>
            <w:r w:rsidRPr="00E60F2E">
              <w:rPr>
                <w:noProof/>
                <w:sz w:val="20"/>
              </w:rPr>
              <w:t>Access Partnership</w:t>
            </w:r>
          </w:p>
        </w:tc>
      </w:tr>
      <w:tr w:rsidR="006B0C9A" w:rsidRPr="001842C9" w:rsidTr="00E86FFE">
        <w:trPr>
          <w:tblHeader/>
        </w:trPr>
        <w:tc>
          <w:tcPr>
            <w:tcW w:w="4135" w:type="dxa"/>
          </w:tcPr>
          <w:p w:rsidR="006B0C9A" w:rsidRPr="00C12C11" w:rsidRDefault="006B0C9A" w:rsidP="00E86FFE">
            <w:pPr>
              <w:jc w:val="center"/>
              <w:rPr>
                <w:b/>
                <w:sz w:val="20"/>
              </w:rPr>
            </w:pPr>
          </w:p>
        </w:tc>
        <w:tc>
          <w:tcPr>
            <w:tcW w:w="1980" w:type="dxa"/>
            <w:shd w:val="clear" w:color="auto" w:fill="auto"/>
          </w:tcPr>
          <w:p w:rsidR="006B0C9A" w:rsidRPr="00C12C11" w:rsidRDefault="006B0C9A" w:rsidP="00E86FFE">
            <w:pPr>
              <w:jc w:val="center"/>
              <w:rPr>
                <w:b/>
                <w:noProof/>
                <w:sz w:val="20"/>
              </w:rPr>
            </w:pPr>
          </w:p>
        </w:tc>
        <w:tc>
          <w:tcPr>
            <w:tcW w:w="4140" w:type="dxa"/>
          </w:tcPr>
          <w:p w:rsidR="006B0C9A" w:rsidRDefault="006B0C9A" w:rsidP="00E86FFE">
            <w:pPr>
              <w:jc w:val="center"/>
              <w:rPr>
                <w:b/>
                <w:noProof/>
                <w:sz w:val="20"/>
              </w:rPr>
            </w:pPr>
          </w:p>
        </w:tc>
      </w:tr>
      <w:tr w:rsidR="006B0C9A" w:rsidRPr="001842C9" w:rsidTr="00E86FFE">
        <w:trPr>
          <w:tblHeader/>
        </w:trPr>
        <w:tc>
          <w:tcPr>
            <w:tcW w:w="4135" w:type="dxa"/>
          </w:tcPr>
          <w:p w:rsidR="006B0C9A" w:rsidRPr="00C12C11" w:rsidRDefault="006B0C9A" w:rsidP="00E86FFE">
            <w:pPr>
              <w:jc w:val="center"/>
              <w:rPr>
                <w:b/>
                <w:sz w:val="20"/>
              </w:rPr>
            </w:pPr>
          </w:p>
        </w:tc>
        <w:tc>
          <w:tcPr>
            <w:tcW w:w="1980" w:type="dxa"/>
            <w:shd w:val="clear" w:color="auto" w:fill="auto"/>
          </w:tcPr>
          <w:p w:rsidR="006B0C9A" w:rsidRPr="00C12C11" w:rsidRDefault="006B0C9A" w:rsidP="00E86FFE">
            <w:pPr>
              <w:jc w:val="center"/>
              <w:rPr>
                <w:b/>
                <w:noProof/>
                <w:sz w:val="20"/>
              </w:rPr>
            </w:pPr>
          </w:p>
        </w:tc>
        <w:tc>
          <w:tcPr>
            <w:tcW w:w="4140" w:type="dxa"/>
          </w:tcPr>
          <w:p w:rsidR="006B0C9A" w:rsidRDefault="006B0C9A" w:rsidP="00E86FFE">
            <w:pPr>
              <w:jc w:val="center"/>
              <w:rPr>
                <w:b/>
                <w:noProof/>
                <w:sz w:val="20"/>
              </w:rPr>
            </w:pPr>
          </w:p>
        </w:tc>
      </w:tr>
      <w:tr w:rsidR="006B0C9A" w:rsidRPr="001842C9" w:rsidTr="00E86FFE">
        <w:trPr>
          <w:tblHeader/>
        </w:trPr>
        <w:tc>
          <w:tcPr>
            <w:tcW w:w="4135" w:type="dxa"/>
          </w:tcPr>
          <w:p w:rsidR="006B0C9A" w:rsidRPr="00C12C11" w:rsidRDefault="006B0C9A" w:rsidP="00E86FFE">
            <w:pPr>
              <w:rPr>
                <w:b/>
                <w:sz w:val="20"/>
              </w:rPr>
            </w:pPr>
            <w:r w:rsidRPr="00C12C11">
              <w:rPr>
                <w:b/>
                <w:sz w:val="20"/>
              </w:rPr>
              <w:t>Organization</w:t>
            </w:r>
          </w:p>
        </w:tc>
        <w:tc>
          <w:tcPr>
            <w:tcW w:w="1980" w:type="dxa"/>
            <w:shd w:val="clear" w:color="auto" w:fill="auto"/>
          </w:tcPr>
          <w:p w:rsidR="006B0C9A" w:rsidRPr="00C12C11" w:rsidRDefault="006B0C9A" w:rsidP="00E86FFE">
            <w:pPr>
              <w:rPr>
                <w:b/>
                <w:noProof/>
                <w:sz w:val="20"/>
              </w:rPr>
            </w:pPr>
            <w:r w:rsidRPr="00C12C11">
              <w:rPr>
                <w:b/>
                <w:noProof/>
                <w:sz w:val="20"/>
              </w:rPr>
              <w:t>Name</w:t>
            </w:r>
          </w:p>
        </w:tc>
        <w:tc>
          <w:tcPr>
            <w:tcW w:w="4140" w:type="dxa"/>
          </w:tcPr>
          <w:p w:rsidR="006B0C9A" w:rsidRPr="00C12C11" w:rsidRDefault="006B0C9A" w:rsidP="00E86FFE">
            <w:pPr>
              <w:rPr>
                <w:b/>
                <w:noProof/>
                <w:sz w:val="20"/>
              </w:rPr>
            </w:pPr>
            <w:r>
              <w:rPr>
                <w:b/>
                <w:noProof/>
                <w:sz w:val="20"/>
              </w:rPr>
              <w:t xml:space="preserve">WAC </w:t>
            </w:r>
            <w:r w:rsidRPr="00C12C11">
              <w:rPr>
                <w:b/>
                <w:noProof/>
                <w:sz w:val="20"/>
              </w:rPr>
              <w:t>Member / Alternate</w:t>
            </w:r>
            <w:r>
              <w:rPr>
                <w:b/>
                <w:noProof/>
                <w:sz w:val="20"/>
              </w:rPr>
              <w:t xml:space="preserve"> / Observer</w:t>
            </w:r>
          </w:p>
        </w:tc>
      </w:tr>
      <w:tr w:rsidR="006B0C9A" w:rsidRPr="00C12C11" w:rsidTr="00E86FFE">
        <w:trPr>
          <w:trHeight w:val="277"/>
        </w:trPr>
        <w:tc>
          <w:tcPr>
            <w:tcW w:w="4135" w:type="dxa"/>
          </w:tcPr>
          <w:p w:rsidR="006B0C9A" w:rsidRPr="00217D72" w:rsidRDefault="006B0C9A" w:rsidP="00E86FFE">
            <w:pPr>
              <w:rPr>
                <w:rFonts w:ascii="Times New Roman" w:hAnsi="Times New Roman" w:cs="Times New Roman"/>
                <w:noProof/>
                <w:sz w:val="20"/>
                <w:szCs w:val="20"/>
              </w:rPr>
            </w:pPr>
          </w:p>
        </w:tc>
        <w:tc>
          <w:tcPr>
            <w:tcW w:w="1980" w:type="dxa"/>
          </w:tcPr>
          <w:p w:rsidR="006B0C9A" w:rsidRPr="00217D72" w:rsidRDefault="006B0C9A" w:rsidP="00E86FFE">
            <w:pPr>
              <w:rPr>
                <w:rFonts w:ascii="Times New Roman" w:hAnsi="Times New Roman" w:cs="Times New Roman"/>
                <w:sz w:val="20"/>
                <w:szCs w:val="20"/>
              </w:rPr>
            </w:pPr>
          </w:p>
        </w:tc>
        <w:tc>
          <w:tcPr>
            <w:tcW w:w="4140" w:type="dxa"/>
          </w:tcPr>
          <w:p w:rsidR="006B0C9A" w:rsidRPr="00217D72" w:rsidRDefault="006B0C9A" w:rsidP="00E86FFE">
            <w:pPr>
              <w:rPr>
                <w:rFonts w:ascii="Times New Roman" w:hAnsi="Times New Roman" w:cs="Times New Roman"/>
                <w:sz w:val="20"/>
                <w:szCs w:val="20"/>
              </w:rPr>
            </w:pPr>
          </w:p>
        </w:tc>
      </w:tr>
      <w:tr w:rsidR="00623564" w:rsidRPr="00C12C11" w:rsidTr="00E86FFE">
        <w:trPr>
          <w:trHeight w:val="277"/>
        </w:trPr>
        <w:tc>
          <w:tcPr>
            <w:tcW w:w="4135" w:type="dxa"/>
          </w:tcPr>
          <w:p w:rsidR="00623564" w:rsidRPr="00662F57" w:rsidRDefault="00623564" w:rsidP="00662F57">
            <w:pPr>
              <w:rPr>
                <w:noProof/>
                <w:sz w:val="20"/>
                <w:szCs w:val="20"/>
              </w:rPr>
            </w:pPr>
            <w:r w:rsidRPr="00662F57">
              <w:rPr>
                <w:noProof/>
                <w:sz w:val="20"/>
                <w:szCs w:val="20"/>
              </w:rPr>
              <w:t>FCC</w:t>
            </w:r>
          </w:p>
        </w:tc>
        <w:tc>
          <w:tcPr>
            <w:tcW w:w="1980" w:type="dxa"/>
          </w:tcPr>
          <w:p w:rsidR="00623564" w:rsidRPr="00CE5DC8" w:rsidRDefault="00623564" w:rsidP="00662F57">
            <w:pPr>
              <w:rPr>
                <w:sz w:val="20"/>
                <w:szCs w:val="20"/>
              </w:rPr>
            </w:pPr>
            <w:r w:rsidRPr="00CE5DC8">
              <w:rPr>
                <w:sz w:val="20"/>
                <w:szCs w:val="20"/>
              </w:rPr>
              <w:t>Larry Olson</w:t>
            </w:r>
          </w:p>
        </w:tc>
        <w:tc>
          <w:tcPr>
            <w:tcW w:w="4140" w:type="dxa"/>
          </w:tcPr>
          <w:p w:rsidR="00623564" w:rsidRPr="00662F57" w:rsidRDefault="00623564" w:rsidP="00662F57">
            <w:pPr>
              <w:rPr>
                <w:sz w:val="20"/>
                <w:szCs w:val="20"/>
              </w:rPr>
            </w:pPr>
            <w:r w:rsidRPr="00662F57">
              <w:rPr>
                <w:sz w:val="20"/>
                <w:szCs w:val="20"/>
              </w:rPr>
              <w:t>FCC</w:t>
            </w:r>
          </w:p>
        </w:tc>
      </w:tr>
      <w:tr w:rsidR="00623564" w:rsidRPr="00C12C11" w:rsidTr="00E86FFE">
        <w:trPr>
          <w:trHeight w:val="277"/>
        </w:trPr>
        <w:tc>
          <w:tcPr>
            <w:tcW w:w="4135" w:type="dxa"/>
          </w:tcPr>
          <w:p w:rsidR="00623564" w:rsidRPr="00662F57" w:rsidRDefault="00623564" w:rsidP="00662F57">
            <w:pPr>
              <w:rPr>
                <w:noProof/>
                <w:sz w:val="20"/>
                <w:szCs w:val="20"/>
              </w:rPr>
            </w:pPr>
            <w:r w:rsidRPr="00662F57">
              <w:rPr>
                <w:noProof/>
                <w:sz w:val="20"/>
                <w:szCs w:val="20"/>
              </w:rPr>
              <w:t>FCC</w:t>
            </w:r>
          </w:p>
        </w:tc>
        <w:tc>
          <w:tcPr>
            <w:tcW w:w="1980" w:type="dxa"/>
          </w:tcPr>
          <w:p w:rsidR="00623564" w:rsidRPr="00CE5DC8" w:rsidRDefault="00623564" w:rsidP="00662F57">
            <w:pPr>
              <w:rPr>
                <w:sz w:val="20"/>
                <w:szCs w:val="20"/>
              </w:rPr>
            </w:pPr>
            <w:r w:rsidRPr="00CE5DC8">
              <w:rPr>
                <w:sz w:val="20"/>
                <w:szCs w:val="20"/>
              </w:rPr>
              <w:t>Michael Mullinix</w:t>
            </w:r>
          </w:p>
        </w:tc>
        <w:tc>
          <w:tcPr>
            <w:tcW w:w="4140" w:type="dxa"/>
          </w:tcPr>
          <w:p w:rsidR="00623564" w:rsidRPr="00662F57" w:rsidRDefault="00623564" w:rsidP="00662F57">
            <w:pPr>
              <w:rPr>
                <w:sz w:val="20"/>
                <w:szCs w:val="20"/>
              </w:rPr>
            </w:pPr>
            <w:r w:rsidRPr="00662F57">
              <w:rPr>
                <w:sz w:val="20"/>
                <w:szCs w:val="20"/>
              </w:rPr>
              <w:t>FCC</w:t>
            </w:r>
          </w:p>
        </w:tc>
      </w:tr>
      <w:tr w:rsidR="00B52EE8" w:rsidRPr="00C12C11" w:rsidTr="00E86FFE">
        <w:trPr>
          <w:trHeight w:val="277"/>
        </w:trPr>
        <w:tc>
          <w:tcPr>
            <w:tcW w:w="4135" w:type="dxa"/>
          </w:tcPr>
          <w:p w:rsidR="00B52EE8" w:rsidRPr="00662F57" w:rsidRDefault="00B52EE8" w:rsidP="00662F57">
            <w:pPr>
              <w:rPr>
                <w:noProof/>
                <w:sz w:val="20"/>
                <w:szCs w:val="20"/>
              </w:rPr>
            </w:pPr>
            <w:r w:rsidRPr="00662F57">
              <w:rPr>
                <w:noProof/>
                <w:sz w:val="20"/>
                <w:szCs w:val="20"/>
              </w:rPr>
              <w:t>FCC</w:t>
            </w:r>
          </w:p>
        </w:tc>
        <w:tc>
          <w:tcPr>
            <w:tcW w:w="1980" w:type="dxa"/>
          </w:tcPr>
          <w:p w:rsidR="00B52EE8" w:rsidRPr="00CE5DC8" w:rsidRDefault="006B4D3B" w:rsidP="00662F57">
            <w:pPr>
              <w:rPr>
                <w:sz w:val="20"/>
                <w:szCs w:val="20"/>
              </w:rPr>
            </w:pPr>
            <w:r w:rsidRPr="00CE5DC8">
              <w:rPr>
                <w:sz w:val="20"/>
                <w:szCs w:val="20"/>
              </w:rPr>
              <w:t>Dante Ibarra</w:t>
            </w:r>
          </w:p>
        </w:tc>
        <w:tc>
          <w:tcPr>
            <w:tcW w:w="4140" w:type="dxa"/>
          </w:tcPr>
          <w:p w:rsidR="00B52EE8" w:rsidRPr="00662F57" w:rsidRDefault="00B52EE8" w:rsidP="00662F57">
            <w:pPr>
              <w:rPr>
                <w:sz w:val="20"/>
                <w:szCs w:val="20"/>
              </w:rPr>
            </w:pPr>
            <w:r w:rsidRPr="00662F57">
              <w:rPr>
                <w:sz w:val="20"/>
                <w:szCs w:val="20"/>
              </w:rPr>
              <w:t>FCC</w:t>
            </w:r>
          </w:p>
        </w:tc>
      </w:tr>
      <w:tr w:rsidR="00B93B3C" w:rsidRPr="00C12C11" w:rsidTr="00E86FFE">
        <w:trPr>
          <w:trHeight w:val="277"/>
        </w:trPr>
        <w:tc>
          <w:tcPr>
            <w:tcW w:w="4135" w:type="dxa"/>
          </w:tcPr>
          <w:p w:rsidR="00B93B3C" w:rsidRPr="00662F57" w:rsidRDefault="00B93B3C" w:rsidP="00662F57">
            <w:pPr>
              <w:rPr>
                <w:noProof/>
                <w:sz w:val="20"/>
                <w:szCs w:val="20"/>
              </w:rPr>
            </w:pPr>
            <w:r>
              <w:rPr>
                <w:noProof/>
                <w:sz w:val="20"/>
                <w:szCs w:val="20"/>
              </w:rPr>
              <w:t>FCC</w:t>
            </w:r>
          </w:p>
        </w:tc>
        <w:tc>
          <w:tcPr>
            <w:tcW w:w="1980" w:type="dxa"/>
          </w:tcPr>
          <w:p w:rsidR="00B93B3C" w:rsidRPr="00CE5DC8" w:rsidRDefault="00B93B3C" w:rsidP="00662F57">
            <w:pPr>
              <w:rPr>
                <w:sz w:val="20"/>
                <w:szCs w:val="20"/>
              </w:rPr>
            </w:pPr>
            <w:r w:rsidRPr="00CE5DC8">
              <w:rPr>
                <w:sz w:val="20"/>
                <w:szCs w:val="20"/>
              </w:rPr>
              <w:t>Louis Bell</w:t>
            </w:r>
          </w:p>
        </w:tc>
        <w:tc>
          <w:tcPr>
            <w:tcW w:w="4140" w:type="dxa"/>
          </w:tcPr>
          <w:p w:rsidR="00B93B3C" w:rsidRPr="00662F57" w:rsidRDefault="00B93B3C" w:rsidP="00662F57">
            <w:pPr>
              <w:rPr>
                <w:sz w:val="20"/>
                <w:szCs w:val="20"/>
              </w:rPr>
            </w:pPr>
            <w:r>
              <w:rPr>
                <w:sz w:val="20"/>
                <w:szCs w:val="20"/>
              </w:rPr>
              <w:t>FCC</w:t>
            </w:r>
          </w:p>
        </w:tc>
      </w:tr>
      <w:tr w:rsidR="007B1E8B" w:rsidRPr="00C12C11" w:rsidTr="00E86FFE">
        <w:trPr>
          <w:trHeight w:val="277"/>
        </w:trPr>
        <w:tc>
          <w:tcPr>
            <w:tcW w:w="4135" w:type="dxa"/>
          </w:tcPr>
          <w:p w:rsidR="007B1E8B" w:rsidRPr="00662F57" w:rsidRDefault="007B1E8B" w:rsidP="00662F57">
            <w:pPr>
              <w:rPr>
                <w:noProof/>
                <w:sz w:val="20"/>
                <w:szCs w:val="20"/>
              </w:rPr>
            </w:pPr>
            <w:r>
              <w:rPr>
                <w:noProof/>
                <w:sz w:val="20"/>
                <w:szCs w:val="20"/>
              </w:rPr>
              <w:t>Akin Gump Strauss Hauer &amp; Feld</w:t>
            </w:r>
          </w:p>
        </w:tc>
        <w:tc>
          <w:tcPr>
            <w:tcW w:w="1980" w:type="dxa"/>
          </w:tcPr>
          <w:p w:rsidR="007B1E8B" w:rsidRPr="00CE5DC8" w:rsidRDefault="007B1E8B" w:rsidP="00662F57">
            <w:pPr>
              <w:rPr>
                <w:sz w:val="20"/>
                <w:szCs w:val="20"/>
              </w:rPr>
            </w:pPr>
            <w:r w:rsidRPr="00CE5DC8">
              <w:rPr>
                <w:sz w:val="20"/>
                <w:szCs w:val="20"/>
              </w:rPr>
              <w:t>Jennifer Richter</w:t>
            </w:r>
          </w:p>
        </w:tc>
        <w:tc>
          <w:tcPr>
            <w:tcW w:w="4140" w:type="dxa"/>
          </w:tcPr>
          <w:p w:rsidR="007B1E8B" w:rsidRPr="00662F57" w:rsidRDefault="007B1E8B" w:rsidP="00662F57">
            <w:pPr>
              <w:rPr>
                <w:sz w:val="20"/>
                <w:szCs w:val="20"/>
              </w:rPr>
            </w:pPr>
            <w:r>
              <w:rPr>
                <w:sz w:val="20"/>
                <w:szCs w:val="20"/>
              </w:rPr>
              <w:t>Observer</w:t>
            </w:r>
          </w:p>
        </w:tc>
      </w:tr>
      <w:tr w:rsidR="00767E4A" w:rsidRPr="00E40A4A" w:rsidTr="00E86FFE">
        <w:tc>
          <w:tcPr>
            <w:tcW w:w="4135" w:type="dxa"/>
          </w:tcPr>
          <w:p w:rsidR="00767E4A" w:rsidRPr="00662F57" w:rsidRDefault="00EC515F" w:rsidP="00EC515F">
            <w:pPr>
              <w:rPr>
                <w:noProof/>
                <w:sz w:val="20"/>
                <w:szCs w:val="20"/>
              </w:rPr>
            </w:pPr>
            <w:r>
              <w:rPr>
                <w:noProof/>
                <w:sz w:val="20"/>
                <w:szCs w:val="20"/>
              </w:rPr>
              <w:t>AFTRCC</w:t>
            </w:r>
          </w:p>
        </w:tc>
        <w:tc>
          <w:tcPr>
            <w:tcW w:w="1980" w:type="dxa"/>
            <w:shd w:val="clear" w:color="auto" w:fill="auto"/>
          </w:tcPr>
          <w:p w:rsidR="00767E4A" w:rsidRPr="00CE5DC8" w:rsidRDefault="00EC515F" w:rsidP="00662F57">
            <w:pPr>
              <w:rPr>
                <w:noProof/>
                <w:sz w:val="20"/>
                <w:szCs w:val="20"/>
              </w:rPr>
            </w:pPr>
            <w:r w:rsidRPr="00CE5DC8">
              <w:rPr>
                <w:noProof/>
                <w:sz w:val="20"/>
                <w:szCs w:val="20"/>
              </w:rPr>
              <w:t>Ken Keane</w:t>
            </w:r>
          </w:p>
        </w:tc>
        <w:tc>
          <w:tcPr>
            <w:tcW w:w="4140" w:type="dxa"/>
          </w:tcPr>
          <w:p w:rsidR="00767E4A" w:rsidRPr="00662F57" w:rsidRDefault="00EC515F" w:rsidP="00662F57">
            <w:pPr>
              <w:rPr>
                <w:noProof/>
                <w:sz w:val="20"/>
                <w:szCs w:val="20"/>
              </w:rPr>
            </w:pPr>
            <w:r>
              <w:rPr>
                <w:noProof/>
                <w:sz w:val="20"/>
                <w:szCs w:val="20"/>
              </w:rPr>
              <w:t>Member</w:t>
            </w:r>
          </w:p>
        </w:tc>
      </w:tr>
      <w:tr w:rsidR="00B93B3C" w:rsidRPr="00E40A4A" w:rsidTr="00E86FFE">
        <w:tc>
          <w:tcPr>
            <w:tcW w:w="4135" w:type="dxa"/>
          </w:tcPr>
          <w:p w:rsidR="00B93B3C" w:rsidRDefault="00B93B3C" w:rsidP="00EC515F">
            <w:pPr>
              <w:rPr>
                <w:noProof/>
                <w:sz w:val="20"/>
                <w:szCs w:val="20"/>
              </w:rPr>
            </w:pPr>
            <w:r>
              <w:rPr>
                <w:noProof/>
                <w:sz w:val="20"/>
                <w:szCs w:val="20"/>
              </w:rPr>
              <w:t>American Association of Railroads</w:t>
            </w:r>
          </w:p>
        </w:tc>
        <w:tc>
          <w:tcPr>
            <w:tcW w:w="1980" w:type="dxa"/>
            <w:shd w:val="clear" w:color="auto" w:fill="auto"/>
          </w:tcPr>
          <w:p w:rsidR="00B93B3C" w:rsidRPr="00CE5DC8" w:rsidRDefault="00B93B3C" w:rsidP="00662F57">
            <w:pPr>
              <w:rPr>
                <w:noProof/>
                <w:sz w:val="20"/>
                <w:szCs w:val="20"/>
              </w:rPr>
            </w:pPr>
            <w:r w:rsidRPr="00CE5DC8">
              <w:rPr>
                <w:noProof/>
                <w:sz w:val="20"/>
                <w:szCs w:val="20"/>
              </w:rPr>
              <w:t>Tim Strafford</w:t>
            </w:r>
          </w:p>
        </w:tc>
        <w:tc>
          <w:tcPr>
            <w:tcW w:w="4140" w:type="dxa"/>
          </w:tcPr>
          <w:p w:rsidR="00B93B3C" w:rsidRDefault="00B93B3C" w:rsidP="00662F57">
            <w:pPr>
              <w:rPr>
                <w:noProof/>
                <w:sz w:val="20"/>
                <w:szCs w:val="20"/>
              </w:rPr>
            </w:pPr>
            <w:r>
              <w:rPr>
                <w:noProof/>
                <w:sz w:val="20"/>
                <w:szCs w:val="20"/>
              </w:rPr>
              <w:t>Member</w:t>
            </w:r>
          </w:p>
        </w:tc>
      </w:tr>
      <w:tr w:rsidR="006B0C9A" w:rsidRPr="00E40A4A" w:rsidTr="00E86FFE">
        <w:tc>
          <w:tcPr>
            <w:tcW w:w="4135" w:type="dxa"/>
          </w:tcPr>
          <w:p w:rsidR="006B0C9A" w:rsidRPr="00662F57" w:rsidRDefault="00666AAA" w:rsidP="00662F57">
            <w:pPr>
              <w:rPr>
                <w:noProof/>
                <w:sz w:val="20"/>
                <w:szCs w:val="20"/>
              </w:rPr>
            </w:pPr>
            <w:r w:rsidRPr="00662F57">
              <w:rPr>
                <w:noProof/>
                <w:sz w:val="20"/>
                <w:szCs w:val="20"/>
              </w:rPr>
              <w:t>NASA</w:t>
            </w:r>
          </w:p>
        </w:tc>
        <w:tc>
          <w:tcPr>
            <w:tcW w:w="1980" w:type="dxa"/>
            <w:shd w:val="clear" w:color="auto" w:fill="auto"/>
          </w:tcPr>
          <w:p w:rsidR="006B0C9A" w:rsidRPr="00CE5DC8" w:rsidRDefault="00666AAA" w:rsidP="00662F57">
            <w:pPr>
              <w:rPr>
                <w:noProof/>
                <w:sz w:val="20"/>
                <w:szCs w:val="20"/>
              </w:rPr>
            </w:pPr>
            <w:r w:rsidRPr="00CE5DC8">
              <w:rPr>
                <w:noProof/>
                <w:sz w:val="20"/>
                <w:szCs w:val="20"/>
              </w:rPr>
              <w:t>James Higgins</w:t>
            </w:r>
          </w:p>
        </w:tc>
        <w:tc>
          <w:tcPr>
            <w:tcW w:w="4140" w:type="dxa"/>
          </w:tcPr>
          <w:p w:rsidR="006B0C9A" w:rsidRPr="00662F57" w:rsidRDefault="00666AAA" w:rsidP="00662F57">
            <w:pPr>
              <w:rPr>
                <w:noProof/>
                <w:sz w:val="20"/>
                <w:szCs w:val="20"/>
              </w:rPr>
            </w:pPr>
            <w:r w:rsidRPr="00662F57">
              <w:rPr>
                <w:noProof/>
                <w:sz w:val="20"/>
                <w:szCs w:val="20"/>
              </w:rPr>
              <w:t>Observer</w:t>
            </w:r>
          </w:p>
        </w:tc>
      </w:tr>
      <w:tr w:rsidR="00592812" w:rsidRPr="00E40A4A" w:rsidTr="00E86FFE">
        <w:tc>
          <w:tcPr>
            <w:tcW w:w="4135" w:type="dxa"/>
          </w:tcPr>
          <w:p w:rsidR="00592812" w:rsidRPr="00662F57" w:rsidRDefault="00666AAA" w:rsidP="00662F57">
            <w:pPr>
              <w:rPr>
                <w:noProof/>
                <w:sz w:val="20"/>
                <w:szCs w:val="20"/>
              </w:rPr>
            </w:pPr>
            <w:r w:rsidRPr="00662F57">
              <w:rPr>
                <w:noProof/>
                <w:sz w:val="20"/>
                <w:szCs w:val="20"/>
              </w:rPr>
              <w:t>NTIA</w:t>
            </w:r>
          </w:p>
        </w:tc>
        <w:tc>
          <w:tcPr>
            <w:tcW w:w="1980" w:type="dxa"/>
            <w:shd w:val="clear" w:color="auto" w:fill="auto"/>
          </w:tcPr>
          <w:p w:rsidR="00592812" w:rsidRPr="00CE5DC8" w:rsidRDefault="00666AAA" w:rsidP="00662F57">
            <w:pPr>
              <w:rPr>
                <w:noProof/>
                <w:sz w:val="20"/>
                <w:szCs w:val="20"/>
              </w:rPr>
            </w:pPr>
            <w:r w:rsidRPr="00CE5DC8">
              <w:rPr>
                <w:noProof/>
                <w:sz w:val="20"/>
                <w:szCs w:val="20"/>
              </w:rPr>
              <w:t>Robert Denny</w:t>
            </w:r>
          </w:p>
        </w:tc>
        <w:tc>
          <w:tcPr>
            <w:tcW w:w="4140" w:type="dxa"/>
          </w:tcPr>
          <w:p w:rsidR="00592812" w:rsidRPr="00662F57" w:rsidRDefault="00666AAA" w:rsidP="00662F57">
            <w:pPr>
              <w:rPr>
                <w:noProof/>
                <w:sz w:val="20"/>
                <w:szCs w:val="20"/>
              </w:rPr>
            </w:pPr>
            <w:r w:rsidRPr="00662F57">
              <w:rPr>
                <w:noProof/>
                <w:sz w:val="20"/>
                <w:szCs w:val="20"/>
              </w:rPr>
              <w:t>Observer</w:t>
            </w:r>
          </w:p>
        </w:tc>
      </w:tr>
      <w:tr w:rsidR="00AE2EAF" w:rsidRPr="00C12C11" w:rsidTr="00E86FFE">
        <w:trPr>
          <w:trHeight w:val="277"/>
        </w:trPr>
        <w:tc>
          <w:tcPr>
            <w:tcW w:w="4135" w:type="dxa"/>
          </w:tcPr>
          <w:p w:rsidR="00AE2EAF" w:rsidRPr="00662F57" w:rsidRDefault="00B52EE8" w:rsidP="00662F57">
            <w:pPr>
              <w:rPr>
                <w:noProof/>
                <w:sz w:val="20"/>
                <w:szCs w:val="20"/>
              </w:rPr>
            </w:pPr>
            <w:r w:rsidRPr="00662F57">
              <w:rPr>
                <w:noProof/>
                <w:sz w:val="20"/>
                <w:szCs w:val="20"/>
              </w:rPr>
              <w:t>RTCM</w:t>
            </w:r>
          </w:p>
        </w:tc>
        <w:tc>
          <w:tcPr>
            <w:tcW w:w="1980" w:type="dxa"/>
          </w:tcPr>
          <w:p w:rsidR="00AE2EAF" w:rsidRPr="00CE5DC8" w:rsidRDefault="00666AAA" w:rsidP="00662F57">
            <w:pPr>
              <w:rPr>
                <w:sz w:val="20"/>
                <w:szCs w:val="20"/>
              </w:rPr>
            </w:pPr>
            <w:r w:rsidRPr="00CE5DC8">
              <w:rPr>
                <w:sz w:val="20"/>
                <w:szCs w:val="20"/>
              </w:rPr>
              <w:t>Ross Norsworthy</w:t>
            </w:r>
          </w:p>
        </w:tc>
        <w:tc>
          <w:tcPr>
            <w:tcW w:w="4140" w:type="dxa"/>
          </w:tcPr>
          <w:p w:rsidR="00AE2EAF" w:rsidRPr="00662F57" w:rsidRDefault="00B52EE8" w:rsidP="00662F57">
            <w:pPr>
              <w:rPr>
                <w:sz w:val="20"/>
                <w:szCs w:val="20"/>
              </w:rPr>
            </w:pPr>
            <w:r w:rsidRPr="00662F57">
              <w:rPr>
                <w:sz w:val="20"/>
                <w:szCs w:val="20"/>
              </w:rPr>
              <w:t>Alternate</w:t>
            </w:r>
          </w:p>
        </w:tc>
      </w:tr>
      <w:tr w:rsidR="00FA3D71" w:rsidRPr="00C12C11" w:rsidTr="00E86FFE">
        <w:trPr>
          <w:trHeight w:val="277"/>
        </w:trPr>
        <w:tc>
          <w:tcPr>
            <w:tcW w:w="4135" w:type="dxa"/>
          </w:tcPr>
          <w:p w:rsidR="00FA3D71" w:rsidRPr="00662F57" w:rsidRDefault="00FA3D71" w:rsidP="00662F57">
            <w:pPr>
              <w:rPr>
                <w:noProof/>
                <w:sz w:val="20"/>
                <w:szCs w:val="20"/>
              </w:rPr>
            </w:pPr>
            <w:r>
              <w:rPr>
                <w:noProof/>
                <w:sz w:val="20"/>
                <w:szCs w:val="20"/>
              </w:rPr>
              <w:t>Collins Aerospace</w:t>
            </w:r>
          </w:p>
        </w:tc>
        <w:tc>
          <w:tcPr>
            <w:tcW w:w="1980" w:type="dxa"/>
          </w:tcPr>
          <w:p w:rsidR="00FA3D71" w:rsidRPr="00CE5DC8" w:rsidRDefault="00FA3D71" w:rsidP="00662F57">
            <w:pPr>
              <w:rPr>
                <w:sz w:val="20"/>
                <w:szCs w:val="20"/>
              </w:rPr>
            </w:pPr>
            <w:r>
              <w:rPr>
                <w:sz w:val="20"/>
                <w:szCs w:val="20"/>
              </w:rPr>
              <w:t>Sai Kalyanaraman</w:t>
            </w:r>
          </w:p>
        </w:tc>
        <w:tc>
          <w:tcPr>
            <w:tcW w:w="4140" w:type="dxa"/>
          </w:tcPr>
          <w:p w:rsidR="00FA3D71" w:rsidRPr="00662F57" w:rsidRDefault="00FA3D71" w:rsidP="00662F57">
            <w:pPr>
              <w:rPr>
                <w:sz w:val="20"/>
                <w:szCs w:val="20"/>
              </w:rPr>
            </w:pPr>
            <w:r>
              <w:rPr>
                <w:sz w:val="20"/>
                <w:szCs w:val="20"/>
              </w:rPr>
              <w:t>Observer</w:t>
            </w:r>
          </w:p>
        </w:tc>
      </w:tr>
      <w:tr w:rsidR="006B0C9A" w:rsidRPr="00C12C11" w:rsidTr="00E86FFE">
        <w:trPr>
          <w:trHeight w:val="277"/>
        </w:trPr>
        <w:tc>
          <w:tcPr>
            <w:tcW w:w="4135" w:type="dxa"/>
          </w:tcPr>
          <w:p w:rsidR="006B0C9A" w:rsidRPr="00662F57" w:rsidRDefault="00BB479A" w:rsidP="00EB2B6F">
            <w:pPr>
              <w:rPr>
                <w:noProof/>
                <w:sz w:val="20"/>
                <w:szCs w:val="20"/>
              </w:rPr>
            </w:pPr>
            <w:r w:rsidRPr="00662F57">
              <w:rPr>
                <w:noProof/>
                <w:sz w:val="20"/>
                <w:szCs w:val="20"/>
              </w:rPr>
              <w:t>I</w:t>
            </w:r>
            <w:r w:rsidR="00EB2B6F">
              <w:rPr>
                <w:noProof/>
                <w:sz w:val="20"/>
                <w:szCs w:val="20"/>
              </w:rPr>
              <w:t>ntelsat</w:t>
            </w:r>
          </w:p>
        </w:tc>
        <w:tc>
          <w:tcPr>
            <w:tcW w:w="1980" w:type="dxa"/>
          </w:tcPr>
          <w:p w:rsidR="006B0C9A" w:rsidRPr="00CE5DC8" w:rsidRDefault="00B93B3C" w:rsidP="00662F57">
            <w:pPr>
              <w:rPr>
                <w:sz w:val="20"/>
                <w:szCs w:val="20"/>
              </w:rPr>
            </w:pPr>
            <w:r w:rsidRPr="00CE5DC8">
              <w:rPr>
                <w:sz w:val="20"/>
                <w:szCs w:val="20"/>
              </w:rPr>
              <w:t xml:space="preserve">Oscar </w:t>
            </w:r>
            <w:proofErr w:type="spellStart"/>
            <w:r w:rsidRPr="00CE5DC8">
              <w:rPr>
                <w:sz w:val="20"/>
                <w:szCs w:val="20"/>
              </w:rPr>
              <w:t>DeGuzman</w:t>
            </w:r>
            <w:proofErr w:type="spellEnd"/>
          </w:p>
        </w:tc>
        <w:tc>
          <w:tcPr>
            <w:tcW w:w="4140" w:type="dxa"/>
          </w:tcPr>
          <w:p w:rsidR="006B0C9A" w:rsidRPr="00662F57" w:rsidRDefault="00B93B3C" w:rsidP="00B93B3C">
            <w:pPr>
              <w:rPr>
                <w:sz w:val="20"/>
                <w:szCs w:val="20"/>
              </w:rPr>
            </w:pPr>
            <w:r>
              <w:rPr>
                <w:sz w:val="20"/>
                <w:szCs w:val="20"/>
              </w:rPr>
              <w:t>Observer</w:t>
            </w:r>
          </w:p>
        </w:tc>
      </w:tr>
      <w:tr w:rsidR="000F0C20" w:rsidRPr="00C12C11" w:rsidTr="00E86FFE">
        <w:trPr>
          <w:trHeight w:val="277"/>
        </w:trPr>
        <w:tc>
          <w:tcPr>
            <w:tcW w:w="4135" w:type="dxa"/>
          </w:tcPr>
          <w:p w:rsidR="000F0C20" w:rsidRPr="00662F57" w:rsidRDefault="006B4D3B" w:rsidP="00662F57">
            <w:pPr>
              <w:rPr>
                <w:noProof/>
                <w:sz w:val="20"/>
                <w:szCs w:val="20"/>
              </w:rPr>
            </w:pPr>
            <w:r>
              <w:rPr>
                <w:sz w:val="20"/>
                <w:szCs w:val="20"/>
              </w:rPr>
              <w:t>Sev1Tech/USCG</w:t>
            </w:r>
            <w:r w:rsidR="00BB479A" w:rsidRPr="00662F57">
              <w:rPr>
                <w:sz w:val="20"/>
                <w:szCs w:val="20"/>
              </w:rPr>
              <w:t xml:space="preserve"> </w:t>
            </w:r>
          </w:p>
        </w:tc>
        <w:tc>
          <w:tcPr>
            <w:tcW w:w="1980" w:type="dxa"/>
          </w:tcPr>
          <w:p w:rsidR="000F0C20" w:rsidRPr="00CE5DC8" w:rsidRDefault="00623564" w:rsidP="00662F57">
            <w:pPr>
              <w:rPr>
                <w:rFonts w:eastAsiaTheme="minorHAnsi"/>
                <w:sz w:val="20"/>
                <w:szCs w:val="20"/>
              </w:rPr>
            </w:pPr>
            <w:r w:rsidRPr="00CE5DC8">
              <w:rPr>
                <w:sz w:val="20"/>
                <w:szCs w:val="20"/>
              </w:rPr>
              <w:t>Shelli-Rose Haskins</w:t>
            </w:r>
          </w:p>
        </w:tc>
        <w:tc>
          <w:tcPr>
            <w:tcW w:w="4140" w:type="dxa"/>
          </w:tcPr>
          <w:p w:rsidR="000F0C20" w:rsidRPr="00662F57" w:rsidRDefault="00623564" w:rsidP="00662F57">
            <w:pPr>
              <w:rPr>
                <w:sz w:val="20"/>
                <w:szCs w:val="20"/>
              </w:rPr>
            </w:pPr>
            <w:r w:rsidRPr="00662F57">
              <w:rPr>
                <w:sz w:val="20"/>
                <w:szCs w:val="20"/>
              </w:rPr>
              <w:t>Observer</w:t>
            </w:r>
          </w:p>
        </w:tc>
      </w:tr>
      <w:tr w:rsidR="00767E4A" w:rsidRPr="00C12C11" w:rsidTr="00E86FFE">
        <w:trPr>
          <w:trHeight w:val="277"/>
        </w:trPr>
        <w:tc>
          <w:tcPr>
            <w:tcW w:w="4135" w:type="dxa"/>
          </w:tcPr>
          <w:p w:rsidR="00767E4A" w:rsidRPr="00662F57" w:rsidRDefault="00623564" w:rsidP="00662F57">
            <w:pPr>
              <w:rPr>
                <w:noProof/>
                <w:sz w:val="20"/>
                <w:szCs w:val="20"/>
              </w:rPr>
            </w:pPr>
            <w:r w:rsidRPr="00662F57">
              <w:rPr>
                <w:noProof/>
                <w:sz w:val="20"/>
                <w:szCs w:val="20"/>
              </w:rPr>
              <w:t>Jansky-Barmatt</w:t>
            </w:r>
          </w:p>
        </w:tc>
        <w:tc>
          <w:tcPr>
            <w:tcW w:w="1980" w:type="dxa"/>
          </w:tcPr>
          <w:p w:rsidR="00767E4A" w:rsidRPr="00CE5DC8" w:rsidRDefault="00623564" w:rsidP="00662F57">
            <w:pPr>
              <w:rPr>
                <w:sz w:val="20"/>
                <w:szCs w:val="20"/>
              </w:rPr>
            </w:pPr>
            <w:r w:rsidRPr="00CE5DC8">
              <w:rPr>
                <w:sz w:val="20"/>
                <w:szCs w:val="20"/>
              </w:rPr>
              <w:t>Don Jansky</w:t>
            </w:r>
          </w:p>
        </w:tc>
        <w:tc>
          <w:tcPr>
            <w:tcW w:w="4140" w:type="dxa"/>
          </w:tcPr>
          <w:p w:rsidR="00767E4A" w:rsidRPr="00662F57" w:rsidRDefault="00623564" w:rsidP="00662F57">
            <w:pPr>
              <w:rPr>
                <w:sz w:val="20"/>
                <w:szCs w:val="20"/>
              </w:rPr>
            </w:pPr>
            <w:r w:rsidRPr="00662F57">
              <w:rPr>
                <w:sz w:val="20"/>
                <w:szCs w:val="20"/>
              </w:rPr>
              <w:t>Member</w:t>
            </w:r>
          </w:p>
        </w:tc>
      </w:tr>
      <w:tr w:rsidR="00AE2EAF" w:rsidRPr="00C12C11" w:rsidTr="00E86FFE">
        <w:trPr>
          <w:trHeight w:val="277"/>
        </w:trPr>
        <w:tc>
          <w:tcPr>
            <w:tcW w:w="4135" w:type="dxa"/>
          </w:tcPr>
          <w:p w:rsidR="00AE2EAF" w:rsidRPr="00662F57" w:rsidRDefault="00B93B3C" w:rsidP="00662F57">
            <w:pPr>
              <w:rPr>
                <w:noProof/>
                <w:sz w:val="20"/>
                <w:szCs w:val="20"/>
              </w:rPr>
            </w:pPr>
            <w:r>
              <w:rPr>
                <w:noProof/>
                <w:sz w:val="20"/>
                <w:szCs w:val="20"/>
              </w:rPr>
              <w:t>FAA</w:t>
            </w:r>
          </w:p>
        </w:tc>
        <w:tc>
          <w:tcPr>
            <w:tcW w:w="1980" w:type="dxa"/>
          </w:tcPr>
          <w:p w:rsidR="00AE2EAF" w:rsidRPr="00CE5DC8" w:rsidRDefault="00B93B3C" w:rsidP="00662F57">
            <w:pPr>
              <w:rPr>
                <w:sz w:val="20"/>
                <w:szCs w:val="20"/>
              </w:rPr>
            </w:pPr>
            <w:r w:rsidRPr="00CE5DC8">
              <w:rPr>
                <w:sz w:val="20"/>
                <w:szCs w:val="20"/>
              </w:rPr>
              <w:t>Mike Biggs</w:t>
            </w:r>
          </w:p>
        </w:tc>
        <w:tc>
          <w:tcPr>
            <w:tcW w:w="4140" w:type="dxa"/>
          </w:tcPr>
          <w:p w:rsidR="00AE2EAF" w:rsidRPr="00662F57" w:rsidRDefault="00B93B3C" w:rsidP="00662F57">
            <w:pPr>
              <w:rPr>
                <w:sz w:val="20"/>
                <w:szCs w:val="20"/>
              </w:rPr>
            </w:pPr>
            <w:r>
              <w:rPr>
                <w:sz w:val="20"/>
                <w:szCs w:val="20"/>
              </w:rPr>
              <w:t>Observer</w:t>
            </w:r>
          </w:p>
        </w:tc>
      </w:tr>
      <w:tr w:rsidR="00592812" w:rsidRPr="00C12C11" w:rsidTr="00E86FFE">
        <w:trPr>
          <w:trHeight w:val="277"/>
        </w:trPr>
        <w:tc>
          <w:tcPr>
            <w:tcW w:w="4135" w:type="dxa"/>
          </w:tcPr>
          <w:p w:rsidR="00592812" w:rsidRPr="00662F57" w:rsidRDefault="00CE5DC8" w:rsidP="00662F57">
            <w:pPr>
              <w:rPr>
                <w:noProof/>
                <w:sz w:val="20"/>
                <w:szCs w:val="20"/>
              </w:rPr>
            </w:pPr>
            <w:r>
              <w:rPr>
                <w:noProof/>
                <w:sz w:val="20"/>
                <w:szCs w:val="20"/>
              </w:rPr>
              <w:t>DLA Piper/</w:t>
            </w:r>
            <w:r w:rsidR="00662F57" w:rsidRPr="00662F57">
              <w:rPr>
                <w:noProof/>
                <w:sz w:val="20"/>
                <w:szCs w:val="20"/>
              </w:rPr>
              <w:t>Motorola Solutions</w:t>
            </w:r>
          </w:p>
        </w:tc>
        <w:tc>
          <w:tcPr>
            <w:tcW w:w="1980" w:type="dxa"/>
          </w:tcPr>
          <w:p w:rsidR="00592812" w:rsidRPr="00CE5DC8" w:rsidRDefault="00662F57" w:rsidP="00662F57">
            <w:pPr>
              <w:rPr>
                <w:sz w:val="20"/>
                <w:szCs w:val="20"/>
              </w:rPr>
            </w:pPr>
            <w:r w:rsidRPr="00CE5DC8">
              <w:rPr>
                <w:sz w:val="20"/>
                <w:szCs w:val="20"/>
              </w:rPr>
              <w:t>Michael Lewis</w:t>
            </w:r>
          </w:p>
        </w:tc>
        <w:tc>
          <w:tcPr>
            <w:tcW w:w="4140" w:type="dxa"/>
          </w:tcPr>
          <w:p w:rsidR="00592812" w:rsidRPr="00662F57" w:rsidRDefault="00662F57" w:rsidP="00662F57">
            <w:pPr>
              <w:rPr>
                <w:sz w:val="20"/>
                <w:szCs w:val="20"/>
              </w:rPr>
            </w:pPr>
            <w:r w:rsidRPr="00662F57">
              <w:rPr>
                <w:sz w:val="20"/>
                <w:szCs w:val="20"/>
              </w:rPr>
              <w:t>Member</w:t>
            </w:r>
          </w:p>
        </w:tc>
      </w:tr>
      <w:tr w:rsidR="006B0C9A" w:rsidRPr="001842C9" w:rsidTr="00E86FFE">
        <w:tc>
          <w:tcPr>
            <w:tcW w:w="4135" w:type="dxa"/>
          </w:tcPr>
          <w:p w:rsidR="006B0C9A" w:rsidRPr="00662F57" w:rsidRDefault="00662F57" w:rsidP="00662F57">
            <w:pPr>
              <w:rPr>
                <w:noProof/>
                <w:sz w:val="20"/>
                <w:szCs w:val="20"/>
              </w:rPr>
            </w:pPr>
            <w:r w:rsidRPr="00662F57">
              <w:rPr>
                <w:noProof/>
                <w:sz w:val="20"/>
                <w:szCs w:val="20"/>
              </w:rPr>
              <w:t>DoD/Air Force</w:t>
            </w:r>
          </w:p>
        </w:tc>
        <w:tc>
          <w:tcPr>
            <w:tcW w:w="1980" w:type="dxa"/>
            <w:shd w:val="clear" w:color="auto" w:fill="auto"/>
          </w:tcPr>
          <w:p w:rsidR="006B0C9A" w:rsidRPr="00CE5DC8" w:rsidRDefault="00662F57" w:rsidP="00662F57">
            <w:pPr>
              <w:rPr>
                <w:rFonts w:eastAsiaTheme="minorHAnsi"/>
                <w:sz w:val="20"/>
                <w:szCs w:val="20"/>
              </w:rPr>
            </w:pPr>
            <w:r w:rsidRPr="00CE5DC8">
              <w:rPr>
                <w:sz w:val="20"/>
                <w:szCs w:val="20"/>
              </w:rPr>
              <w:t>Giadira V. León</w:t>
            </w:r>
          </w:p>
        </w:tc>
        <w:tc>
          <w:tcPr>
            <w:tcW w:w="4140" w:type="dxa"/>
          </w:tcPr>
          <w:p w:rsidR="006B0C9A" w:rsidRPr="00662F57" w:rsidRDefault="00662F57" w:rsidP="00662F57">
            <w:pPr>
              <w:rPr>
                <w:noProof/>
                <w:sz w:val="20"/>
                <w:szCs w:val="20"/>
              </w:rPr>
            </w:pPr>
            <w:r w:rsidRPr="00662F57">
              <w:rPr>
                <w:noProof/>
                <w:sz w:val="20"/>
                <w:szCs w:val="20"/>
              </w:rPr>
              <w:t>Observer</w:t>
            </w:r>
          </w:p>
        </w:tc>
      </w:tr>
      <w:tr w:rsidR="00767E4A" w:rsidRPr="00C12C11" w:rsidTr="00E86FFE">
        <w:trPr>
          <w:trHeight w:val="277"/>
        </w:trPr>
        <w:tc>
          <w:tcPr>
            <w:tcW w:w="4135" w:type="dxa"/>
          </w:tcPr>
          <w:p w:rsidR="00767E4A" w:rsidRPr="00662F57" w:rsidRDefault="00662F57" w:rsidP="00662F57">
            <w:pPr>
              <w:rPr>
                <w:noProof/>
                <w:sz w:val="20"/>
                <w:szCs w:val="20"/>
              </w:rPr>
            </w:pPr>
            <w:r w:rsidRPr="00662F57">
              <w:rPr>
                <w:noProof/>
                <w:sz w:val="20"/>
                <w:szCs w:val="20"/>
              </w:rPr>
              <w:t>Lockheed Martin</w:t>
            </w:r>
          </w:p>
        </w:tc>
        <w:tc>
          <w:tcPr>
            <w:tcW w:w="1980" w:type="dxa"/>
          </w:tcPr>
          <w:p w:rsidR="00767E4A" w:rsidRPr="00CE5DC8" w:rsidRDefault="00662F57" w:rsidP="00662F57">
            <w:pPr>
              <w:rPr>
                <w:sz w:val="20"/>
                <w:szCs w:val="20"/>
              </w:rPr>
            </w:pPr>
            <w:r w:rsidRPr="00CE5DC8">
              <w:rPr>
                <w:sz w:val="20"/>
                <w:szCs w:val="20"/>
              </w:rPr>
              <w:t>Scott Kotler</w:t>
            </w:r>
          </w:p>
        </w:tc>
        <w:tc>
          <w:tcPr>
            <w:tcW w:w="4140" w:type="dxa"/>
          </w:tcPr>
          <w:p w:rsidR="00767E4A" w:rsidRPr="00662F57" w:rsidRDefault="00662F57" w:rsidP="00662F57">
            <w:pPr>
              <w:rPr>
                <w:sz w:val="20"/>
                <w:szCs w:val="20"/>
              </w:rPr>
            </w:pPr>
            <w:r w:rsidRPr="00662F57">
              <w:rPr>
                <w:sz w:val="20"/>
                <w:szCs w:val="20"/>
              </w:rPr>
              <w:t>Member</w:t>
            </w:r>
          </w:p>
        </w:tc>
      </w:tr>
      <w:tr w:rsidR="007C5E32" w:rsidRPr="00C12C11" w:rsidTr="00E86FFE">
        <w:trPr>
          <w:trHeight w:val="277"/>
        </w:trPr>
        <w:tc>
          <w:tcPr>
            <w:tcW w:w="4135" w:type="dxa"/>
          </w:tcPr>
          <w:p w:rsidR="007C5E32" w:rsidRPr="00217D72" w:rsidRDefault="00B93B3C" w:rsidP="00E86FFE">
            <w:pPr>
              <w:rPr>
                <w:rFonts w:ascii="Times New Roman" w:hAnsi="Times New Roman" w:cs="Times New Roman"/>
                <w:noProof/>
                <w:sz w:val="20"/>
                <w:szCs w:val="20"/>
              </w:rPr>
            </w:pPr>
            <w:r>
              <w:rPr>
                <w:rFonts w:ascii="Times New Roman" w:hAnsi="Times New Roman" w:cs="Times New Roman"/>
                <w:noProof/>
                <w:sz w:val="20"/>
                <w:szCs w:val="20"/>
              </w:rPr>
              <w:t>The Boeing Company</w:t>
            </w:r>
          </w:p>
        </w:tc>
        <w:tc>
          <w:tcPr>
            <w:tcW w:w="1980" w:type="dxa"/>
          </w:tcPr>
          <w:p w:rsidR="007C5E32" w:rsidRPr="00CE5DC8" w:rsidRDefault="00B93B3C" w:rsidP="00FD3787">
            <w:pPr>
              <w:rPr>
                <w:rFonts w:ascii="Times New Roman" w:hAnsi="Times New Roman" w:cs="Times New Roman"/>
                <w:sz w:val="20"/>
                <w:szCs w:val="20"/>
              </w:rPr>
            </w:pPr>
            <w:r w:rsidRPr="00CE5DC8">
              <w:rPr>
                <w:rFonts w:ascii="Times New Roman" w:hAnsi="Times New Roman" w:cs="Times New Roman"/>
                <w:sz w:val="20"/>
                <w:szCs w:val="20"/>
              </w:rPr>
              <w:t>Kim Kolb</w:t>
            </w:r>
          </w:p>
        </w:tc>
        <w:tc>
          <w:tcPr>
            <w:tcW w:w="4140" w:type="dxa"/>
          </w:tcPr>
          <w:p w:rsidR="007C5E32" w:rsidRPr="00217D72" w:rsidRDefault="00B93B3C" w:rsidP="00E86FFE">
            <w:pPr>
              <w:rPr>
                <w:rFonts w:ascii="Times New Roman" w:hAnsi="Times New Roman" w:cs="Times New Roman"/>
                <w:sz w:val="20"/>
                <w:szCs w:val="20"/>
              </w:rPr>
            </w:pPr>
            <w:r>
              <w:rPr>
                <w:rFonts w:ascii="Times New Roman" w:hAnsi="Times New Roman" w:cs="Times New Roman"/>
                <w:sz w:val="20"/>
                <w:szCs w:val="20"/>
              </w:rPr>
              <w:t>Alternate</w:t>
            </w:r>
          </w:p>
        </w:tc>
      </w:tr>
      <w:tr w:rsidR="007C5E32" w:rsidRPr="00C12C11" w:rsidTr="00E86FFE">
        <w:trPr>
          <w:trHeight w:val="277"/>
        </w:trPr>
        <w:tc>
          <w:tcPr>
            <w:tcW w:w="4135" w:type="dxa"/>
          </w:tcPr>
          <w:p w:rsidR="007C5E32" w:rsidRPr="00217D72" w:rsidRDefault="00CB42BF" w:rsidP="00E86FFE">
            <w:pPr>
              <w:rPr>
                <w:rFonts w:ascii="Times New Roman" w:hAnsi="Times New Roman" w:cs="Times New Roman"/>
                <w:noProof/>
                <w:sz w:val="20"/>
                <w:szCs w:val="20"/>
              </w:rPr>
            </w:pPr>
            <w:r>
              <w:rPr>
                <w:rFonts w:ascii="Times New Roman" w:hAnsi="Times New Roman" w:cs="Times New Roman"/>
                <w:noProof/>
                <w:sz w:val="20"/>
                <w:szCs w:val="20"/>
              </w:rPr>
              <w:t>World Radiocommunication Week</w:t>
            </w:r>
          </w:p>
        </w:tc>
        <w:tc>
          <w:tcPr>
            <w:tcW w:w="1980" w:type="dxa"/>
          </w:tcPr>
          <w:p w:rsidR="007C5E32" w:rsidRPr="00CE5DC8" w:rsidRDefault="00CB42BF" w:rsidP="00FD3787">
            <w:pPr>
              <w:rPr>
                <w:rFonts w:ascii="Times New Roman" w:hAnsi="Times New Roman" w:cs="Times New Roman"/>
                <w:sz w:val="20"/>
                <w:szCs w:val="20"/>
              </w:rPr>
            </w:pPr>
            <w:r w:rsidRPr="00CE5DC8">
              <w:rPr>
                <w:rFonts w:ascii="Times New Roman" w:hAnsi="Times New Roman" w:cs="Times New Roman"/>
                <w:sz w:val="20"/>
                <w:szCs w:val="20"/>
              </w:rPr>
              <w:t>Scott Billquist</w:t>
            </w:r>
          </w:p>
        </w:tc>
        <w:tc>
          <w:tcPr>
            <w:tcW w:w="4140" w:type="dxa"/>
          </w:tcPr>
          <w:p w:rsidR="007C5E32" w:rsidRPr="00217D72" w:rsidRDefault="00CB42BF" w:rsidP="00E86FFE">
            <w:pPr>
              <w:rPr>
                <w:rFonts w:ascii="Times New Roman" w:hAnsi="Times New Roman" w:cs="Times New Roman"/>
                <w:sz w:val="20"/>
                <w:szCs w:val="20"/>
              </w:rPr>
            </w:pPr>
            <w:r>
              <w:rPr>
                <w:rFonts w:ascii="Times New Roman" w:hAnsi="Times New Roman" w:cs="Times New Roman"/>
                <w:sz w:val="20"/>
                <w:szCs w:val="20"/>
              </w:rPr>
              <w:t>Observer</w:t>
            </w:r>
          </w:p>
        </w:tc>
      </w:tr>
      <w:tr w:rsidR="007C5E32" w:rsidRPr="00C12C11" w:rsidTr="00E86FFE">
        <w:trPr>
          <w:trHeight w:val="277"/>
        </w:trPr>
        <w:tc>
          <w:tcPr>
            <w:tcW w:w="4135" w:type="dxa"/>
          </w:tcPr>
          <w:p w:rsidR="007C5E32" w:rsidRPr="00217D72" w:rsidRDefault="007C5E32" w:rsidP="00E86FFE">
            <w:pPr>
              <w:rPr>
                <w:rFonts w:ascii="Times New Roman" w:hAnsi="Times New Roman" w:cs="Times New Roman"/>
                <w:noProof/>
                <w:sz w:val="20"/>
                <w:szCs w:val="20"/>
              </w:rPr>
            </w:pPr>
          </w:p>
        </w:tc>
        <w:tc>
          <w:tcPr>
            <w:tcW w:w="1980" w:type="dxa"/>
          </w:tcPr>
          <w:p w:rsidR="007C5E32" w:rsidRPr="00217D72" w:rsidRDefault="007C5E32" w:rsidP="00FD3787">
            <w:pPr>
              <w:rPr>
                <w:rFonts w:ascii="Times New Roman" w:hAnsi="Times New Roman" w:cs="Times New Roman"/>
                <w:sz w:val="20"/>
                <w:szCs w:val="20"/>
              </w:rPr>
            </w:pPr>
          </w:p>
        </w:tc>
        <w:tc>
          <w:tcPr>
            <w:tcW w:w="4140" w:type="dxa"/>
          </w:tcPr>
          <w:p w:rsidR="007C5E32" w:rsidRPr="00217D72" w:rsidRDefault="007C5E32" w:rsidP="00E86FFE">
            <w:pPr>
              <w:rPr>
                <w:rFonts w:ascii="Times New Roman" w:hAnsi="Times New Roman" w:cs="Times New Roman"/>
                <w:sz w:val="20"/>
                <w:szCs w:val="20"/>
              </w:rPr>
            </w:pPr>
          </w:p>
        </w:tc>
      </w:tr>
      <w:tr w:rsidR="006B0C9A" w:rsidRPr="00C12C11" w:rsidTr="00E86FFE">
        <w:trPr>
          <w:trHeight w:val="277"/>
        </w:trPr>
        <w:tc>
          <w:tcPr>
            <w:tcW w:w="4135" w:type="dxa"/>
          </w:tcPr>
          <w:p w:rsidR="006B0C9A" w:rsidRPr="00217D72" w:rsidRDefault="006B0C9A" w:rsidP="00E86FFE">
            <w:pPr>
              <w:rPr>
                <w:rFonts w:ascii="Times New Roman" w:hAnsi="Times New Roman" w:cs="Times New Roman"/>
                <w:noProof/>
                <w:sz w:val="20"/>
                <w:szCs w:val="20"/>
              </w:rPr>
            </w:pPr>
          </w:p>
        </w:tc>
        <w:tc>
          <w:tcPr>
            <w:tcW w:w="1980" w:type="dxa"/>
          </w:tcPr>
          <w:p w:rsidR="006B0C9A" w:rsidRPr="00217D72" w:rsidRDefault="006B0C9A" w:rsidP="00E86FFE">
            <w:pPr>
              <w:rPr>
                <w:rFonts w:ascii="Times New Roman" w:hAnsi="Times New Roman" w:cs="Times New Roman"/>
                <w:sz w:val="20"/>
                <w:szCs w:val="20"/>
              </w:rPr>
            </w:pPr>
          </w:p>
        </w:tc>
        <w:tc>
          <w:tcPr>
            <w:tcW w:w="4140" w:type="dxa"/>
          </w:tcPr>
          <w:p w:rsidR="006B0C9A" w:rsidRPr="00217D72" w:rsidRDefault="006B0C9A" w:rsidP="00E86FFE">
            <w:pPr>
              <w:rPr>
                <w:rFonts w:ascii="Times New Roman" w:hAnsi="Times New Roman" w:cs="Times New Roman"/>
                <w:sz w:val="20"/>
                <w:szCs w:val="20"/>
              </w:rPr>
            </w:pPr>
          </w:p>
        </w:tc>
      </w:tr>
      <w:tr w:rsidR="00592812" w:rsidRPr="00C12C11" w:rsidTr="00E86FFE">
        <w:trPr>
          <w:trHeight w:val="277"/>
        </w:trPr>
        <w:tc>
          <w:tcPr>
            <w:tcW w:w="4135" w:type="dxa"/>
          </w:tcPr>
          <w:p w:rsidR="00592812" w:rsidRPr="00217D72" w:rsidRDefault="00592812" w:rsidP="00E86FFE">
            <w:pPr>
              <w:rPr>
                <w:rFonts w:ascii="Times New Roman" w:hAnsi="Times New Roman" w:cs="Times New Roman"/>
                <w:noProof/>
                <w:sz w:val="20"/>
                <w:szCs w:val="20"/>
              </w:rPr>
            </w:pPr>
          </w:p>
        </w:tc>
        <w:tc>
          <w:tcPr>
            <w:tcW w:w="1980" w:type="dxa"/>
          </w:tcPr>
          <w:p w:rsidR="00592812" w:rsidRPr="00217D72" w:rsidRDefault="00592812" w:rsidP="00E86FFE">
            <w:pPr>
              <w:rPr>
                <w:rFonts w:ascii="Times New Roman" w:hAnsi="Times New Roman" w:cs="Times New Roman"/>
                <w:sz w:val="20"/>
                <w:szCs w:val="20"/>
              </w:rPr>
            </w:pPr>
          </w:p>
        </w:tc>
        <w:tc>
          <w:tcPr>
            <w:tcW w:w="4140" w:type="dxa"/>
          </w:tcPr>
          <w:p w:rsidR="00592812" w:rsidRPr="00217D72" w:rsidRDefault="00592812" w:rsidP="00E86FFE">
            <w:pPr>
              <w:rPr>
                <w:rFonts w:ascii="Times New Roman" w:hAnsi="Times New Roman" w:cs="Times New Roman"/>
                <w:sz w:val="20"/>
                <w:szCs w:val="20"/>
              </w:rPr>
            </w:pPr>
          </w:p>
        </w:tc>
      </w:tr>
      <w:tr w:rsidR="00767E4A" w:rsidRPr="00C12C11" w:rsidTr="00E86FFE">
        <w:trPr>
          <w:trHeight w:val="277"/>
        </w:trPr>
        <w:tc>
          <w:tcPr>
            <w:tcW w:w="4135" w:type="dxa"/>
          </w:tcPr>
          <w:p w:rsidR="00767E4A" w:rsidRPr="00217D72" w:rsidRDefault="00767E4A" w:rsidP="00E86FFE">
            <w:pPr>
              <w:rPr>
                <w:rFonts w:ascii="Times New Roman" w:hAnsi="Times New Roman" w:cs="Times New Roman"/>
                <w:noProof/>
                <w:sz w:val="20"/>
                <w:szCs w:val="20"/>
              </w:rPr>
            </w:pPr>
          </w:p>
        </w:tc>
        <w:tc>
          <w:tcPr>
            <w:tcW w:w="1980" w:type="dxa"/>
          </w:tcPr>
          <w:p w:rsidR="00767E4A" w:rsidRPr="00217D72" w:rsidRDefault="00767E4A" w:rsidP="00E86FFE">
            <w:pPr>
              <w:rPr>
                <w:rFonts w:ascii="Times New Roman" w:hAnsi="Times New Roman" w:cs="Times New Roman"/>
                <w:sz w:val="20"/>
                <w:szCs w:val="20"/>
              </w:rPr>
            </w:pPr>
          </w:p>
        </w:tc>
        <w:tc>
          <w:tcPr>
            <w:tcW w:w="4140" w:type="dxa"/>
          </w:tcPr>
          <w:p w:rsidR="00767E4A" w:rsidRPr="00217D72" w:rsidRDefault="00767E4A" w:rsidP="00E86FFE">
            <w:pPr>
              <w:rPr>
                <w:rFonts w:ascii="Times New Roman" w:hAnsi="Times New Roman" w:cs="Times New Roman"/>
                <w:sz w:val="20"/>
                <w:szCs w:val="20"/>
              </w:rPr>
            </w:pPr>
          </w:p>
        </w:tc>
      </w:tr>
      <w:tr w:rsidR="006B0C9A" w:rsidRPr="00C12C11" w:rsidTr="00E86FFE">
        <w:trPr>
          <w:trHeight w:val="277"/>
        </w:trPr>
        <w:tc>
          <w:tcPr>
            <w:tcW w:w="4135" w:type="dxa"/>
          </w:tcPr>
          <w:p w:rsidR="006B0C9A" w:rsidRPr="00217D72" w:rsidRDefault="006B0C9A" w:rsidP="00E86FFE">
            <w:pPr>
              <w:rPr>
                <w:rFonts w:ascii="Times New Roman" w:eastAsia="Times New Roman" w:hAnsi="Times New Roman" w:cs="Times New Roman"/>
                <w:color w:val="000000"/>
                <w:sz w:val="20"/>
                <w:szCs w:val="20"/>
              </w:rPr>
            </w:pPr>
          </w:p>
        </w:tc>
        <w:tc>
          <w:tcPr>
            <w:tcW w:w="1980" w:type="dxa"/>
          </w:tcPr>
          <w:p w:rsidR="006B0C9A" w:rsidRPr="00217D72" w:rsidRDefault="006B0C9A" w:rsidP="00E86FFE">
            <w:pPr>
              <w:rPr>
                <w:rFonts w:ascii="Times New Roman" w:hAnsi="Times New Roman" w:cs="Times New Roman"/>
                <w:sz w:val="20"/>
                <w:szCs w:val="20"/>
              </w:rPr>
            </w:pPr>
          </w:p>
        </w:tc>
        <w:tc>
          <w:tcPr>
            <w:tcW w:w="4140" w:type="dxa"/>
          </w:tcPr>
          <w:p w:rsidR="006B0C9A" w:rsidRPr="00217D72" w:rsidRDefault="006B0C9A" w:rsidP="00E86FFE">
            <w:pPr>
              <w:rPr>
                <w:rFonts w:ascii="Times New Roman" w:hAnsi="Times New Roman" w:cs="Times New Roman"/>
                <w:sz w:val="20"/>
                <w:szCs w:val="20"/>
              </w:rPr>
            </w:pPr>
          </w:p>
        </w:tc>
      </w:tr>
      <w:tr w:rsidR="007C5E32" w:rsidRPr="00C12C11" w:rsidTr="00E86FFE">
        <w:trPr>
          <w:trHeight w:val="277"/>
        </w:trPr>
        <w:tc>
          <w:tcPr>
            <w:tcW w:w="4135" w:type="dxa"/>
          </w:tcPr>
          <w:p w:rsidR="007C5E32" w:rsidRPr="00C12C11" w:rsidRDefault="007C5E32" w:rsidP="00E86FFE">
            <w:pPr>
              <w:rPr>
                <w:noProof/>
                <w:sz w:val="20"/>
              </w:rPr>
            </w:pPr>
          </w:p>
        </w:tc>
        <w:tc>
          <w:tcPr>
            <w:tcW w:w="1980" w:type="dxa"/>
          </w:tcPr>
          <w:p w:rsidR="007C5E32" w:rsidRDefault="007C5E32" w:rsidP="00E86FFE">
            <w:pPr>
              <w:rPr>
                <w:sz w:val="20"/>
              </w:rPr>
            </w:pPr>
          </w:p>
        </w:tc>
        <w:tc>
          <w:tcPr>
            <w:tcW w:w="4140" w:type="dxa"/>
          </w:tcPr>
          <w:p w:rsidR="007C5E32" w:rsidRPr="00C12C11" w:rsidRDefault="007C5E32" w:rsidP="00E86FFE">
            <w:pPr>
              <w:rPr>
                <w:sz w:val="20"/>
              </w:rPr>
            </w:pPr>
          </w:p>
        </w:tc>
      </w:tr>
      <w:tr w:rsidR="007C5E32" w:rsidRPr="00C12C11" w:rsidTr="00E86FFE">
        <w:trPr>
          <w:trHeight w:val="277"/>
        </w:trPr>
        <w:tc>
          <w:tcPr>
            <w:tcW w:w="4135" w:type="dxa"/>
          </w:tcPr>
          <w:p w:rsidR="007C5E32" w:rsidRPr="00C12C11" w:rsidRDefault="007C5E32" w:rsidP="00E86FFE">
            <w:pPr>
              <w:rPr>
                <w:noProof/>
                <w:sz w:val="20"/>
              </w:rPr>
            </w:pPr>
          </w:p>
        </w:tc>
        <w:tc>
          <w:tcPr>
            <w:tcW w:w="1980" w:type="dxa"/>
          </w:tcPr>
          <w:p w:rsidR="007C5E32" w:rsidRDefault="007C5E32" w:rsidP="00E86FFE">
            <w:pPr>
              <w:rPr>
                <w:sz w:val="20"/>
              </w:rPr>
            </w:pPr>
          </w:p>
        </w:tc>
        <w:tc>
          <w:tcPr>
            <w:tcW w:w="4140" w:type="dxa"/>
          </w:tcPr>
          <w:p w:rsidR="007C5E32" w:rsidRPr="00C12C11" w:rsidRDefault="007C5E32" w:rsidP="00E86FFE">
            <w:pPr>
              <w:rPr>
                <w:sz w:val="20"/>
              </w:rPr>
            </w:pPr>
          </w:p>
        </w:tc>
      </w:tr>
      <w:tr w:rsidR="007C5E32" w:rsidRPr="00C12C11" w:rsidTr="00E86FFE">
        <w:trPr>
          <w:trHeight w:val="277"/>
        </w:trPr>
        <w:tc>
          <w:tcPr>
            <w:tcW w:w="4135" w:type="dxa"/>
          </w:tcPr>
          <w:p w:rsidR="007C5E32" w:rsidRPr="00C12C11" w:rsidRDefault="007C5E32" w:rsidP="00E86FFE">
            <w:pPr>
              <w:rPr>
                <w:noProof/>
                <w:sz w:val="20"/>
              </w:rPr>
            </w:pPr>
          </w:p>
        </w:tc>
        <w:tc>
          <w:tcPr>
            <w:tcW w:w="1980" w:type="dxa"/>
          </w:tcPr>
          <w:p w:rsidR="007C5E32" w:rsidRDefault="007C5E32" w:rsidP="00E86FFE">
            <w:pPr>
              <w:rPr>
                <w:sz w:val="20"/>
              </w:rPr>
            </w:pPr>
          </w:p>
        </w:tc>
        <w:tc>
          <w:tcPr>
            <w:tcW w:w="4140" w:type="dxa"/>
          </w:tcPr>
          <w:p w:rsidR="007C5E32" w:rsidRPr="00C12C11" w:rsidRDefault="007C5E32" w:rsidP="00E86FFE">
            <w:pPr>
              <w:rPr>
                <w:sz w:val="20"/>
              </w:rPr>
            </w:pPr>
          </w:p>
        </w:tc>
      </w:tr>
      <w:tr w:rsidR="007C5E32" w:rsidRPr="00C12C11" w:rsidTr="00E86FFE">
        <w:trPr>
          <w:trHeight w:val="277"/>
        </w:trPr>
        <w:tc>
          <w:tcPr>
            <w:tcW w:w="4135" w:type="dxa"/>
          </w:tcPr>
          <w:p w:rsidR="007C5E32" w:rsidRPr="00C12C11" w:rsidRDefault="007C5E32" w:rsidP="00E86FFE">
            <w:pPr>
              <w:rPr>
                <w:noProof/>
                <w:sz w:val="20"/>
              </w:rPr>
            </w:pPr>
          </w:p>
        </w:tc>
        <w:tc>
          <w:tcPr>
            <w:tcW w:w="1980" w:type="dxa"/>
          </w:tcPr>
          <w:p w:rsidR="007C5E32" w:rsidRDefault="007C5E32" w:rsidP="00E86FFE">
            <w:pPr>
              <w:rPr>
                <w:sz w:val="20"/>
              </w:rPr>
            </w:pPr>
          </w:p>
        </w:tc>
        <w:tc>
          <w:tcPr>
            <w:tcW w:w="4140" w:type="dxa"/>
          </w:tcPr>
          <w:p w:rsidR="007C5E32" w:rsidRPr="00C12C11" w:rsidRDefault="007C5E32" w:rsidP="00E86FFE">
            <w:pPr>
              <w:rPr>
                <w:sz w:val="20"/>
              </w:rPr>
            </w:pPr>
          </w:p>
        </w:tc>
      </w:tr>
      <w:tr w:rsidR="006B0C9A" w:rsidRPr="00C12C11" w:rsidTr="00E86FFE">
        <w:trPr>
          <w:trHeight w:val="277"/>
        </w:trPr>
        <w:tc>
          <w:tcPr>
            <w:tcW w:w="4135" w:type="dxa"/>
          </w:tcPr>
          <w:p w:rsidR="006B0C9A" w:rsidRPr="00C12C11" w:rsidRDefault="006B0C9A" w:rsidP="00E86FFE">
            <w:pPr>
              <w:rPr>
                <w:noProof/>
                <w:sz w:val="20"/>
              </w:rPr>
            </w:pPr>
          </w:p>
        </w:tc>
        <w:tc>
          <w:tcPr>
            <w:tcW w:w="1980" w:type="dxa"/>
          </w:tcPr>
          <w:p w:rsidR="006B0C9A" w:rsidRDefault="006B0C9A" w:rsidP="00E86FFE">
            <w:pPr>
              <w:rPr>
                <w:sz w:val="20"/>
              </w:rPr>
            </w:pPr>
          </w:p>
        </w:tc>
        <w:tc>
          <w:tcPr>
            <w:tcW w:w="4140" w:type="dxa"/>
          </w:tcPr>
          <w:p w:rsidR="006B0C9A" w:rsidRPr="00C12C11" w:rsidRDefault="006B0C9A" w:rsidP="00E86FFE">
            <w:pPr>
              <w:rPr>
                <w:sz w:val="20"/>
              </w:rPr>
            </w:pPr>
          </w:p>
        </w:tc>
      </w:tr>
    </w:tbl>
    <w:p w:rsidR="006B0C9A" w:rsidRDefault="006B0C9A" w:rsidP="006B0C9A">
      <w:pPr>
        <w:pStyle w:val="DMBdyTxt"/>
      </w:pPr>
    </w:p>
    <w:p w:rsidR="0024070A" w:rsidRDefault="0024070A" w:rsidP="006B0C9A">
      <w:pPr>
        <w:widowControl w:val="0"/>
        <w:autoSpaceDE w:val="0"/>
        <w:autoSpaceDN w:val="0"/>
        <w:adjustRightInd w:val="0"/>
        <w:jc w:val="center"/>
      </w:pPr>
    </w:p>
    <w:sectPr w:rsidR="0024070A">
      <w:footerReference w:type="default" r:id="rId8"/>
      <w:headerReference w:type="firs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302C" w:rsidRDefault="003D302C">
      <w:r>
        <w:separator/>
      </w:r>
    </w:p>
  </w:endnote>
  <w:endnote w:type="continuationSeparator" w:id="0">
    <w:p w:rsidR="003D302C" w:rsidRDefault="003D3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0362" w:rsidRDefault="00740362">
    <w:pPr>
      <w:pStyle w:val="Footer"/>
    </w:pPr>
    <w:r>
      <w:tab/>
    </w:r>
    <w:r>
      <w:fldChar w:fldCharType="begin"/>
    </w:r>
    <w:r>
      <w:instrText xml:space="preserve"> PAGE   \* MERGEFORMAT </w:instrText>
    </w:r>
    <w:r>
      <w:fldChar w:fldCharType="separate"/>
    </w:r>
    <w:r w:rsidR="00A44CEE">
      <w:rPr>
        <w:noProof/>
      </w:rPr>
      <w:t>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302C" w:rsidRDefault="003D302C">
      <w:r>
        <w:separator/>
      </w:r>
    </w:p>
  </w:footnote>
  <w:footnote w:type="continuationSeparator" w:id="0">
    <w:p w:rsidR="003D302C" w:rsidRDefault="003D30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0362" w:rsidRDefault="0079225E">
    <w:pPr>
      <w:pStyle w:val="Header"/>
    </w:pPr>
    <w:r>
      <w:tab/>
    </w:r>
    <w:r>
      <w:tab/>
      <w:t>IWG-1/</w:t>
    </w:r>
    <w:r w:rsidR="00246AB6">
      <w:t>0</w:t>
    </w:r>
    <w:r w:rsidR="00396A60">
      <w:t>4</w:t>
    </w:r>
    <w:r w:rsidR="00790E67">
      <w:t>2</w:t>
    </w:r>
    <w:r w:rsidR="00740362">
      <w:t xml:space="preserve"> (</w:t>
    </w:r>
    <w:r w:rsidR="009B2965">
      <w:t>0</w:t>
    </w:r>
    <w:r w:rsidR="00396A60">
      <w:t>2</w:t>
    </w:r>
    <w:r w:rsidR="00286263">
      <w:t>.</w:t>
    </w:r>
    <w:r w:rsidR="00246AB6">
      <w:t>1</w:t>
    </w:r>
    <w:r w:rsidR="00396A60">
      <w:t>2</w:t>
    </w:r>
    <w:r w:rsidR="00286263">
      <w:t>.1</w:t>
    </w:r>
    <w:r w:rsidR="00396A60">
      <w:t>9</w:t>
    </w:r>
    <w:r w:rsidR="00740362">
      <w:t>)</w:t>
    </w:r>
  </w:p>
  <w:p w:rsidR="00740362" w:rsidRDefault="0074036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22CC2"/>
    <w:multiLevelType w:val="multilevel"/>
    <w:tmpl w:val="331E657A"/>
    <w:name w:val="Outline - Traditional Harvard"/>
    <w:lvl w:ilvl="0">
      <w:start w:val="1"/>
      <w:numFmt w:val="upperRoman"/>
      <w:pStyle w:val="Heading1"/>
      <w:lvlText w:val="%1."/>
      <w:lvlJc w:val="left"/>
      <w:pPr>
        <w:tabs>
          <w:tab w:val="num" w:pos="720"/>
        </w:tabs>
        <w:ind w:left="720" w:hanging="720"/>
      </w:pPr>
      <w:rPr>
        <w:caps w:val="0"/>
        <w:color w:val="000000"/>
        <w:u w:val="none"/>
      </w:rPr>
    </w:lvl>
    <w:lvl w:ilvl="1">
      <w:start w:val="1"/>
      <w:numFmt w:val="upperLetter"/>
      <w:pStyle w:val="Heading2"/>
      <w:lvlText w:val="%2."/>
      <w:lvlJc w:val="left"/>
      <w:pPr>
        <w:tabs>
          <w:tab w:val="num" w:pos="1440"/>
        </w:tabs>
        <w:ind w:left="1440" w:hanging="720"/>
      </w:pPr>
      <w:rPr>
        <w:caps w:val="0"/>
        <w:color w:val="000000"/>
        <w:u w:val="none"/>
      </w:rPr>
    </w:lvl>
    <w:lvl w:ilvl="2">
      <w:start w:val="1"/>
      <w:numFmt w:val="decimal"/>
      <w:pStyle w:val="Heading3"/>
      <w:lvlText w:val="%3."/>
      <w:lvlJc w:val="left"/>
      <w:pPr>
        <w:tabs>
          <w:tab w:val="num" w:pos="2160"/>
        </w:tabs>
        <w:ind w:left="2160" w:hanging="720"/>
      </w:pPr>
      <w:rPr>
        <w:caps w:val="0"/>
        <w:color w:val="000000"/>
        <w:u w:val="none"/>
      </w:rPr>
    </w:lvl>
    <w:lvl w:ilvl="3">
      <w:start w:val="1"/>
      <w:numFmt w:val="lowerLetter"/>
      <w:pStyle w:val="Heading4"/>
      <w:lvlText w:val="%4."/>
      <w:lvlJc w:val="left"/>
      <w:pPr>
        <w:tabs>
          <w:tab w:val="num" w:pos="2880"/>
        </w:tabs>
        <w:ind w:left="2880" w:hanging="720"/>
      </w:pPr>
      <w:rPr>
        <w:caps w:val="0"/>
        <w:color w:val="000000"/>
        <w:u w:val="none"/>
      </w:rPr>
    </w:lvl>
    <w:lvl w:ilvl="4">
      <w:start w:val="1"/>
      <w:numFmt w:val="lowerRoman"/>
      <w:pStyle w:val="Heading5"/>
      <w:lvlText w:val="%5."/>
      <w:lvlJc w:val="left"/>
      <w:pPr>
        <w:tabs>
          <w:tab w:val="num" w:pos="3600"/>
        </w:tabs>
        <w:ind w:left="3600" w:hanging="720"/>
      </w:pPr>
      <w:rPr>
        <w:caps w:val="0"/>
        <w:color w:val="000000"/>
        <w:u w:val="none"/>
      </w:rPr>
    </w:lvl>
    <w:lvl w:ilvl="5">
      <w:start w:val="1"/>
      <w:numFmt w:val="lowerLetter"/>
      <w:pStyle w:val="Heading6"/>
      <w:lvlText w:val="(%6)"/>
      <w:lvlJc w:val="left"/>
      <w:pPr>
        <w:tabs>
          <w:tab w:val="num" w:pos="4320"/>
        </w:tabs>
        <w:ind w:left="4320" w:hanging="720"/>
      </w:pPr>
      <w:rPr>
        <w:caps w:val="0"/>
        <w:color w:val="000000"/>
        <w:u w:val="none"/>
      </w:rPr>
    </w:lvl>
    <w:lvl w:ilvl="6">
      <w:start w:val="1"/>
      <w:numFmt w:val="decimal"/>
      <w:pStyle w:val="Heading7"/>
      <w:lvlText w:val="(%7)"/>
      <w:lvlJc w:val="left"/>
      <w:pPr>
        <w:tabs>
          <w:tab w:val="num" w:pos="5040"/>
        </w:tabs>
        <w:ind w:left="5040" w:hanging="720"/>
      </w:pPr>
      <w:rPr>
        <w:caps w:val="0"/>
        <w:color w:val="000000"/>
        <w:u w:val="none"/>
      </w:rPr>
    </w:lvl>
    <w:lvl w:ilvl="7">
      <w:start w:val="1"/>
      <w:numFmt w:val="lowerRoman"/>
      <w:pStyle w:val="Heading8"/>
      <w:lvlText w:val="%8)"/>
      <w:lvlJc w:val="left"/>
      <w:pPr>
        <w:tabs>
          <w:tab w:val="num" w:pos="5760"/>
        </w:tabs>
        <w:ind w:left="5760" w:hanging="720"/>
      </w:pPr>
      <w:rPr>
        <w:caps w:val="0"/>
        <w:color w:val="000000"/>
        <w:u w:val="none"/>
      </w:rPr>
    </w:lvl>
    <w:lvl w:ilvl="8">
      <w:start w:val="1"/>
      <w:numFmt w:val="lowerLetter"/>
      <w:pStyle w:val="Heading9"/>
      <w:lvlText w:val="%9)"/>
      <w:lvlJc w:val="left"/>
      <w:pPr>
        <w:tabs>
          <w:tab w:val="num" w:pos="6480"/>
        </w:tabs>
        <w:ind w:left="6480" w:hanging="720"/>
      </w:pPr>
      <w:rPr>
        <w:caps w:val="0"/>
        <w:color w:val="000000"/>
        <w:u w:val="none"/>
      </w:rPr>
    </w:lvl>
  </w:abstractNum>
  <w:abstractNum w:abstractNumId="1" w15:restartNumberingAfterBreak="0">
    <w:nsid w:val="031F61DE"/>
    <w:multiLevelType w:val="hybridMultilevel"/>
    <w:tmpl w:val="8CB8E61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221150"/>
    <w:multiLevelType w:val="hybridMultilevel"/>
    <w:tmpl w:val="AE22D1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9587857"/>
    <w:multiLevelType w:val="hybridMultilevel"/>
    <w:tmpl w:val="9B521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CE1ADF"/>
    <w:multiLevelType w:val="hybridMultilevel"/>
    <w:tmpl w:val="9658234C"/>
    <w:lvl w:ilvl="0" w:tplc="F022EE86">
      <w:start w:val="1"/>
      <w:numFmt w:val="bullet"/>
      <w:pStyle w:val="DMBullet25"/>
      <w:lvlText w:val=""/>
      <w:lvlJc w:val="left"/>
      <w:pPr>
        <w:tabs>
          <w:tab w:val="num" w:pos="360"/>
        </w:tabs>
        <w:ind w:left="1080" w:hanging="360"/>
      </w:pPr>
      <w:rPr>
        <w:rFonts w:ascii="Symbol" w:hAnsi="Symbol" w:cs="Times New Roman" w:hint="default"/>
      </w:rPr>
    </w:lvl>
    <w:lvl w:ilvl="1" w:tplc="300C825E" w:tentative="1">
      <w:start w:val="1"/>
      <w:numFmt w:val="bullet"/>
      <w:lvlText w:val="o"/>
      <w:lvlJc w:val="left"/>
      <w:pPr>
        <w:tabs>
          <w:tab w:val="num" w:pos="1440"/>
        </w:tabs>
        <w:ind w:left="1440" w:hanging="360"/>
      </w:pPr>
      <w:rPr>
        <w:rFonts w:ascii="Courier New" w:hAnsi="Courier New" w:cs="Courier New" w:hint="default"/>
      </w:rPr>
    </w:lvl>
    <w:lvl w:ilvl="2" w:tplc="B694C6D8" w:tentative="1">
      <w:start w:val="1"/>
      <w:numFmt w:val="bullet"/>
      <w:lvlText w:val=""/>
      <w:lvlJc w:val="left"/>
      <w:pPr>
        <w:tabs>
          <w:tab w:val="num" w:pos="2160"/>
        </w:tabs>
        <w:ind w:left="2160" w:hanging="360"/>
      </w:pPr>
      <w:rPr>
        <w:rFonts w:ascii="Wingdings" w:hAnsi="Wingdings" w:hint="default"/>
      </w:rPr>
    </w:lvl>
    <w:lvl w:ilvl="3" w:tplc="DD06B32C" w:tentative="1">
      <w:start w:val="1"/>
      <w:numFmt w:val="bullet"/>
      <w:lvlText w:val=""/>
      <w:lvlJc w:val="left"/>
      <w:pPr>
        <w:tabs>
          <w:tab w:val="num" w:pos="2880"/>
        </w:tabs>
        <w:ind w:left="2880" w:hanging="360"/>
      </w:pPr>
      <w:rPr>
        <w:rFonts w:ascii="Symbol" w:hAnsi="Symbol" w:hint="default"/>
      </w:rPr>
    </w:lvl>
    <w:lvl w:ilvl="4" w:tplc="2E3871CC" w:tentative="1">
      <w:start w:val="1"/>
      <w:numFmt w:val="bullet"/>
      <w:lvlText w:val="o"/>
      <w:lvlJc w:val="left"/>
      <w:pPr>
        <w:tabs>
          <w:tab w:val="num" w:pos="3600"/>
        </w:tabs>
        <w:ind w:left="3600" w:hanging="360"/>
      </w:pPr>
      <w:rPr>
        <w:rFonts w:ascii="Courier New" w:hAnsi="Courier New" w:cs="Courier New" w:hint="default"/>
      </w:rPr>
    </w:lvl>
    <w:lvl w:ilvl="5" w:tplc="FA2E6A06" w:tentative="1">
      <w:start w:val="1"/>
      <w:numFmt w:val="bullet"/>
      <w:lvlText w:val=""/>
      <w:lvlJc w:val="left"/>
      <w:pPr>
        <w:tabs>
          <w:tab w:val="num" w:pos="4320"/>
        </w:tabs>
        <w:ind w:left="4320" w:hanging="360"/>
      </w:pPr>
      <w:rPr>
        <w:rFonts w:ascii="Wingdings" w:hAnsi="Wingdings" w:hint="default"/>
      </w:rPr>
    </w:lvl>
    <w:lvl w:ilvl="6" w:tplc="CF184402" w:tentative="1">
      <w:start w:val="1"/>
      <w:numFmt w:val="bullet"/>
      <w:lvlText w:val=""/>
      <w:lvlJc w:val="left"/>
      <w:pPr>
        <w:tabs>
          <w:tab w:val="num" w:pos="5040"/>
        </w:tabs>
        <w:ind w:left="5040" w:hanging="360"/>
      </w:pPr>
      <w:rPr>
        <w:rFonts w:ascii="Symbol" w:hAnsi="Symbol" w:hint="default"/>
      </w:rPr>
    </w:lvl>
    <w:lvl w:ilvl="7" w:tplc="8B9C4B58" w:tentative="1">
      <w:start w:val="1"/>
      <w:numFmt w:val="bullet"/>
      <w:lvlText w:val="o"/>
      <w:lvlJc w:val="left"/>
      <w:pPr>
        <w:tabs>
          <w:tab w:val="num" w:pos="5760"/>
        </w:tabs>
        <w:ind w:left="5760" w:hanging="360"/>
      </w:pPr>
      <w:rPr>
        <w:rFonts w:ascii="Courier New" w:hAnsi="Courier New" w:cs="Courier New" w:hint="default"/>
      </w:rPr>
    </w:lvl>
    <w:lvl w:ilvl="8" w:tplc="D76E4FD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611E41"/>
    <w:multiLevelType w:val="hybridMultilevel"/>
    <w:tmpl w:val="7ADE1B8C"/>
    <w:lvl w:ilvl="0" w:tplc="379A6164">
      <w:start w:val="1"/>
      <w:numFmt w:val="decimal"/>
      <w:pStyle w:val="DMListTabbed"/>
      <w:lvlText w:val="%1."/>
      <w:lvlJc w:val="left"/>
      <w:pPr>
        <w:tabs>
          <w:tab w:val="num" w:pos="1440"/>
        </w:tabs>
        <w:ind w:left="0" w:firstLine="720"/>
      </w:pPr>
      <w:rPr>
        <w:rFonts w:hint="default"/>
      </w:rPr>
    </w:lvl>
    <w:lvl w:ilvl="1" w:tplc="BF7EE10C" w:tentative="1">
      <w:start w:val="1"/>
      <w:numFmt w:val="lowerLetter"/>
      <w:lvlText w:val="%2."/>
      <w:lvlJc w:val="left"/>
      <w:pPr>
        <w:tabs>
          <w:tab w:val="num" w:pos="2160"/>
        </w:tabs>
        <w:ind w:left="2160" w:hanging="360"/>
      </w:pPr>
    </w:lvl>
    <w:lvl w:ilvl="2" w:tplc="4AA64830" w:tentative="1">
      <w:start w:val="1"/>
      <w:numFmt w:val="lowerRoman"/>
      <w:lvlText w:val="%3."/>
      <w:lvlJc w:val="right"/>
      <w:pPr>
        <w:tabs>
          <w:tab w:val="num" w:pos="2880"/>
        </w:tabs>
        <w:ind w:left="2880" w:hanging="180"/>
      </w:pPr>
    </w:lvl>
    <w:lvl w:ilvl="3" w:tplc="C7FCA2EA" w:tentative="1">
      <w:start w:val="1"/>
      <w:numFmt w:val="decimal"/>
      <w:lvlText w:val="%4."/>
      <w:lvlJc w:val="left"/>
      <w:pPr>
        <w:tabs>
          <w:tab w:val="num" w:pos="3600"/>
        </w:tabs>
        <w:ind w:left="3600" w:hanging="360"/>
      </w:pPr>
    </w:lvl>
    <w:lvl w:ilvl="4" w:tplc="98187FC6" w:tentative="1">
      <w:start w:val="1"/>
      <w:numFmt w:val="lowerLetter"/>
      <w:lvlText w:val="%5."/>
      <w:lvlJc w:val="left"/>
      <w:pPr>
        <w:tabs>
          <w:tab w:val="num" w:pos="4320"/>
        </w:tabs>
        <w:ind w:left="4320" w:hanging="360"/>
      </w:pPr>
    </w:lvl>
    <w:lvl w:ilvl="5" w:tplc="5A0C0826" w:tentative="1">
      <w:start w:val="1"/>
      <w:numFmt w:val="lowerRoman"/>
      <w:lvlText w:val="%6."/>
      <w:lvlJc w:val="right"/>
      <w:pPr>
        <w:tabs>
          <w:tab w:val="num" w:pos="5040"/>
        </w:tabs>
        <w:ind w:left="5040" w:hanging="180"/>
      </w:pPr>
    </w:lvl>
    <w:lvl w:ilvl="6" w:tplc="E8C68570" w:tentative="1">
      <w:start w:val="1"/>
      <w:numFmt w:val="decimal"/>
      <w:lvlText w:val="%7."/>
      <w:lvlJc w:val="left"/>
      <w:pPr>
        <w:tabs>
          <w:tab w:val="num" w:pos="5760"/>
        </w:tabs>
        <w:ind w:left="5760" w:hanging="360"/>
      </w:pPr>
    </w:lvl>
    <w:lvl w:ilvl="7" w:tplc="B678955A" w:tentative="1">
      <w:start w:val="1"/>
      <w:numFmt w:val="lowerLetter"/>
      <w:lvlText w:val="%8."/>
      <w:lvlJc w:val="left"/>
      <w:pPr>
        <w:tabs>
          <w:tab w:val="num" w:pos="6480"/>
        </w:tabs>
        <w:ind w:left="6480" w:hanging="360"/>
      </w:pPr>
    </w:lvl>
    <w:lvl w:ilvl="8" w:tplc="49E427AC" w:tentative="1">
      <w:start w:val="1"/>
      <w:numFmt w:val="lowerRoman"/>
      <w:lvlText w:val="%9."/>
      <w:lvlJc w:val="right"/>
      <w:pPr>
        <w:tabs>
          <w:tab w:val="num" w:pos="7200"/>
        </w:tabs>
        <w:ind w:left="7200" w:hanging="180"/>
      </w:pPr>
    </w:lvl>
  </w:abstractNum>
  <w:abstractNum w:abstractNumId="6" w15:restartNumberingAfterBreak="0">
    <w:nsid w:val="1E43200E"/>
    <w:multiLevelType w:val="hybridMultilevel"/>
    <w:tmpl w:val="D2128D1A"/>
    <w:lvl w:ilvl="0" w:tplc="039A9222">
      <w:start w:val="1"/>
      <w:numFmt w:val="decimal"/>
      <w:pStyle w:val="DMListTabbedDbl"/>
      <w:lvlText w:val="%1."/>
      <w:lvlJc w:val="left"/>
      <w:pPr>
        <w:tabs>
          <w:tab w:val="num" w:pos="1440"/>
        </w:tabs>
        <w:ind w:left="0" w:firstLine="720"/>
      </w:pPr>
      <w:rPr>
        <w:rFonts w:hint="default"/>
      </w:rPr>
    </w:lvl>
    <w:lvl w:ilvl="1" w:tplc="8AE6202A" w:tentative="1">
      <w:start w:val="1"/>
      <w:numFmt w:val="lowerLetter"/>
      <w:lvlText w:val="%2."/>
      <w:lvlJc w:val="left"/>
      <w:pPr>
        <w:tabs>
          <w:tab w:val="num" w:pos="1440"/>
        </w:tabs>
        <w:ind w:left="1440" w:hanging="360"/>
      </w:pPr>
    </w:lvl>
    <w:lvl w:ilvl="2" w:tplc="5C0837AE" w:tentative="1">
      <w:start w:val="1"/>
      <w:numFmt w:val="lowerRoman"/>
      <w:lvlText w:val="%3."/>
      <w:lvlJc w:val="right"/>
      <w:pPr>
        <w:tabs>
          <w:tab w:val="num" w:pos="2160"/>
        </w:tabs>
        <w:ind w:left="2160" w:hanging="180"/>
      </w:pPr>
    </w:lvl>
    <w:lvl w:ilvl="3" w:tplc="7794FFCE" w:tentative="1">
      <w:start w:val="1"/>
      <w:numFmt w:val="decimal"/>
      <w:lvlText w:val="%4."/>
      <w:lvlJc w:val="left"/>
      <w:pPr>
        <w:tabs>
          <w:tab w:val="num" w:pos="2880"/>
        </w:tabs>
        <w:ind w:left="2880" w:hanging="360"/>
      </w:pPr>
    </w:lvl>
    <w:lvl w:ilvl="4" w:tplc="3A6C9638" w:tentative="1">
      <w:start w:val="1"/>
      <w:numFmt w:val="lowerLetter"/>
      <w:lvlText w:val="%5."/>
      <w:lvlJc w:val="left"/>
      <w:pPr>
        <w:tabs>
          <w:tab w:val="num" w:pos="3600"/>
        </w:tabs>
        <w:ind w:left="3600" w:hanging="360"/>
      </w:pPr>
    </w:lvl>
    <w:lvl w:ilvl="5" w:tplc="7F9867E4" w:tentative="1">
      <w:start w:val="1"/>
      <w:numFmt w:val="lowerRoman"/>
      <w:lvlText w:val="%6."/>
      <w:lvlJc w:val="right"/>
      <w:pPr>
        <w:tabs>
          <w:tab w:val="num" w:pos="4320"/>
        </w:tabs>
        <w:ind w:left="4320" w:hanging="180"/>
      </w:pPr>
    </w:lvl>
    <w:lvl w:ilvl="6" w:tplc="0A3285C0" w:tentative="1">
      <w:start w:val="1"/>
      <w:numFmt w:val="decimal"/>
      <w:lvlText w:val="%7."/>
      <w:lvlJc w:val="left"/>
      <w:pPr>
        <w:tabs>
          <w:tab w:val="num" w:pos="5040"/>
        </w:tabs>
        <w:ind w:left="5040" w:hanging="360"/>
      </w:pPr>
    </w:lvl>
    <w:lvl w:ilvl="7" w:tplc="ABBE1188" w:tentative="1">
      <w:start w:val="1"/>
      <w:numFmt w:val="lowerLetter"/>
      <w:lvlText w:val="%8."/>
      <w:lvlJc w:val="left"/>
      <w:pPr>
        <w:tabs>
          <w:tab w:val="num" w:pos="5760"/>
        </w:tabs>
        <w:ind w:left="5760" w:hanging="360"/>
      </w:pPr>
    </w:lvl>
    <w:lvl w:ilvl="8" w:tplc="0088A118" w:tentative="1">
      <w:start w:val="1"/>
      <w:numFmt w:val="lowerRoman"/>
      <w:lvlText w:val="%9."/>
      <w:lvlJc w:val="right"/>
      <w:pPr>
        <w:tabs>
          <w:tab w:val="num" w:pos="6480"/>
        </w:tabs>
        <w:ind w:left="6480" w:hanging="180"/>
      </w:pPr>
    </w:lvl>
  </w:abstractNum>
  <w:abstractNum w:abstractNumId="7" w15:restartNumberingAfterBreak="0">
    <w:nsid w:val="220D0296"/>
    <w:multiLevelType w:val="hybridMultilevel"/>
    <w:tmpl w:val="2E88A3AC"/>
    <w:lvl w:ilvl="0" w:tplc="12C6BA14">
      <w:start w:val="1"/>
      <w:numFmt w:val="decimal"/>
      <w:pStyle w:val="DMList1"/>
      <w:lvlText w:val="%1."/>
      <w:lvlJc w:val="left"/>
      <w:pPr>
        <w:tabs>
          <w:tab w:val="num" w:pos="720"/>
        </w:tabs>
        <w:ind w:left="720" w:hanging="720"/>
      </w:pPr>
      <w:rPr>
        <w:rFonts w:hint="default"/>
      </w:rPr>
    </w:lvl>
    <w:lvl w:ilvl="1" w:tplc="40BE4A5A" w:tentative="1">
      <w:start w:val="1"/>
      <w:numFmt w:val="lowerLetter"/>
      <w:lvlText w:val="%2."/>
      <w:lvlJc w:val="left"/>
      <w:pPr>
        <w:tabs>
          <w:tab w:val="num" w:pos="1440"/>
        </w:tabs>
        <w:ind w:left="1440" w:hanging="360"/>
      </w:pPr>
    </w:lvl>
    <w:lvl w:ilvl="2" w:tplc="EAE6FABA" w:tentative="1">
      <w:start w:val="1"/>
      <w:numFmt w:val="lowerRoman"/>
      <w:lvlText w:val="%3."/>
      <w:lvlJc w:val="right"/>
      <w:pPr>
        <w:tabs>
          <w:tab w:val="num" w:pos="2160"/>
        </w:tabs>
        <w:ind w:left="2160" w:hanging="180"/>
      </w:pPr>
    </w:lvl>
    <w:lvl w:ilvl="3" w:tplc="3C6A3A5C" w:tentative="1">
      <w:start w:val="1"/>
      <w:numFmt w:val="decimal"/>
      <w:lvlText w:val="%4."/>
      <w:lvlJc w:val="left"/>
      <w:pPr>
        <w:tabs>
          <w:tab w:val="num" w:pos="2880"/>
        </w:tabs>
        <w:ind w:left="2880" w:hanging="360"/>
      </w:pPr>
    </w:lvl>
    <w:lvl w:ilvl="4" w:tplc="4FE22224" w:tentative="1">
      <w:start w:val="1"/>
      <w:numFmt w:val="lowerLetter"/>
      <w:lvlText w:val="%5."/>
      <w:lvlJc w:val="left"/>
      <w:pPr>
        <w:tabs>
          <w:tab w:val="num" w:pos="3600"/>
        </w:tabs>
        <w:ind w:left="3600" w:hanging="360"/>
      </w:pPr>
    </w:lvl>
    <w:lvl w:ilvl="5" w:tplc="325C6EA6" w:tentative="1">
      <w:start w:val="1"/>
      <w:numFmt w:val="lowerRoman"/>
      <w:lvlText w:val="%6."/>
      <w:lvlJc w:val="right"/>
      <w:pPr>
        <w:tabs>
          <w:tab w:val="num" w:pos="4320"/>
        </w:tabs>
        <w:ind w:left="4320" w:hanging="180"/>
      </w:pPr>
    </w:lvl>
    <w:lvl w:ilvl="6" w:tplc="3F4E0B82" w:tentative="1">
      <w:start w:val="1"/>
      <w:numFmt w:val="decimal"/>
      <w:lvlText w:val="%7."/>
      <w:lvlJc w:val="left"/>
      <w:pPr>
        <w:tabs>
          <w:tab w:val="num" w:pos="5040"/>
        </w:tabs>
        <w:ind w:left="5040" w:hanging="360"/>
      </w:pPr>
    </w:lvl>
    <w:lvl w:ilvl="7" w:tplc="F4C23F82" w:tentative="1">
      <w:start w:val="1"/>
      <w:numFmt w:val="lowerLetter"/>
      <w:lvlText w:val="%8."/>
      <w:lvlJc w:val="left"/>
      <w:pPr>
        <w:tabs>
          <w:tab w:val="num" w:pos="5760"/>
        </w:tabs>
        <w:ind w:left="5760" w:hanging="360"/>
      </w:pPr>
    </w:lvl>
    <w:lvl w:ilvl="8" w:tplc="EAF44D02" w:tentative="1">
      <w:start w:val="1"/>
      <w:numFmt w:val="lowerRoman"/>
      <w:lvlText w:val="%9."/>
      <w:lvlJc w:val="right"/>
      <w:pPr>
        <w:tabs>
          <w:tab w:val="num" w:pos="6480"/>
        </w:tabs>
        <w:ind w:left="6480" w:hanging="180"/>
      </w:pPr>
    </w:lvl>
  </w:abstractNum>
  <w:abstractNum w:abstractNumId="8" w15:restartNumberingAfterBreak="0">
    <w:nsid w:val="298176CE"/>
    <w:multiLevelType w:val="hybridMultilevel"/>
    <w:tmpl w:val="05FCFA4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BFC2D68"/>
    <w:multiLevelType w:val="hybridMultilevel"/>
    <w:tmpl w:val="F2C65A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9885F14"/>
    <w:multiLevelType w:val="hybridMultilevel"/>
    <w:tmpl w:val="6A326E88"/>
    <w:lvl w:ilvl="0" w:tplc="4378C194">
      <w:start w:val="1"/>
      <w:numFmt w:val="bullet"/>
      <w:lvlText w:val=""/>
      <w:lvlJc w:val="left"/>
      <w:pPr>
        <w:tabs>
          <w:tab w:val="num" w:pos="720"/>
        </w:tabs>
        <w:ind w:left="720" w:hanging="720"/>
      </w:pPr>
      <w:rPr>
        <w:rFonts w:ascii="Symbol" w:hAnsi="Symbol" w:cs="Times New Roman" w:hint="default"/>
      </w:rPr>
    </w:lvl>
    <w:lvl w:ilvl="1" w:tplc="E2101BE8">
      <w:start w:val="1"/>
      <w:numFmt w:val="bullet"/>
      <w:pStyle w:val="DMBulletWrap"/>
      <w:lvlText w:val=""/>
      <w:lvlJc w:val="left"/>
      <w:pPr>
        <w:tabs>
          <w:tab w:val="num" w:pos="720"/>
        </w:tabs>
        <w:ind w:left="0" w:firstLine="0"/>
      </w:pPr>
      <w:rPr>
        <w:rFonts w:ascii="Symbol" w:hAnsi="Symbol" w:hint="default"/>
      </w:rPr>
    </w:lvl>
    <w:lvl w:ilvl="2" w:tplc="D98C5320" w:tentative="1">
      <w:start w:val="1"/>
      <w:numFmt w:val="bullet"/>
      <w:lvlText w:val=""/>
      <w:lvlJc w:val="left"/>
      <w:pPr>
        <w:tabs>
          <w:tab w:val="num" w:pos="2880"/>
        </w:tabs>
        <w:ind w:left="2880" w:hanging="360"/>
      </w:pPr>
      <w:rPr>
        <w:rFonts w:ascii="Wingdings" w:hAnsi="Wingdings" w:hint="default"/>
      </w:rPr>
    </w:lvl>
    <w:lvl w:ilvl="3" w:tplc="8BE42148" w:tentative="1">
      <w:start w:val="1"/>
      <w:numFmt w:val="bullet"/>
      <w:lvlText w:val=""/>
      <w:lvlJc w:val="left"/>
      <w:pPr>
        <w:tabs>
          <w:tab w:val="num" w:pos="3600"/>
        </w:tabs>
        <w:ind w:left="3600" w:hanging="360"/>
      </w:pPr>
      <w:rPr>
        <w:rFonts w:ascii="Symbol" w:hAnsi="Symbol" w:hint="default"/>
      </w:rPr>
    </w:lvl>
    <w:lvl w:ilvl="4" w:tplc="506EE1F8" w:tentative="1">
      <w:start w:val="1"/>
      <w:numFmt w:val="bullet"/>
      <w:lvlText w:val="o"/>
      <w:lvlJc w:val="left"/>
      <w:pPr>
        <w:tabs>
          <w:tab w:val="num" w:pos="4320"/>
        </w:tabs>
        <w:ind w:left="4320" w:hanging="360"/>
      </w:pPr>
      <w:rPr>
        <w:rFonts w:ascii="Courier New" w:hAnsi="Courier New" w:cs="Courier New" w:hint="default"/>
      </w:rPr>
    </w:lvl>
    <w:lvl w:ilvl="5" w:tplc="9F86617C" w:tentative="1">
      <w:start w:val="1"/>
      <w:numFmt w:val="bullet"/>
      <w:lvlText w:val=""/>
      <w:lvlJc w:val="left"/>
      <w:pPr>
        <w:tabs>
          <w:tab w:val="num" w:pos="5040"/>
        </w:tabs>
        <w:ind w:left="5040" w:hanging="360"/>
      </w:pPr>
      <w:rPr>
        <w:rFonts w:ascii="Wingdings" w:hAnsi="Wingdings" w:hint="default"/>
      </w:rPr>
    </w:lvl>
    <w:lvl w:ilvl="6" w:tplc="6262E10E" w:tentative="1">
      <w:start w:val="1"/>
      <w:numFmt w:val="bullet"/>
      <w:lvlText w:val=""/>
      <w:lvlJc w:val="left"/>
      <w:pPr>
        <w:tabs>
          <w:tab w:val="num" w:pos="5760"/>
        </w:tabs>
        <w:ind w:left="5760" w:hanging="360"/>
      </w:pPr>
      <w:rPr>
        <w:rFonts w:ascii="Symbol" w:hAnsi="Symbol" w:hint="default"/>
      </w:rPr>
    </w:lvl>
    <w:lvl w:ilvl="7" w:tplc="966C1354" w:tentative="1">
      <w:start w:val="1"/>
      <w:numFmt w:val="bullet"/>
      <w:lvlText w:val="o"/>
      <w:lvlJc w:val="left"/>
      <w:pPr>
        <w:tabs>
          <w:tab w:val="num" w:pos="6480"/>
        </w:tabs>
        <w:ind w:left="6480" w:hanging="360"/>
      </w:pPr>
      <w:rPr>
        <w:rFonts w:ascii="Courier New" w:hAnsi="Courier New" w:cs="Courier New" w:hint="default"/>
      </w:rPr>
    </w:lvl>
    <w:lvl w:ilvl="8" w:tplc="BEE605BA"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3B02042C"/>
    <w:multiLevelType w:val="hybridMultilevel"/>
    <w:tmpl w:val="1120400C"/>
    <w:lvl w:ilvl="0" w:tplc="16A8A060">
      <w:start w:val="1"/>
      <w:numFmt w:val="bullet"/>
      <w:pStyle w:val="DMBullet5"/>
      <w:lvlText w:val=""/>
      <w:lvlJc w:val="left"/>
      <w:pPr>
        <w:tabs>
          <w:tab w:val="num" w:pos="1440"/>
        </w:tabs>
        <w:ind w:left="1440" w:hanging="720"/>
      </w:pPr>
      <w:rPr>
        <w:rFonts w:ascii="Symbol" w:hAnsi="Symbol" w:cs="Times New Roman" w:hint="default"/>
      </w:rPr>
    </w:lvl>
    <w:lvl w:ilvl="1" w:tplc="FD26673C" w:tentative="1">
      <w:start w:val="1"/>
      <w:numFmt w:val="bullet"/>
      <w:lvlText w:val="o"/>
      <w:lvlJc w:val="left"/>
      <w:pPr>
        <w:tabs>
          <w:tab w:val="num" w:pos="2160"/>
        </w:tabs>
        <w:ind w:left="2160" w:hanging="360"/>
      </w:pPr>
      <w:rPr>
        <w:rFonts w:ascii="Courier New" w:hAnsi="Courier New" w:cs="Courier New" w:hint="default"/>
      </w:rPr>
    </w:lvl>
    <w:lvl w:ilvl="2" w:tplc="09067466" w:tentative="1">
      <w:start w:val="1"/>
      <w:numFmt w:val="bullet"/>
      <w:lvlText w:val=""/>
      <w:lvlJc w:val="left"/>
      <w:pPr>
        <w:tabs>
          <w:tab w:val="num" w:pos="2880"/>
        </w:tabs>
        <w:ind w:left="2880" w:hanging="360"/>
      </w:pPr>
      <w:rPr>
        <w:rFonts w:ascii="Wingdings" w:hAnsi="Wingdings" w:hint="default"/>
      </w:rPr>
    </w:lvl>
    <w:lvl w:ilvl="3" w:tplc="DDA4589E" w:tentative="1">
      <w:start w:val="1"/>
      <w:numFmt w:val="bullet"/>
      <w:lvlText w:val=""/>
      <w:lvlJc w:val="left"/>
      <w:pPr>
        <w:tabs>
          <w:tab w:val="num" w:pos="3600"/>
        </w:tabs>
        <w:ind w:left="3600" w:hanging="360"/>
      </w:pPr>
      <w:rPr>
        <w:rFonts w:ascii="Symbol" w:hAnsi="Symbol" w:hint="default"/>
      </w:rPr>
    </w:lvl>
    <w:lvl w:ilvl="4" w:tplc="00FC22A8" w:tentative="1">
      <w:start w:val="1"/>
      <w:numFmt w:val="bullet"/>
      <w:lvlText w:val="o"/>
      <w:lvlJc w:val="left"/>
      <w:pPr>
        <w:tabs>
          <w:tab w:val="num" w:pos="4320"/>
        </w:tabs>
        <w:ind w:left="4320" w:hanging="360"/>
      </w:pPr>
      <w:rPr>
        <w:rFonts w:ascii="Courier New" w:hAnsi="Courier New" w:cs="Courier New" w:hint="default"/>
      </w:rPr>
    </w:lvl>
    <w:lvl w:ilvl="5" w:tplc="D91ECBE2" w:tentative="1">
      <w:start w:val="1"/>
      <w:numFmt w:val="bullet"/>
      <w:lvlText w:val=""/>
      <w:lvlJc w:val="left"/>
      <w:pPr>
        <w:tabs>
          <w:tab w:val="num" w:pos="5040"/>
        </w:tabs>
        <w:ind w:left="5040" w:hanging="360"/>
      </w:pPr>
      <w:rPr>
        <w:rFonts w:ascii="Wingdings" w:hAnsi="Wingdings" w:hint="default"/>
      </w:rPr>
    </w:lvl>
    <w:lvl w:ilvl="6" w:tplc="3F68D8E8" w:tentative="1">
      <w:start w:val="1"/>
      <w:numFmt w:val="bullet"/>
      <w:lvlText w:val=""/>
      <w:lvlJc w:val="left"/>
      <w:pPr>
        <w:tabs>
          <w:tab w:val="num" w:pos="5760"/>
        </w:tabs>
        <w:ind w:left="5760" w:hanging="360"/>
      </w:pPr>
      <w:rPr>
        <w:rFonts w:ascii="Symbol" w:hAnsi="Symbol" w:hint="default"/>
      </w:rPr>
    </w:lvl>
    <w:lvl w:ilvl="7" w:tplc="EF9A802C" w:tentative="1">
      <w:start w:val="1"/>
      <w:numFmt w:val="bullet"/>
      <w:lvlText w:val="o"/>
      <w:lvlJc w:val="left"/>
      <w:pPr>
        <w:tabs>
          <w:tab w:val="num" w:pos="6480"/>
        </w:tabs>
        <w:ind w:left="6480" w:hanging="360"/>
      </w:pPr>
      <w:rPr>
        <w:rFonts w:ascii="Courier New" w:hAnsi="Courier New" w:cs="Courier New" w:hint="default"/>
      </w:rPr>
    </w:lvl>
    <w:lvl w:ilvl="8" w:tplc="919ED6B8"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3B6847AA"/>
    <w:multiLevelType w:val="singleLevel"/>
    <w:tmpl w:val="0409000F"/>
    <w:lvl w:ilvl="0">
      <w:start w:val="1"/>
      <w:numFmt w:val="decimal"/>
      <w:lvlText w:val="%1."/>
      <w:lvlJc w:val="left"/>
      <w:pPr>
        <w:ind w:left="360" w:hanging="360"/>
      </w:pPr>
      <w:rPr>
        <w:rFonts w:hint="default"/>
      </w:rPr>
    </w:lvl>
  </w:abstractNum>
  <w:abstractNum w:abstractNumId="13" w15:restartNumberingAfterBreak="0">
    <w:nsid w:val="3F735409"/>
    <w:multiLevelType w:val="hybridMultilevel"/>
    <w:tmpl w:val="6E925634"/>
    <w:lvl w:ilvl="0" w:tplc="264EFCE0">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6E971B1"/>
    <w:multiLevelType w:val="singleLevel"/>
    <w:tmpl w:val="3A2ABB08"/>
    <w:lvl w:ilvl="0">
      <w:start w:val="1"/>
      <w:numFmt w:val="bullet"/>
      <w:pStyle w:val="DMBulletLeft"/>
      <w:lvlText w:val=""/>
      <w:lvlJc w:val="left"/>
      <w:pPr>
        <w:tabs>
          <w:tab w:val="num" w:pos="720"/>
        </w:tabs>
        <w:ind w:left="720" w:hanging="720"/>
      </w:pPr>
      <w:rPr>
        <w:rFonts w:ascii="Symbol" w:hAnsi="Symbol" w:hint="default"/>
      </w:rPr>
    </w:lvl>
  </w:abstractNum>
  <w:abstractNum w:abstractNumId="15" w15:restartNumberingAfterBreak="0">
    <w:nsid w:val="5D931C93"/>
    <w:multiLevelType w:val="hybridMultilevel"/>
    <w:tmpl w:val="E6249B8E"/>
    <w:lvl w:ilvl="0" w:tplc="264EFCE0">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DC46EA2"/>
    <w:multiLevelType w:val="hybridMultilevel"/>
    <w:tmpl w:val="BB3C6C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E14620C"/>
    <w:multiLevelType w:val="hybridMultilevel"/>
    <w:tmpl w:val="5A46BF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0DF7365"/>
    <w:multiLevelType w:val="hybridMultilevel"/>
    <w:tmpl w:val="91EA59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BA00BBA"/>
    <w:multiLevelType w:val="hybridMultilevel"/>
    <w:tmpl w:val="312EF7D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4"/>
  </w:num>
  <w:num w:numId="2">
    <w:abstractNumId w:val="11"/>
  </w:num>
  <w:num w:numId="3">
    <w:abstractNumId w:val="14"/>
  </w:num>
  <w:num w:numId="4">
    <w:abstractNumId w:val="10"/>
  </w:num>
  <w:num w:numId="5">
    <w:abstractNumId w:val="7"/>
  </w:num>
  <w:num w:numId="6">
    <w:abstractNumId w:val="5"/>
  </w:num>
  <w:num w:numId="7">
    <w:abstractNumId w:val="6"/>
  </w:num>
  <w:num w:numId="8">
    <w:abstractNumId w:val="0"/>
  </w:num>
  <w:num w:numId="9">
    <w:abstractNumId w:val="19"/>
  </w:num>
  <w:num w:numId="10">
    <w:abstractNumId w:val="9"/>
  </w:num>
  <w:num w:numId="11">
    <w:abstractNumId w:val="16"/>
  </w:num>
  <w:num w:numId="12">
    <w:abstractNumId w:val="18"/>
  </w:num>
  <w:num w:numId="13">
    <w:abstractNumId w:val="17"/>
  </w:num>
  <w:num w:numId="14">
    <w:abstractNumId w:val="12"/>
  </w:num>
  <w:num w:numId="15">
    <w:abstractNumId w:val="2"/>
  </w:num>
  <w:num w:numId="16">
    <w:abstractNumId w:val="15"/>
  </w:num>
  <w:num w:numId="17">
    <w:abstractNumId w:val="13"/>
  </w:num>
  <w:num w:numId="18">
    <w:abstractNumId w:val="1"/>
  </w:num>
  <w:num w:numId="19">
    <w:abstractNumId w:val="8"/>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displayBackgroundShape/>
  <w:hideSpellingErrors/>
  <w:hideGrammaticalErrors/>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70A"/>
    <w:rsid w:val="000022C9"/>
    <w:rsid w:val="00014098"/>
    <w:rsid w:val="000169D3"/>
    <w:rsid w:val="00067B55"/>
    <w:rsid w:val="000D59D7"/>
    <w:rsid w:val="000D7F64"/>
    <w:rsid w:val="000F0C20"/>
    <w:rsid w:val="0012673F"/>
    <w:rsid w:val="00135040"/>
    <w:rsid w:val="00136D7D"/>
    <w:rsid w:val="001D775E"/>
    <w:rsid w:val="001E3D45"/>
    <w:rsid w:val="00203C8A"/>
    <w:rsid w:val="0021148E"/>
    <w:rsid w:val="00217D72"/>
    <w:rsid w:val="00230F31"/>
    <w:rsid w:val="00231016"/>
    <w:rsid w:val="0024070A"/>
    <w:rsid w:val="00246318"/>
    <w:rsid w:val="00246AB6"/>
    <w:rsid w:val="002472F7"/>
    <w:rsid w:val="00253E98"/>
    <w:rsid w:val="002655FB"/>
    <w:rsid w:val="00286263"/>
    <w:rsid w:val="002B20AA"/>
    <w:rsid w:val="002B30BD"/>
    <w:rsid w:val="002E20D3"/>
    <w:rsid w:val="00313C36"/>
    <w:rsid w:val="003159AF"/>
    <w:rsid w:val="00317A43"/>
    <w:rsid w:val="00343B62"/>
    <w:rsid w:val="00353480"/>
    <w:rsid w:val="00396A60"/>
    <w:rsid w:val="003B0BCF"/>
    <w:rsid w:val="003C4BAE"/>
    <w:rsid w:val="003D302C"/>
    <w:rsid w:val="003E3871"/>
    <w:rsid w:val="003F2A7D"/>
    <w:rsid w:val="004532AA"/>
    <w:rsid w:val="00466726"/>
    <w:rsid w:val="00467AFF"/>
    <w:rsid w:val="004A5E20"/>
    <w:rsid w:val="004B5098"/>
    <w:rsid w:val="004D0C0D"/>
    <w:rsid w:val="004D4CD1"/>
    <w:rsid w:val="00506B57"/>
    <w:rsid w:val="005262CC"/>
    <w:rsid w:val="0053750E"/>
    <w:rsid w:val="005375B0"/>
    <w:rsid w:val="00542AD7"/>
    <w:rsid w:val="0055038B"/>
    <w:rsid w:val="005629DE"/>
    <w:rsid w:val="0057268E"/>
    <w:rsid w:val="005759D6"/>
    <w:rsid w:val="005767D7"/>
    <w:rsid w:val="00592812"/>
    <w:rsid w:val="005A606A"/>
    <w:rsid w:val="005C207B"/>
    <w:rsid w:val="005C7CF4"/>
    <w:rsid w:val="005E0A90"/>
    <w:rsid w:val="005E66BD"/>
    <w:rsid w:val="006104E9"/>
    <w:rsid w:val="00623564"/>
    <w:rsid w:val="00662F57"/>
    <w:rsid w:val="00666AAA"/>
    <w:rsid w:val="006B0C9A"/>
    <w:rsid w:val="006B4D3B"/>
    <w:rsid w:val="006C3496"/>
    <w:rsid w:val="006E7214"/>
    <w:rsid w:val="006F15F9"/>
    <w:rsid w:val="007004A7"/>
    <w:rsid w:val="007116E4"/>
    <w:rsid w:val="00716D65"/>
    <w:rsid w:val="00726DBE"/>
    <w:rsid w:val="00735AEF"/>
    <w:rsid w:val="00740362"/>
    <w:rsid w:val="00753C65"/>
    <w:rsid w:val="00767E4A"/>
    <w:rsid w:val="00781096"/>
    <w:rsid w:val="00790E67"/>
    <w:rsid w:val="0079225E"/>
    <w:rsid w:val="00797C59"/>
    <w:rsid w:val="007B1E8B"/>
    <w:rsid w:val="007C5E32"/>
    <w:rsid w:val="007D26FE"/>
    <w:rsid w:val="007D5C41"/>
    <w:rsid w:val="007F4765"/>
    <w:rsid w:val="007F6F39"/>
    <w:rsid w:val="00847074"/>
    <w:rsid w:val="00851E07"/>
    <w:rsid w:val="008837B4"/>
    <w:rsid w:val="008D2586"/>
    <w:rsid w:val="008E064E"/>
    <w:rsid w:val="008E3578"/>
    <w:rsid w:val="009244D9"/>
    <w:rsid w:val="00931BBE"/>
    <w:rsid w:val="0093618E"/>
    <w:rsid w:val="009451B8"/>
    <w:rsid w:val="0098032F"/>
    <w:rsid w:val="00981EE4"/>
    <w:rsid w:val="009929C5"/>
    <w:rsid w:val="009A7486"/>
    <w:rsid w:val="009B076E"/>
    <w:rsid w:val="009B2965"/>
    <w:rsid w:val="009B7105"/>
    <w:rsid w:val="009D6FF2"/>
    <w:rsid w:val="00A0754F"/>
    <w:rsid w:val="00A27786"/>
    <w:rsid w:val="00A41448"/>
    <w:rsid w:val="00A43D8A"/>
    <w:rsid w:val="00A44CEE"/>
    <w:rsid w:val="00A55277"/>
    <w:rsid w:val="00AB4397"/>
    <w:rsid w:val="00AE2EAF"/>
    <w:rsid w:val="00B00070"/>
    <w:rsid w:val="00B07485"/>
    <w:rsid w:val="00B23676"/>
    <w:rsid w:val="00B33853"/>
    <w:rsid w:val="00B3491E"/>
    <w:rsid w:val="00B52AE9"/>
    <w:rsid w:val="00B52EE8"/>
    <w:rsid w:val="00B70C82"/>
    <w:rsid w:val="00B93B3C"/>
    <w:rsid w:val="00B95737"/>
    <w:rsid w:val="00B9669E"/>
    <w:rsid w:val="00BA1151"/>
    <w:rsid w:val="00BA5621"/>
    <w:rsid w:val="00BB479A"/>
    <w:rsid w:val="00BD5E65"/>
    <w:rsid w:val="00BD71B5"/>
    <w:rsid w:val="00C0012D"/>
    <w:rsid w:val="00C06F30"/>
    <w:rsid w:val="00C07D9C"/>
    <w:rsid w:val="00C215DF"/>
    <w:rsid w:val="00C24B61"/>
    <w:rsid w:val="00C32D0E"/>
    <w:rsid w:val="00C3499C"/>
    <w:rsid w:val="00C355C5"/>
    <w:rsid w:val="00C50032"/>
    <w:rsid w:val="00C92452"/>
    <w:rsid w:val="00CA4B85"/>
    <w:rsid w:val="00CB42BF"/>
    <w:rsid w:val="00CB5951"/>
    <w:rsid w:val="00CC7C03"/>
    <w:rsid w:val="00CD532F"/>
    <w:rsid w:val="00CE5DC8"/>
    <w:rsid w:val="00CF316A"/>
    <w:rsid w:val="00D0150B"/>
    <w:rsid w:val="00D1385A"/>
    <w:rsid w:val="00D76DF1"/>
    <w:rsid w:val="00DB6531"/>
    <w:rsid w:val="00DF3A96"/>
    <w:rsid w:val="00E0061E"/>
    <w:rsid w:val="00E03A28"/>
    <w:rsid w:val="00E525EF"/>
    <w:rsid w:val="00E60F2E"/>
    <w:rsid w:val="00E9124A"/>
    <w:rsid w:val="00E94AD8"/>
    <w:rsid w:val="00EA3BED"/>
    <w:rsid w:val="00EB2B6F"/>
    <w:rsid w:val="00EC515F"/>
    <w:rsid w:val="00EF4943"/>
    <w:rsid w:val="00F03433"/>
    <w:rsid w:val="00F04CAA"/>
    <w:rsid w:val="00F17D60"/>
    <w:rsid w:val="00F41A7A"/>
    <w:rsid w:val="00F74D4D"/>
    <w:rsid w:val="00F86C2E"/>
    <w:rsid w:val="00F86F48"/>
    <w:rsid w:val="00F966E0"/>
    <w:rsid w:val="00FA3D71"/>
    <w:rsid w:val="00FD3787"/>
    <w:rsid w:val="00FE27D1"/>
    <w:rsid w:val="00FE4541"/>
    <w:rsid w:val="00FE5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C63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0" w:line="240" w:lineRule="auto"/>
    </w:pPr>
    <w:rPr>
      <w:rFonts w:eastAsiaTheme="minorEastAsia"/>
      <w:sz w:val="24"/>
      <w:szCs w:val="24"/>
    </w:rPr>
  </w:style>
  <w:style w:type="paragraph" w:styleId="Heading1">
    <w:name w:val="heading 1"/>
    <w:basedOn w:val="Normal"/>
    <w:next w:val="Normal"/>
    <w:link w:val="Heading1Char"/>
    <w:uiPriority w:val="9"/>
    <w:qFormat/>
    <w:pPr>
      <w:numPr>
        <w:numId w:val="8"/>
      </w:numPr>
      <w:tabs>
        <w:tab w:val="clear" w:pos="720"/>
      </w:tabs>
      <w:spacing w:after="240"/>
      <w:outlineLvl w:val="0"/>
    </w:pPr>
    <w:rPr>
      <w:rFonts w:ascii="Times New Roman" w:eastAsiaTheme="majorEastAsia" w:hAnsi="Times New Roman" w:cs="Times New Roman"/>
      <w:bCs/>
      <w:szCs w:val="28"/>
    </w:rPr>
  </w:style>
  <w:style w:type="paragraph" w:styleId="Heading2">
    <w:name w:val="heading 2"/>
    <w:basedOn w:val="Normal"/>
    <w:next w:val="Normal"/>
    <w:link w:val="Heading2Char"/>
    <w:uiPriority w:val="9"/>
    <w:semiHidden/>
    <w:unhideWhenUsed/>
    <w:qFormat/>
    <w:pPr>
      <w:numPr>
        <w:ilvl w:val="1"/>
        <w:numId w:val="8"/>
      </w:numPr>
      <w:tabs>
        <w:tab w:val="clear" w:pos="1440"/>
      </w:tabs>
      <w:spacing w:after="240"/>
      <w:outlineLvl w:val="1"/>
    </w:pPr>
    <w:rPr>
      <w:rFonts w:ascii="Times New Roman" w:eastAsiaTheme="majorEastAsia" w:hAnsi="Times New Roman" w:cs="Times New Roman"/>
      <w:bCs/>
      <w:szCs w:val="26"/>
    </w:rPr>
  </w:style>
  <w:style w:type="paragraph" w:styleId="Heading3">
    <w:name w:val="heading 3"/>
    <w:basedOn w:val="Normal"/>
    <w:next w:val="Normal"/>
    <w:link w:val="Heading3Char"/>
    <w:uiPriority w:val="9"/>
    <w:semiHidden/>
    <w:unhideWhenUsed/>
    <w:qFormat/>
    <w:pPr>
      <w:numPr>
        <w:ilvl w:val="2"/>
        <w:numId w:val="8"/>
      </w:numPr>
      <w:tabs>
        <w:tab w:val="clear" w:pos="2160"/>
      </w:tabs>
      <w:spacing w:after="240"/>
      <w:outlineLvl w:val="2"/>
    </w:pPr>
    <w:rPr>
      <w:rFonts w:ascii="Times New Roman" w:eastAsiaTheme="majorEastAsia" w:hAnsi="Times New Roman" w:cs="Times New Roman"/>
      <w:bCs/>
      <w:szCs w:val="22"/>
    </w:rPr>
  </w:style>
  <w:style w:type="paragraph" w:styleId="Heading4">
    <w:name w:val="heading 4"/>
    <w:basedOn w:val="Normal"/>
    <w:next w:val="Normal"/>
    <w:link w:val="Heading4Char"/>
    <w:uiPriority w:val="9"/>
    <w:semiHidden/>
    <w:unhideWhenUsed/>
    <w:qFormat/>
    <w:pPr>
      <w:numPr>
        <w:ilvl w:val="3"/>
        <w:numId w:val="8"/>
      </w:numPr>
      <w:tabs>
        <w:tab w:val="clear" w:pos="2880"/>
      </w:tabs>
      <w:spacing w:after="240"/>
      <w:outlineLvl w:val="3"/>
    </w:pPr>
    <w:rPr>
      <w:rFonts w:ascii="Times New Roman" w:eastAsiaTheme="majorEastAsia" w:hAnsi="Times New Roman" w:cs="Times New Roman"/>
      <w:bCs/>
      <w:iCs/>
      <w:szCs w:val="22"/>
    </w:rPr>
  </w:style>
  <w:style w:type="paragraph" w:styleId="Heading5">
    <w:name w:val="heading 5"/>
    <w:basedOn w:val="Normal"/>
    <w:next w:val="Normal"/>
    <w:link w:val="Heading5Char"/>
    <w:uiPriority w:val="9"/>
    <w:semiHidden/>
    <w:unhideWhenUsed/>
    <w:qFormat/>
    <w:pPr>
      <w:numPr>
        <w:ilvl w:val="4"/>
        <w:numId w:val="8"/>
      </w:numPr>
      <w:tabs>
        <w:tab w:val="clear" w:pos="3600"/>
      </w:tabs>
      <w:spacing w:after="240"/>
      <w:outlineLvl w:val="4"/>
    </w:pPr>
    <w:rPr>
      <w:rFonts w:ascii="Times New Roman" w:eastAsiaTheme="majorEastAsia" w:hAnsi="Times New Roman" w:cs="Times New Roman"/>
      <w:szCs w:val="22"/>
    </w:rPr>
  </w:style>
  <w:style w:type="paragraph" w:styleId="Heading6">
    <w:name w:val="heading 6"/>
    <w:basedOn w:val="Normal"/>
    <w:next w:val="Normal"/>
    <w:link w:val="Heading6Char"/>
    <w:uiPriority w:val="9"/>
    <w:semiHidden/>
    <w:unhideWhenUsed/>
    <w:qFormat/>
    <w:pPr>
      <w:numPr>
        <w:ilvl w:val="5"/>
        <w:numId w:val="8"/>
      </w:numPr>
      <w:tabs>
        <w:tab w:val="clear" w:pos="4320"/>
      </w:tabs>
      <w:spacing w:after="240"/>
      <w:outlineLvl w:val="5"/>
    </w:pPr>
    <w:rPr>
      <w:rFonts w:ascii="Times New Roman" w:eastAsiaTheme="majorEastAsia" w:hAnsi="Times New Roman" w:cs="Times New Roman"/>
      <w:iCs/>
      <w:szCs w:val="22"/>
    </w:rPr>
  </w:style>
  <w:style w:type="paragraph" w:styleId="Heading7">
    <w:name w:val="heading 7"/>
    <w:basedOn w:val="Normal"/>
    <w:next w:val="Normal"/>
    <w:link w:val="Heading7Char"/>
    <w:uiPriority w:val="9"/>
    <w:semiHidden/>
    <w:unhideWhenUsed/>
    <w:qFormat/>
    <w:pPr>
      <w:numPr>
        <w:ilvl w:val="6"/>
        <w:numId w:val="8"/>
      </w:numPr>
      <w:tabs>
        <w:tab w:val="clear" w:pos="5040"/>
      </w:tabs>
      <w:spacing w:after="240"/>
      <w:outlineLvl w:val="6"/>
    </w:pPr>
    <w:rPr>
      <w:rFonts w:ascii="Times New Roman" w:eastAsiaTheme="majorEastAsia" w:hAnsi="Times New Roman" w:cs="Times New Roman"/>
      <w:iCs/>
      <w:szCs w:val="22"/>
    </w:rPr>
  </w:style>
  <w:style w:type="paragraph" w:styleId="Heading8">
    <w:name w:val="heading 8"/>
    <w:basedOn w:val="Normal"/>
    <w:next w:val="Normal"/>
    <w:link w:val="Heading8Char"/>
    <w:uiPriority w:val="9"/>
    <w:semiHidden/>
    <w:unhideWhenUsed/>
    <w:qFormat/>
    <w:pPr>
      <w:numPr>
        <w:ilvl w:val="7"/>
        <w:numId w:val="8"/>
      </w:numPr>
      <w:tabs>
        <w:tab w:val="clear" w:pos="5760"/>
      </w:tabs>
      <w:spacing w:after="240"/>
      <w:outlineLvl w:val="7"/>
    </w:pPr>
    <w:rPr>
      <w:rFonts w:ascii="Times New Roman" w:eastAsiaTheme="majorEastAsia" w:hAnsi="Times New Roman" w:cs="Times New Roman"/>
      <w:szCs w:val="20"/>
    </w:rPr>
  </w:style>
  <w:style w:type="paragraph" w:styleId="Heading9">
    <w:name w:val="heading 9"/>
    <w:basedOn w:val="Normal"/>
    <w:next w:val="Normal"/>
    <w:link w:val="Heading9Char"/>
    <w:uiPriority w:val="9"/>
    <w:semiHidden/>
    <w:unhideWhenUsed/>
    <w:qFormat/>
    <w:pPr>
      <w:numPr>
        <w:ilvl w:val="8"/>
        <w:numId w:val="8"/>
      </w:numPr>
      <w:tabs>
        <w:tab w:val="clear" w:pos="6480"/>
      </w:tabs>
      <w:spacing w:after="240"/>
      <w:outlineLvl w:val="8"/>
    </w:pPr>
    <w:rPr>
      <w:rFonts w:ascii="Times New Roman" w:eastAsiaTheme="majorEastAsia" w:hAnsi="Times New Roman" w:cs="Times New Roman"/>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MBdyTxt">
    <w:name w:val="DM BdyTxt"/>
    <w:basedOn w:val="Normal"/>
    <w:pPr>
      <w:spacing w:after="240"/>
    </w:pPr>
    <w:rPr>
      <w:rFonts w:ascii="Times New Roman" w:eastAsia="Times New Roman" w:hAnsi="Times New Roman" w:cs="Times New Roman"/>
      <w:szCs w:val="20"/>
    </w:rPr>
  </w:style>
  <w:style w:type="paragraph" w:customStyle="1" w:styleId="DMBdyTxt5">
    <w:name w:val="DM BdyTxt .5"/>
    <w:basedOn w:val="Normal"/>
    <w:pPr>
      <w:spacing w:after="240"/>
      <w:ind w:firstLine="720"/>
    </w:pPr>
    <w:rPr>
      <w:rFonts w:ascii="Times New Roman" w:eastAsia="Times New Roman" w:hAnsi="Times New Roman" w:cs="Times New Roman"/>
      <w:szCs w:val="20"/>
    </w:rPr>
  </w:style>
  <w:style w:type="paragraph" w:customStyle="1" w:styleId="DMBdyTxt1">
    <w:name w:val="DM BdyTxt 1"/>
    <w:basedOn w:val="Normal"/>
    <w:pPr>
      <w:spacing w:after="240"/>
      <w:ind w:firstLine="1440"/>
    </w:pPr>
    <w:rPr>
      <w:rFonts w:ascii="Times New Roman" w:eastAsia="Times New Roman" w:hAnsi="Times New Roman" w:cs="Times New Roman"/>
      <w:szCs w:val="20"/>
    </w:rPr>
  </w:style>
  <w:style w:type="paragraph" w:customStyle="1" w:styleId="DMBdyTxtDbl">
    <w:name w:val="DM BdyTxt Dbl"/>
    <w:basedOn w:val="Normal"/>
    <w:pPr>
      <w:spacing w:line="480" w:lineRule="auto"/>
    </w:pPr>
    <w:rPr>
      <w:rFonts w:ascii="Times New Roman" w:eastAsia="Times New Roman" w:hAnsi="Times New Roman" w:cs="Times New Roman"/>
      <w:szCs w:val="20"/>
    </w:rPr>
  </w:style>
  <w:style w:type="paragraph" w:customStyle="1" w:styleId="DMBdyTxtDbl5">
    <w:name w:val="DM BdyTxt Dbl .5"/>
    <w:basedOn w:val="Normal"/>
    <w:pPr>
      <w:spacing w:line="480" w:lineRule="auto"/>
      <w:ind w:firstLine="720"/>
    </w:pPr>
    <w:rPr>
      <w:rFonts w:ascii="Times New Roman" w:eastAsia="Times New Roman" w:hAnsi="Times New Roman" w:cs="Times New Roman"/>
      <w:szCs w:val="20"/>
    </w:rPr>
  </w:style>
  <w:style w:type="paragraph" w:customStyle="1" w:styleId="DMBdyTxtDbl1">
    <w:name w:val="DM BdyTxt Dbl 1"/>
    <w:basedOn w:val="Normal"/>
    <w:pPr>
      <w:spacing w:line="480" w:lineRule="auto"/>
      <w:ind w:firstLine="1440"/>
    </w:pPr>
    <w:rPr>
      <w:rFonts w:ascii="Times New Roman" w:eastAsia="Times New Roman" w:hAnsi="Times New Roman" w:cs="Times New Roman"/>
      <w:szCs w:val="20"/>
    </w:rPr>
  </w:style>
  <w:style w:type="paragraph" w:customStyle="1" w:styleId="DMBdyTxtJust">
    <w:name w:val="DM BdyTxt Just"/>
    <w:basedOn w:val="Normal"/>
    <w:pPr>
      <w:spacing w:after="240"/>
      <w:ind w:firstLine="720"/>
      <w:jc w:val="both"/>
    </w:pPr>
    <w:rPr>
      <w:rFonts w:ascii="Times New Roman" w:eastAsia="Times New Roman" w:hAnsi="Times New Roman" w:cs="Times New Roman"/>
    </w:rPr>
  </w:style>
  <w:style w:type="paragraph" w:customStyle="1" w:styleId="DMBlkQuote5">
    <w:name w:val="DM Blk Quote .5"/>
    <w:basedOn w:val="Normal"/>
    <w:pPr>
      <w:spacing w:after="240"/>
      <w:ind w:left="720" w:right="720"/>
      <w:jc w:val="both"/>
    </w:pPr>
    <w:rPr>
      <w:rFonts w:ascii="Times New Roman" w:eastAsia="Times New Roman" w:hAnsi="Times New Roman" w:cs="Times New Roman"/>
      <w:szCs w:val="20"/>
    </w:rPr>
  </w:style>
  <w:style w:type="paragraph" w:customStyle="1" w:styleId="DMBlkQuote1">
    <w:name w:val="DM Blk Quote 1"/>
    <w:basedOn w:val="Normal"/>
    <w:pPr>
      <w:spacing w:after="240"/>
      <w:ind w:left="1440" w:right="1440"/>
      <w:jc w:val="both"/>
    </w:pPr>
    <w:rPr>
      <w:rFonts w:ascii="Times New Roman" w:eastAsia="Times New Roman" w:hAnsi="Times New Roman" w:cs="Times New Roman"/>
      <w:szCs w:val="20"/>
    </w:rPr>
  </w:style>
  <w:style w:type="paragraph" w:customStyle="1" w:styleId="DMBullet25">
    <w:name w:val="DM Bullet .25"/>
    <w:basedOn w:val="Normal"/>
    <w:pPr>
      <w:numPr>
        <w:numId w:val="1"/>
      </w:numPr>
      <w:spacing w:after="240"/>
      <w:contextualSpacing/>
    </w:pPr>
    <w:rPr>
      <w:rFonts w:ascii="Times New Roman" w:eastAsia="Times New Roman" w:hAnsi="Times New Roman" w:cs="Times New Roman"/>
      <w:szCs w:val="20"/>
    </w:rPr>
  </w:style>
  <w:style w:type="paragraph" w:customStyle="1" w:styleId="DMBullet5">
    <w:name w:val="DM Bullet .5"/>
    <w:basedOn w:val="Normal"/>
    <w:pPr>
      <w:numPr>
        <w:numId w:val="2"/>
      </w:numPr>
      <w:spacing w:after="240"/>
      <w:contextualSpacing/>
    </w:pPr>
    <w:rPr>
      <w:rFonts w:ascii="Times New Roman" w:eastAsia="Times New Roman" w:hAnsi="Times New Roman" w:cs="Times New Roman"/>
    </w:rPr>
  </w:style>
  <w:style w:type="paragraph" w:customStyle="1" w:styleId="DMBulletLeft">
    <w:name w:val="DM Bullet Left"/>
    <w:basedOn w:val="Normal"/>
    <w:pPr>
      <w:numPr>
        <w:numId w:val="3"/>
      </w:numPr>
      <w:spacing w:after="240"/>
    </w:pPr>
    <w:rPr>
      <w:rFonts w:ascii="Times New Roman" w:eastAsia="Times New Roman" w:hAnsi="Times New Roman" w:cs="Times New Roman"/>
      <w:szCs w:val="20"/>
    </w:rPr>
  </w:style>
  <w:style w:type="paragraph" w:customStyle="1" w:styleId="DMBulletWrap">
    <w:name w:val="DM Bullet Wrap"/>
    <w:basedOn w:val="Normal"/>
    <w:pPr>
      <w:numPr>
        <w:ilvl w:val="1"/>
        <w:numId w:val="4"/>
      </w:numPr>
    </w:pPr>
    <w:rPr>
      <w:rFonts w:ascii="Times New Roman" w:eastAsia="Times New Roman" w:hAnsi="Times New Roman" w:cs="Times New Roman"/>
    </w:rPr>
  </w:style>
  <w:style w:type="paragraph" w:customStyle="1" w:styleId="DMIndent5DblJust">
    <w:name w:val="DM Indent .5 Dbl Just"/>
    <w:aliases w:val="I5DJ"/>
    <w:basedOn w:val="Normal"/>
    <w:pPr>
      <w:spacing w:line="480" w:lineRule="exact"/>
      <w:ind w:firstLine="720"/>
      <w:jc w:val="both"/>
    </w:pPr>
    <w:rPr>
      <w:rFonts w:ascii="Times New Roman" w:eastAsia="Times New Roman" w:hAnsi="Times New Roman" w:cs="Times New Roman"/>
    </w:rPr>
  </w:style>
  <w:style w:type="paragraph" w:customStyle="1" w:styleId="DMLeftInd5">
    <w:name w:val="DM Left Ind .5"/>
    <w:basedOn w:val="Normal"/>
    <w:pPr>
      <w:spacing w:after="240"/>
      <w:ind w:left="720"/>
    </w:pPr>
    <w:rPr>
      <w:rFonts w:ascii="Times New Roman" w:eastAsia="Times New Roman" w:hAnsi="Times New Roman" w:cs="Times New Roman"/>
      <w:szCs w:val="20"/>
    </w:rPr>
  </w:style>
  <w:style w:type="paragraph" w:customStyle="1" w:styleId="DMLeftInd1">
    <w:name w:val="DM Left Ind 1"/>
    <w:basedOn w:val="Normal"/>
    <w:pPr>
      <w:spacing w:after="240"/>
      <w:ind w:left="1440"/>
    </w:pPr>
    <w:rPr>
      <w:rFonts w:ascii="Times New Roman" w:eastAsia="Times New Roman" w:hAnsi="Times New Roman" w:cs="Times New Roman"/>
    </w:rPr>
  </w:style>
  <w:style w:type="paragraph" w:customStyle="1" w:styleId="DMLeftInd15">
    <w:name w:val="DM Left Ind 1.5"/>
    <w:basedOn w:val="Normal"/>
    <w:pPr>
      <w:spacing w:after="240"/>
      <w:ind w:left="2160"/>
    </w:pPr>
    <w:rPr>
      <w:rFonts w:ascii="Times New Roman" w:eastAsia="Times New Roman" w:hAnsi="Times New Roman" w:cs="Times New Roman"/>
      <w:szCs w:val="20"/>
    </w:rPr>
  </w:style>
  <w:style w:type="paragraph" w:customStyle="1" w:styleId="DMList1">
    <w:name w:val="DM List 1"/>
    <w:aliases w:val="2,3"/>
    <w:basedOn w:val="Normal"/>
    <w:pPr>
      <w:numPr>
        <w:numId w:val="5"/>
      </w:numPr>
      <w:spacing w:after="240"/>
    </w:pPr>
    <w:rPr>
      <w:rFonts w:ascii="Times New Roman" w:eastAsia="Times New Roman" w:hAnsi="Times New Roman" w:cs="Times New Roman"/>
    </w:rPr>
  </w:style>
  <w:style w:type="paragraph" w:customStyle="1" w:styleId="DMListTabbed">
    <w:name w:val="DM List Tabbed"/>
    <w:basedOn w:val="Normal"/>
    <w:pPr>
      <w:numPr>
        <w:numId w:val="6"/>
      </w:numPr>
      <w:spacing w:after="240"/>
      <w:contextualSpacing/>
    </w:pPr>
    <w:rPr>
      <w:rFonts w:ascii="Times New Roman" w:eastAsia="Times New Roman" w:hAnsi="Times New Roman" w:cs="Times New Roman"/>
    </w:rPr>
  </w:style>
  <w:style w:type="paragraph" w:customStyle="1" w:styleId="DMListTabbedDbl">
    <w:name w:val="DM List Tabbed Dbl"/>
    <w:basedOn w:val="Normal"/>
    <w:pPr>
      <w:numPr>
        <w:numId w:val="7"/>
      </w:numPr>
      <w:spacing w:line="480" w:lineRule="auto"/>
    </w:pPr>
    <w:rPr>
      <w:rFonts w:ascii="Times New Roman" w:eastAsia="Times New Roman" w:hAnsi="Times New Roman" w:cs="Times New Roman"/>
      <w:szCs w:val="20"/>
    </w:rPr>
  </w:style>
  <w:style w:type="paragraph" w:customStyle="1" w:styleId="DMNormal">
    <w:name w:val="DM Normal"/>
    <w:basedOn w:val="Normal"/>
    <w:pPr>
      <w:spacing w:after="240"/>
    </w:pPr>
    <w:rPr>
      <w:rFonts w:ascii="Times New Roman" w:eastAsia="Times New Roman" w:hAnsi="Times New Roman" w:cs="Times New Roman"/>
      <w:szCs w:val="20"/>
    </w:rPr>
  </w:style>
  <w:style w:type="paragraph" w:customStyle="1" w:styleId="DMPlain">
    <w:name w:val="DM Plain"/>
    <w:basedOn w:val="Normal"/>
    <w:rPr>
      <w:rFonts w:ascii="Times New Roman" w:eastAsia="Times New Roman" w:hAnsi="Times New Roman" w:cs="Times New Roman"/>
    </w:rPr>
  </w:style>
  <w:style w:type="paragraph" w:customStyle="1" w:styleId="DMSignature">
    <w:name w:val="DM Signature"/>
    <w:basedOn w:val="Normal"/>
    <w:pPr>
      <w:ind w:left="5040"/>
    </w:pPr>
    <w:rPr>
      <w:rFonts w:ascii="Times New Roman" w:eastAsia="Times New Roman" w:hAnsi="Times New Roman" w:cs="Times New Roman"/>
    </w:rPr>
  </w:style>
  <w:style w:type="paragraph" w:customStyle="1" w:styleId="DMSubtitle">
    <w:name w:val="DM Subtitle"/>
    <w:basedOn w:val="Normal"/>
    <w:pPr>
      <w:spacing w:after="240"/>
      <w:jc w:val="center"/>
    </w:pPr>
    <w:rPr>
      <w:rFonts w:ascii="Times New Roman" w:eastAsia="Times New Roman" w:hAnsi="Times New Roman" w:cs="Times New Roman"/>
      <w:szCs w:val="20"/>
    </w:rPr>
  </w:style>
  <w:style w:type="paragraph" w:customStyle="1" w:styleId="DMTblTxt">
    <w:name w:val="DM Tbl Txt"/>
    <w:basedOn w:val="Normal"/>
    <w:rPr>
      <w:rFonts w:ascii="Times New Roman" w:eastAsia="Times New Roman" w:hAnsi="Times New Roman" w:cs="Times New Roman"/>
      <w:szCs w:val="20"/>
    </w:rPr>
  </w:style>
  <w:style w:type="paragraph" w:customStyle="1" w:styleId="DMTitle">
    <w:name w:val="DM Title"/>
    <w:basedOn w:val="Normal"/>
    <w:pPr>
      <w:keepNext/>
      <w:spacing w:after="240"/>
      <w:jc w:val="center"/>
      <w:outlineLvl w:val="0"/>
    </w:pPr>
    <w:rPr>
      <w:rFonts w:ascii="Times New Roman" w:eastAsia="Times New Roman" w:hAnsi="Times New Roman" w:cs="Times New Roman"/>
    </w:rPr>
  </w:style>
  <w:style w:type="paragraph" w:customStyle="1" w:styleId="DMTitleB">
    <w:name w:val="DM Title B"/>
    <w:basedOn w:val="Normal"/>
    <w:pPr>
      <w:keepNext/>
      <w:spacing w:after="240"/>
      <w:jc w:val="center"/>
      <w:outlineLvl w:val="0"/>
    </w:pPr>
    <w:rPr>
      <w:rFonts w:ascii="Times New Roman" w:eastAsia="Times New Roman" w:hAnsi="Times New Roman" w:cs="Times New Roman"/>
      <w:b/>
      <w:szCs w:val="20"/>
    </w:rPr>
  </w:style>
  <w:style w:type="paragraph" w:customStyle="1" w:styleId="DMTitleBU">
    <w:name w:val="DM Title B U"/>
    <w:basedOn w:val="Normal"/>
    <w:pPr>
      <w:keepNext/>
      <w:spacing w:after="240"/>
      <w:jc w:val="center"/>
      <w:outlineLvl w:val="0"/>
    </w:pPr>
    <w:rPr>
      <w:rFonts w:ascii="Times New Roman" w:eastAsia="Times New Roman" w:hAnsi="Times New Roman" w:cs="Times New Roman"/>
      <w:b/>
      <w:u w:val="single"/>
    </w:rPr>
  </w:style>
  <w:style w:type="paragraph" w:customStyle="1" w:styleId="DMTitleBUAllCaps">
    <w:name w:val="DM Title B U All Caps"/>
    <w:basedOn w:val="Normal"/>
    <w:pPr>
      <w:keepNext/>
      <w:spacing w:after="240"/>
      <w:jc w:val="center"/>
      <w:outlineLvl w:val="0"/>
    </w:pPr>
    <w:rPr>
      <w:rFonts w:ascii="Times New Roman" w:eastAsia="Times New Roman" w:hAnsi="Times New Roman" w:cs="Times New Roman"/>
      <w:b/>
      <w:caps/>
      <w:u w:val="single"/>
    </w:rPr>
  </w:style>
  <w:style w:type="paragraph" w:customStyle="1" w:styleId="DMTitleLeft">
    <w:name w:val="DM Title Left"/>
    <w:basedOn w:val="Normal"/>
    <w:next w:val="DMBdyTxt1"/>
    <w:pPr>
      <w:keepNext/>
      <w:spacing w:after="240"/>
      <w:outlineLvl w:val="0"/>
    </w:pPr>
    <w:rPr>
      <w:rFonts w:ascii="Times New Roman" w:eastAsia="Times New Roman" w:hAnsi="Times New Roman" w:cs="Times New Roman"/>
      <w:b/>
      <w:szCs w:val="20"/>
    </w:rPr>
  </w:style>
  <w:style w:type="character" w:customStyle="1" w:styleId="DocID">
    <w:name w:val="DocID"/>
    <w:basedOn w:val="DefaultParagraphFont"/>
    <w:qFormat/>
    <w:rPr>
      <w:rFonts w:ascii="Times New Roman" w:hAnsi="Times New Roman"/>
      <w:sz w:val="14"/>
    </w:rPr>
  </w:style>
  <w:style w:type="paragraph" w:customStyle="1" w:styleId="EndnoteContinue">
    <w:name w:val="Endnote Continue"/>
    <w:basedOn w:val="EndnoteText"/>
    <w:pPr>
      <w:spacing w:after="240"/>
      <w:ind w:left="720"/>
    </w:pPr>
    <w:rPr>
      <w:rFonts w:eastAsia="Times New Roman" w:cs="Times New Roman"/>
      <w:sz w:val="24"/>
      <w:szCs w:val="24"/>
    </w:rPr>
  </w:style>
  <w:style w:type="paragraph" w:styleId="EndnoteText">
    <w:name w:val="endnote text"/>
    <w:basedOn w:val="Normal"/>
    <w:link w:val="EndnoteTextChar"/>
    <w:uiPriority w:val="99"/>
    <w:semiHidden/>
    <w:unhideWhenUsed/>
    <w:rPr>
      <w:rFonts w:ascii="Times New Roman" w:eastAsiaTheme="minorHAnsi" w:hAnsi="Times New Roman"/>
      <w:sz w:val="20"/>
      <w:szCs w:val="20"/>
    </w:rPr>
  </w:style>
  <w:style w:type="character" w:customStyle="1" w:styleId="EndnoteTextChar">
    <w:name w:val="Endnote Text Char"/>
    <w:basedOn w:val="DefaultParagraphFont"/>
    <w:link w:val="EndnoteText"/>
    <w:uiPriority w:val="99"/>
    <w:semiHidden/>
    <w:rPr>
      <w:sz w:val="20"/>
      <w:szCs w:val="20"/>
    </w:rPr>
  </w:style>
  <w:style w:type="paragraph" w:styleId="Title">
    <w:name w:val="Title"/>
    <w:basedOn w:val="Normal"/>
    <w:link w:val="TitleChar"/>
    <w:qFormat/>
    <w:pPr>
      <w:spacing w:after="480"/>
      <w:jc w:val="center"/>
      <w:outlineLvl w:val="0"/>
    </w:pPr>
    <w:rPr>
      <w:rFonts w:ascii="Times New Roman" w:eastAsia="Times New Roman" w:hAnsi="Times New Roman" w:cs="Times New Roman"/>
      <w:b/>
      <w:caps/>
      <w:kern w:val="28"/>
      <w:szCs w:val="20"/>
      <w:u w:val="single"/>
    </w:rPr>
  </w:style>
  <w:style w:type="paragraph" w:styleId="FootnoteText">
    <w:name w:val="footnote text"/>
    <w:basedOn w:val="Normal"/>
    <w:next w:val="Normal"/>
    <w:link w:val="FootnoteTextChar"/>
    <w:pPr>
      <w:spacing w:after="240"/>
      <w:ind w:left="720" w:hanging="720"/>
    </w:pPr>
    <w:rPr>
      <w:rFonts w:ascii="Times New Roman" w:eastAsia="Times New Roman" w:hAnsi="Times New Roman" w:cs="Times New Roman"/>
      <w:szCs w:val="20"/>
    </w:rPr>
  </w:style>
  <w:style w:type="character" w:customStyle="1" w:styleId="FootnoteTextChar">
    <w:name w:val="Footnote Text Char"/>
    <w:basedOn w:val="DefaultParagraphFont"/>
    <w:link w:val="FootnoteText"/>
    <w:rPr>
      <w:rFonts w:ascii="Times New Roman" w:eastAsia="Times New Roman" w:hAnsi="Times New Roman" w:cs="Times New Roman"/>
      <w:sz w:val="24"/>
      <w:szCs w:val="20"/>
    </w:rPr>
  </w:style>
  <w:style w:type="paragraph" w:customStyle="1" w:styleId="FootnoteContinue">
    <w:name w:val="Footnote Continue"/>
    <w:basedOn w:val="FootnoteText"/>
    <w:pPr>
      <w:ind w:firstLine="0"/>
    </w:pPr>
  </w:style>
  <w:style w:type="character" w:customStyle="1" w:styleId="TitleChar">
    <w:name w:val="Title Char"/>
    <w:basedOn w:val="DefaultParagraphFont"/>
    <w:link w:val="Title"/>
    <w:rPr>
      <w:rFonts w:ascii="Times New Roman" w:eastAsia="Times New Roman" w:hAnsi="Times New Roman" w:cs="Times New Roman"/>
      <w:b/>
      <w:caps/>
      <w:kern w:val="28"/>
      <w:sz w:val="24"/>
      <w:szCs w:val="20"/>
      <w:u w:val="single"/>
    </w:rPr>
  </w:style>
  <w:style w:type="paragraph" w:styleId="Closing">
    <w:name w:val="Closing"/>
    <w:basedOn w:val="Normal"/>
    <w:link w:val="ClosingChar"/>
    <w:pPr>
      <w:spacing w:after="720"/>
      <w:ind w:left="5040"/>
    </w:pPr>
    <w:rPr>
      <w:rFonts w:ascii="Times New Roman" w:eastAsia="Times New Roman" w:hAnsi="Times New Roman" w:cs="Times New Roman"/>
    </w:rPr>
  </w:style>
  <w:style w:type="character" w:customStyle="1" w:styleId="ClosingChar">
    <w:name w:val="Closing Char"/>
    <w:basedOn w:val="DefaultParagraphFont"/>
    <w:link w:val="Closing"/>
    <w:rPr>
      <w:rFonts w:ascii="Times New Roman" w:eastAsia="Times New Roman" w:hAnsi="Times New Roman" w:cs="Times New Roman"/>
      <w:sz w:val="24"/>
      <w:szCs w:val="24"/>
    </w:rPr>
  </w:style>
  <w:style w:type="paragraph" w:styleId="Signature">
    <w:name w:val="Signature"/>
    <w:basedOn w:val="Normal"/>
    <w:next w:val="Normal"/>
    <w:link w:val="SignatureChar"/>
    <w:pPr>
      <w:spacing w:after="240"/>
      <w:ind w:left="5040"/>
    </w:pPr>
    <w:rPr>
      <w:rFonts w:ascii="Times New Roman" w:eastAsia="Times New Roman" w:hAnsi="Times New Roman" w:cs="Times New Roman"/>
    </w:rPr>
  </w:style>
  <w:style w:type="character" w:customStyle="1" w:styleId="SignatureChar">
    <w:name w:val="Signature Char"/>
    <w:basedOn w:val="DefaultParagraphFont"/>
    <w:link w:val="Signature"/>
    <w:rPr>
      <w:rFonts w:ascii="Times New Roman" w:eastAsia="Times New Roman" w:hAnsi="Times New Roman" w:cs="Times New Roman"/>
      <w:sz w:val="24"/>
      <w:szCs w:val="24"/>
    </w:rPr>
  </w:style>
  <w:style w:type="paragraph" w:styleId="TOC1">
    <w:name w:val="toc 1"/>
    <w:basedOn w:val="Normal"/>
    <w:next w:val="Normal"/>
    <w:autoRedefine/>
    <w:semiHidden/>
    <w:pPr>
      <w:tabs>
        <w:tab w:val="right" w:leader="dot" w:pos="9360"/>
      </w:tabs>
      <w:spacing w:after="240"/>
      <w:ind w:left="720" w:right="720" w:hanging="720"/>
    </w:pPr>
    <w:rPr>
      <w:rFonts w:ascii="Times New Roman" w:eastAsia="Times New Roman" w:hAnsi="Times New Roman" w:cs="Times New Roman"/>
    </w:rPr>
  </w:style>
  <w:style w:type="paragraph" w:styleId="TOC2">
    <w:name w:val="toc 2"/>
    <w:basedOn w:val="Normal"/>
    <w:next w:val="Normal"/>
    <w:autoRedefine/>
    <w:semiHidden/>
    <w:pPr>
      <w:tabs>
        <w:tab w:val="right" w:leader="dot" w:pos="9350"/>
      </w:tabs>
      <w:spacing w:after="240"/>
      <w:ind w:left="1440" w:right="720" w:hanging="720"/>
    </w:pPr>
    <w:rPr>
      <w:rFonts w:ascii="Times New Roman" w:eastAsia="Times New Roman" w:hAnsi="Times New Roman" w:cs="Times New Roman"/>
    </w:rPr>
  </w:style>
  <w:style w:type="paragraph" w:styleId="TOC3">
    <w:name w:val="toc 3"/>
    <w:basedOn w:val="Normal"/>
    <w:next w:val="Normal"/>
    <w:autoRedefine/>
    <w:semiHidden/>
    <w:pPr>
      <w:tabs>
        <w:tab w:val="right" w:leader="dot" w:pos="9350"/>
      </w:tabs>
      <w:spacing w:after="240"/>
      <w:ind w:left="2160" w:hanging="720"/>
    </w:pPr>
    <w:rPr>
      <w:rFonts w:ascii="Times New Roman" w:eastAsia="Times New Roman" w:hAnsi="Times New Roman" w:cs="Times New Roman"/>
    </w:rPr>
  </w:style>
  <w:style w:type="paragraph" w:styleId="TOC4">
    <w:name w:val="toc 4"/>
    <w:basedOn w:val="Normal"/>
    <w:next w:val="Normal"/>
    <w:autoRedefine/>
    <w:semiHidden/>
    <w:pPr>
      <w:tabs>
        <w:tab w:val="right" w:leader="dot" w:pos="9360"/>
      </w:tabs>
      <w:spacing w:after="240"/>
      <w:ind w:left="2880" w:right="720" w:hanging="720"/>
    </w:pPr>
    <w:rPr>
      <w:rFonts w:ascii="Times New Roman" w:eastAsia="Times New Roman" w:hAnsi="Times New Roman" w:cs="Times New Roman"/>
    </w:rPr>
  </w:style>
  <w:style w:type="paragraph" w:styleId="TOC5">
    <w:name w:val="toc 5"/>
    <w:basedOn w:val="Normal"/>
    <w:next w:val="Normal"/>
    <w:autoRedefine/>
    <w:semiHidden/>
    <w:pPr>
      <w:tabs>
        <w:tab w:val="right" w:leader="dot" w:pos="9360"/>
      </w:tabs>
      <w:spacing w:after="240"/>
      <w:ind w:left="3600" w:right="720" w:hanging="720"/>
    </w:pPr>
    <w:rPr>
      <w:rFonts w:ascii="Times New Roman" w:eastAsia="Times New Roman" w:hAnsi="Times New Roman" w:cs="Times New Roman"/>
    </w:rPr>
  </w:style>
  <w:style w:type="paragraph" w:styleId="TOC6">
    <w:name w:val="toc 6"/>
    <w:basedOn w:val="Normal"/>
    <w:next w:val="Normal"/>
    <w:autoRedefine/>
    <w:semiHidden/>
    <w:pPr>
      <w:tabs>
        <w:tab w:val="right" w:leader="dot" w:pos="9360"/>
      </w:tabs>
      <w:spacing w:after="240"/>
      <w:ind w:left="4320" w:right="720" w:hanging="720"/>
    </w:pPr>
    <w:rPr>
      <w:rFonts w:ascii="Times New Roman" w:eastAsia="Times New Roman" w:hAnsi="Times New Roman" w:cs="Times New Roman"/>
    </w:rPr>
  </w:style>
  <w:style w:type="paragraph" w:styleId="TOC7">
    <w:name w:val="toc 7"/>
    <w:basedOn w:val="Normal"/>
    <w:next w:val="Normal"/>
    <w:autoRedefine/>
    <w:semiHidden/>
    <w:pPr>
      <w:tabs>
        <w:tab w:val="right" w:leader="dot" w:pos="9360"/>
      </w:tabs>
      <w:spacing w:after="240"/>
      <w:ind w:left="5040" w:right="720" w:hanging="720"/>
    </w:pPr>
    <w:rPr>
      <w:rFonts w:ascii="Times New Roman" w:eastAsia="Times New Roman" w:hAnsi="Times New Roman" w:cs="Times New Roman"/>
    </w:rPr>
  </w:style>
  <w:style w:type="paragraph" w:styleId="TOC8">
    <w:name w:val="toc 8"/>
    <w:basedOn w:val="Normal"/>
    <w:next w:val="Normal"/>
    <w:autoRedefine/>
    <w:semiHidden/>
    <w:pPr>
      <w:tabs>
        <w:tab w:val="left" w:pos="2067"/>
        <w:tab w:val="right" w:leader="dot" w:pos="9350"/>
      </w:tabs>
      <w:spacing w:after="240"/>
      <w:ind w:left="5040" w:right="360" w:hanging="720"/>
    </w:pPr>
    <w:rPr>
      <w:rFonts w:ascii="Times New Roman" w:eastAsia="Times New Roman" w:hAnsi="Times New Roman" w:cs="Times New Roman"/>
    </w:rPr>
  </w:style>
  <w:style w:type="paragraph" w:styleId="TOC9">
    <w:name w:val="toc 9"/>
    <w:basedOn w:val="Normal"/>
    <w:next w:val="Normal"/>
    <w:autoRedefine/>
    <w:semiHidden/>
    <w:pPr>
      <w:tabs>
        <w:tab w:val="right" w:leader="dot" w:pos="9350"/>
      </w:tabs>
      <w:spacing w:after="240"/>
      <w:ind w:left="5040" w:right="360" w:hanging="720"/>
    </w:pPr>
    <w:rPr>
      <w:rFonts w:ascii="Times New Roman" w:eastAsia="Times New Roman" w:hAnsi="Times New Roman" w:cs="Times New Roman"/>
    </w:rPr>
  </w:style>
  <w:style w:type="character" w:customStyle="1" w:styleId="Heading1Char">
    <w:name w:val="Heading 1 Char"/>
    <w:basedOn w:val="DefaultParagraphFont"/>
    <w:link w:val="Heading1"/>
    <w:uiPriority w:val="9"/>
    <w:rPr>
      <w:rFonts w:ascii="Times New Roman" w:eastAsiaTheme="majorEastAsia" w:hAnsi="Times New Roman" w:cs="Times New Roman"/>
      <w:bCs/>
      <w:sz w:val="24"/>
      <w:szCs w:val="28"/>
    </w:rPr>
  </w:style>
  <w:style w:type="paragraph" w:styleId="TOCHeading">
    <w:name w:val="TOC Heading"/>
    <w:basedOn w:val="Normal"/>
    <w:qFormat/>
    <w:pPr>
      <w:spacing w:after="240"/>
      <w:jc w:val="center"/>
    </w:pPr>
    <w:rPr>
      <w:rFonts w:ascii="Times New Roman" w:eastAsia="Times New Roman" w:hAnsi="Times New Roman" w:cs="Times New Roman"/>
      <w:b/>
      <w:szCs w:val="20"/>
    </w:rPr>
  </w:style>
  <w:style w:type="paragraph" w:customStyle="1" w:styleId="TOCPage">
    <w:name w:val="TOC Page"/>
    <w:basedOn w:val="Normal"/>
    <w:pPr>
      <w:spacing w:after="240"/>
      <w:jc w:val="right"/>
    </w:pPr>
    <w:rPr>
      <w:rFonts w:ascii="Times New Roman" w:eastAsia="Times New Roman" w:hAnsi="Times New Roman" w:cs="Times New Roman"/>
      <w:b/>
      <w:szCs w:val="20"/>
    </w:rPr>
  </w:style>
  <w:style w:type="paragraph" w:styleId="Header">
    <w:name w:val="header"/>
    <w:basedOn w:val="Normal"/>
    <w:link w:val="HeaderChar"/>
    <w:uiPriority w:val="99"/>
    <w:unhideWhenUsed/>
    <w:pPr>
      <w:tabs>
        <w:tab w:val="center" w:pos="4680"/>
        <w:tab w:val="right" w:pos="9360"/>
      </w:tabs>
    </w:pPr>
    <w:rPr>
      <w:rFonts w:ascii="Times New Roman" w:eastAsiaTheme="minorHAnsi" w:hAnsi="Times New Roman"/>
      <w:szCs w:val="2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rPr>
      <w:rFonts w:ascii="Times New Roman" w:eastAsiaTheme="minorHAnsi" w:hAnsi="Times New Roman"/>
      <w:szCs w:val="22"/>
    </w:rPr>
  </w:style>
  <w:style w:type="character" w:customStyle="1" w:styleId="FooterChar">
    <w:name w:val="Footer Char"/>
    <w:basedOn w:val="DefaultParagraphFont"/>
    <w:link w:val="Footer"/>
    <w:uiPriority w:val="99"/>
  </w:style>
  <w:style w:type="character" w:customStyle="1" w:styleId="Heading2Char">
    <w:name w:val="Heading 2 Char"/>
    <w:basedOn w:val="DefaultParagraphFont"/>
    <w:link w:val="Heading2"/>
    <w:uiPriority w:val="9"/>
    <w:semiHidden/>
    <w:rPr>
      <w:rFonts w:ascii="Times New Roman" w:eastAsiaTheme="majorEastAsia" w:hAnsi="Times New Roman" w:cs="Times New Roman"/>
      <w:bCs/>
      <w:sz w:val="24"/>
      <w:szCs w:val="26"/>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sz w:val="24"/>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rPr>
  </w:style>
  <w:style w:type="character" w:customStyle="1" w:styleId="Heading8Char">
    <w:name w:val="Heading 8 Char"/>
    <w:basedOn w:val="DefaultParagraphFont"/>
    <w:link w:val="Heading8"/>
    <w:uiPriority w:val="9"/>
    <w:semiHidden/>
    <w:rPr>
      <w:rFonts w:ascii="Times New Roman" w:eastAsiaTheme="majorEastAsia" w:hAnsi="Times New Roman" w:cs="Times New Roman"/>
      <w:sz w:val="24"/>
      <w:szCs w:val="20"/>
    </w:rPr>
  </w:style>
  <w:style w:type="character" w:customStyle="1" w:styleId="Heading9Char">
    <w:name w:val="Heading 9 Char"/>
    <w:basedOn w:val="DefaultParagraphFont"/>
    <w:link w:val="Heading9"/>
    <w:uiPriority w:val="9"/>
    <w:semiHidden/>
    <w:rPr>
      <w:rFonts w:ascii="Times New Roman" w:eastAsiaTheme="majorEastAsia" w:hAnsi="Times New Roman" w:cs="Times New Roman"/>
      <w:iCs/>
      <w:sz w:val="24"/>
      <w:szCs w:val="20"/>
    </w:rPr>
  </w:style>
  <w:style w:type="paragraph" w:customStyle="1" w:styleId="LtrOffices2">
    <w:name w:val="LtrOffices2"/>
    <w:basedOn w:val="Normal"/>
    <w:qFormat/>
    <w:pPr>
      <w:spacing w:line="160" w:lineRule="exact"/>
      <w:jc w:val="center"/>
    </w:pPr>
    <w:rPr>
      <w:rFonts w:ascii="Times New Roman" w:eastAsia="Times New Roman" w:hAnsi="Times New Roman" w:cs="Times New Roman"/>
      <w:i/>
      <w:sz w:val="10"/>
      <w:szCs w:val="10"/>
    </w:rPr>
  </w:style>
  <w:style w:type="paragraph" w:customStyle="1" w:styleId="AuthorInfoLetterhead">
    <w:name w:val="AuthorInfoLetterhead"/>
    <w:basedOn w:val="Normal"/>
    <w:rPr>
      <w:rFonts w:ascii="Times New Roman" w:eastAsia="Times New Roman" w:hAnsi="Times New Roman" w:cs="Times New Roman"/>
      <w:sz w:val="16"/>
      <w:szCs w:val="20"/>
    </w:rPr>
  </w:style>
  <w:style w:type="paragraph" w:customStyle="1" w:styleId="AuthorNameLetterhead">
    <w:name w:val="AuthorNameLetterhead"/>
    <w:basedOn w:val="Normal"/>
    <w:pPr>
      <w:spacing w:before="40"/>
    </w:pPr>
    <w:rPr>
      <w:rFonts w:ascii="Times New Roman" w:eastAsia="Times New Roman" w:hAnsi="Times New Roman" w:cs="Times New Roman"/>
      <w:caps/>
      <w:sz w:val="16"/>
      <w:szCs w:val="20"/>
    </w:rPr>
  </w:style>
  <w:style w:type="paragraph" w:customStyle="1" w:styleId="url">
    <w:name w:val="url"/>
    <w:basedOn w:val="AuthorInfoLetterhead"/>
    <w:semiHidden/>
    <w:rPr>
      <w:i/>
    </w:rPr>
  </w:style>
  <w:style w:type="paragraph" w:styleId="ListParagraph">
    <w:name w:val="List Paragraph"/>
    <w:basedOn w:val="Normal"/>
    <w:uiPriority w:val="34"/>
    <w:qFormat/>
    <w:rsid w:val="00B00070"/>
    <w:pPr>
      <w:ind w:left="720"/>
      <w:contextualSpacing/>
    </w:pPr>
  </w:style>
  <w:style w:type="character" w:styleId="Hyperlink">
    <w:name w:val="Hyperlink"/>
    <w:basedOn w:val="DefaultParagraphFont"/>
    <w:uiPriority w:val="99"/>
    <w:unhideWhenUsed/>
    <w:rsid w:val="00136D7D"/>
    <w:rPr>
      <w:color w:val="0000FF" w:themeColor="hyperlink"/>
      <w:u w:val="single"/>
    </w:rPr>
  </w:style>
  <w:style w:type="paragraph" w:styleId="BalloonText">
    <w:name w:val="Balloon Text"/>
    <w:basedOn w:val="Normal"/>
    <w:link w:val="BalloonTextChar"/>
    <w:uiPriority w:val="99"/>
    <w:semiHidden/>
    <w:unhideWhenUsed/>
    <w:rsid w:val="00203C8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C8A"/>
    <w:rPr>
      <w:rFonts w:ascii="Segoe UI" w:eastAsiaTheme="minorEastAsia" w:hAnsi="Segoe UI" w:cs="Segoe UI"/>
      <w:sz w:val="18"/>
      <w:szCs w:val="18"/>
    </w:rPr>
  </w:style>
  <w:style w:type="paragraph" w:styleId="Subtitle">
    <w:name w:val="Subtitle"/>
    <w:basedOn w:val="Normal"/>
    <w:link w:val="SubtitleChar"/>
    <w:uiPriority w:val="11"/>
    <w:qFormat/>
    <w:rsid w:val="00C0012D"/>
    <w:rPr>
      <w:rFonts w:ascii="Arial" w:eastAsia="Times New Roman" w:hAnsi="Arial" w:cs="Times New Roman"/>
      <w:szCs w:val="20"/>
      <w:u w:val="single"/>
    </w:rPr>
  </w:style>
  <w:style w:type="character" w:customStyle="1" w:styleId="SubtitleChar">
    <w:name w:val="Subtitle Char"/>
    <w:basedOn w:val="DefaultParagraphFont"/>
    <w:link w:val="Subtitle"/>
    <w:uiPriority w:val="11"/>
    <w:rsid w:val="00C0012D"/>
    <w:rPr>
      <w:rFonts w:ascii="Arial" w:eastAsia="Times New Roman" w:hAnsi="Arial" w:cs="Times New Roman"/>
      <w:sz w:val="24"/>
      <w:szCs w:val="20"/>
      <w:u w:val="single"/>
    </w:rPr>
  </w:style>
  <w:style w:type="character" w:customStyle="1" w:styleId="directortitle1">
    <w:name w:val="directortitle1"/>
    <w:rsid w:val="00C0012D"/>
    <w:rPr>
      <w:rFonts w:ascii="Verdana" w:hAnsi="Verdana" w:hint="default"/>
      <w:color w:val="11317E"/>
      <w:sz w:val="37"/>
      <w:szCs w:val="3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3015879">
      <w:bodyDiv w:val="1"/>
      <w:marLeft w:val="0"/>
      <w:marRight w:val="0"/>
      <w:marTop w:val="0"/>
      <w:marBottom w:val="0"/>
      <w:divBdr>
        <w:top w:val="none" w:sz="0" w:space="0" w:color="auto"/>
        <w:left w:val="none" w:sz="0" w:space="0" w:color="auto"/>
        <w:bottom w:val="none" w:sz="0" w:space="0" w:color="auto"/>
        <w:right w:val="none" w:sz="0" w:space="0" w:color="auto"/>
      </w:divBdr>
    </w:div>
    <w:div w:id="522594924">
      <w:bodyDiv w:val="1"/>
      <w:marLeft w:val="0"/>
      <w:marRight w:val="0"/>
      <w:marTop w:val="0"/>
      <w:marBottom w:val="0"/>
      <w:divBdr>
        <w:top w:val="none" w:sz="0" w:space="0" w:color="auto"/>
        <w:left w:val="none" w:sz="0" w:space="0" w:color="auto"/>
        <w:bottom w:val="none" w:sz="0" w:space="0" w:color="auto"/>
        <w:right w:val="none" w:sz="0" w:space="0" w:color="auto"/>
      </w:divBdr>
    </w:div>
    <w:div w:id="1539201174">
      <w:bodyDiv w:val="1"/>
      <w:marLeft w:val="0"/>
      <w:marRight w:val="0"/>
      <w:marTop w:val="0"/>
      <w:marBottom w:val="0"/>
      <w:divBdr>
        <w:top w:val="none" w:sz="0" w:space="0" w:color="auto"/>
        <w:left w:val="none" w:sz="0" w:space="0" w:color="auto"/>
        <w:bottom w:val="none" w:sz="0" w:space="0" w:color="auto"/>
        <w:right w:val="none" w:sz="0" w:space="0" w:color="auto"/>
      </w:divBdr>
    </w:div>
    <w:div w:id="2110855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ross_norsworthy@ms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643</Words>
  <Characters>3668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2019-02-27T08:59:00Z</dcterms:created>
  <dcterms:modified xsi:type="dcterms:W3CDTF">2019-03-06T21:11:00Z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DM3\4209198.1</vt:lpwstr>
  </property>
  <property fmtid="{D5CDD505-2E9C-101B-9397-08002B2CF9AE}" pid="3" name="DocumentType">
    <vt:lpwstr>pcgBlank</vt:lpwstr>
  </property>
  <property fmtid="{D5CDD505-2E9C-101B-9397-08002B2CF9AE}" pid="4" name="_NewReviewCycle">
    <vt:lpwstr/>
  </property>
  <property fmtid="{D5CDD505-2E9C-101B-9397-08002B2CF9AE}" pid="5" name="_AdHocReviewCycleID">
    <vt:i4>-363424276</vt:i4>
  </property>
  <property fmtid="{D5CDD505-2E9C-101B-9397-08002B2CF9AE}" pid="6" name="_ReviewingToolsShownOnce">
    <vt:lpwstr/>
  </property>
</Properties>
</file>