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4C" w:rsidRPr="00963FF7" w:rsidRDefault="004C134C" w:rsidP="004C134C">
      <w:pPr>
        <w:jc w:val="center"/>
        <w:rPr>
          <w:b/>
          <w:sz w:val="28"/>
        </w:rPr>
      </w:pPr>
      <w:r w:rsidRPr="00963FF7">
        <w:rPr>
          <w:b/>
          <w:sz w:val="28"/>
        </w:rPr>
        <w:t xml:space="preserve">INFORMAL WORKING GROUP </w:t>
      </w:r>
      <w:r>
        <w:rPr>
          <w:b/>
          <w:sz w:val="28"/>
        </w:rPr>
        <w:t>1</w:t>
      </w:r>
      <w:r w:rsidRPr="00963FF7">
        <w:rPr>
          <w:b/>
          <w:sz w:val="28"/>
        </w:rPr>
        <w:t xml:space="preserve"> (IWG-</w:t>
      </w:r>
      <w:r>
        <w:rPr>
          <w:b/>
          <w:sz w:val="28"/>
        </w:rPr>
        <w:t>1</w:t>
      </w:r>
      <w:r w:rsidRPr="00963FF7">
        <w:rPr>
          <w:b/>
          <w:sz w:val="28"/>
        </w:rPr>
        <w:t>)</w:t>
      </w:r>
    </w:p>
    <w:p w:rsidR="004C134C" w:rsidRPr="004C134C" w:rsidRDefault="004C134C" w:rsidP="004C134C">
      <w:pPr>
        <w:jc w:val="center"/>
        <w:rPr>
          <w:sz w:val="28"/>
        </w:rPr>
      </w:pPr>
    </w:p>
    <w:p w:rsidR="004C134C" w:rsidRDefault="004C134C" w:rsidP="004C134C">
      <w:pPr>
        <w:jc w:val="right"/>
        <w:rPr>
          <w:b/>
          <w:sz w:val="28"/>
        </w:rPr>
      </w:pPr>
      <w:r w:rsidRPr="004C134C">
        <w:rPr>
          <w:noProof/>
          <w:sz w:val="24"/>
          <w:szCs w:val="24"/>
        </w:rPr>
        <w:drawing>
          <wp:inline distT="0" distB="0" distL="0" distR="0" wp14:anchorId="3A7271D8" wp14:editId="53863C64">
            <wp:extent cx="1019175" cy="682584"/>
            <wp:effectExtent l="0" t="0" r="0" b="3810"/>
            <wp:docPr id="5" name="Picture 5" descr="C:\Users\vk394c\Pictures\Maritim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394c\Pictures\Maritime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38" cy="69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68215516" wp14:editId="61CA0D20">
            <wp:extent cx="1019175" cy="678249"/>
            <wp:effectExtent l="0" t="0" r="0" b="7620"/>
            <wp:docPr id="3" name="Picture 3" descr="C:\Users\vk394c\Pictures\Airplan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394c\Pictures\Airplane pictu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391" cy="69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1285BBAA" wp14:editId="2F7D3736">
            <wp:extent cx="1018921" cy="676275"/>
            <wp:effectExtent l="0" t="0" r="0" b="0"/>
            <wp:docPr id="7" name="Picture 7" descr="C:\Users\vk394c\Pictures\radar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394c\Pictures\radarex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95" cy="67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F11" w:rsidRDefault="00E33F11" w:rsidP="004C134C">
      <w:pPr>
        <w:jc w:val="center"/>
        <w:rPr>
          <w:b/>
          <w:color w:val="000080"/>
          <w:sz w:val="28"/>
          <w:szCs w:val="28"/>
        </w:rPr>
      </w:pPr>
    </w:p>
    <w:p w:rsidR="00026C9B" w:rsidRPr="00B97911" w:rsidRDefault="00592227" w:rsidP="004C134C">
      <w:pPr>
        <w:jc w:val="center"/>
        <w:rPr>
          <w:b/>
          <w:sz w:val="28"/>
          <w:szCs w:val="28"/>
        </w:rPr>
      </w:pPr>
      <w:r w:rsidRPr="00B97911">
        <w:rPr>
          <w:b/>
          <w:color w:val="000080"/>
          <w:sz w:val="28"/>
          <w:szCs w:val="28"/>
        </w:rPr>
        <w:t>M</w:t>
      </w:r>
      <w:r w:rsidRPr="00B97911">
        <w:rPr>
          <w:b/>
          <w:sz w:val="28"/>
          <w:szCs w:val="28"/>
        </w:rPr>
        <w:t xml:space="preserve">aritime, </w:t>
      </w:r>
      <w:r w:rsidRPr="00B97911">
        <w:rPr>
          <w:b/>
          <w:color w:val="000080"/>
          <w:sz w:val="28"/>
          <w:szCs w:val="28"/>
        </w:rPr>
        <w:t>A</w:t>
      </w:r>
      <w:r w:rsidRPr="00B97911">
        <w:rPr>
          <w:b/>
          <w:sz w:val="28"/>
          <w:szCs w:val="28"/>
        </w:rPr>
        <w:t xml:space="preserve">eronautical &amp; </w:t>
      </w:r>
      <w:r w:rsidRPr="00B97911">
        <w:rPr>
          <w:b/>
          <w:color w:val="000080"/>
          <w:sz w:val="28"/>
          <w:szCs w:val="28"/>
        </w:rPr>
        <w:t>R</w:t>
      </w:r>
      <w:r w:rsidRPr="00B97911">
        <w:rPr>
          <w:b/>
          <w:sz w:val="28"/>
          <w:szCs w:val="28"/>
        </w:rPr>
        <w:t>adar</w:t>
      </w:r>
      <w:r w:rsidR="00963FF7" w:rsidRPr="00B97911">
        <w:rPr>
          <w:b/>
          <w:sz w:val="28"/>
          <w:szCs w:val="28"/>
        </w:rPr>
        <w:t xml:space="preserve"> </w:t>
      </w:r>
      <w:r w:rsidR="00963FF7" w:rsidRPr="00B97911">
        <w:rPr>
          <w:b/>
          <w:color w:val="000080"/>
          <w:sz w:val="28"/>
          <w:szCs w:val="28"/>
        </w:rPr>
        <w:t>S</w:t>
      </w:r>
      <w:r w:rsidR="00963FF7" w:rsidRPr="00B97911">
        <w:rPr>
          <w:b/>
          <w:sz w:val="28"/>
          <w:szCs w:val="28"/>
        </w:rPr>
        <w:t>ervices</w:t>
      </w:r>
      <w:r w:rsidR="00B97911" w:rsidRPr="00B97911">
        <w:rPr>
          <w:b/>
          <w:sz w:val="28"/>
          <w:szCs w:val="28"/>
        </w:rPr>
        <w:t xml:space="preserve"> (MARs)</w:t>
      </w:r>
    </w:p>
    <w:p w:rsidR="00026C9B" w:rsidRPr="004C134C" w:rsidRDefault="00026C9B" w:rsidP="004C134C">
      <w:pPr>
        <w:jc w:val="center"/>
      </w:pPr>
    </w:p>
    <w:p w:rsidR="000D36C4" w:rsidRPr="00C92BEE" w:rsidRDefault="008E4F50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C37A26">
        <w:rPr>
          <w:b/>
          <w:szCs w:val="24"/>
        </w:rPr>
        <w:t>5</w:t>
      </w:r>
      <w:r w:rsidR="00111360" w:rsidRPr="00111360">
        <w:rPr>
          <w:b/>
          <w:szCs w:val="24"/>
          <w:vertAlign w:val="superscript"/>
        </w:rPr>
        <w:t>th</w:t>
      </w:r>
      <w:r w:rsidR="00111360">
        <w:rPr>
          <w:b/>
          <w:szCs w:val="24"/>
        </w:rPr>
        <w:t xml:space="preserve"> Meeting </w:t>
      </w:r>
      <w:r w:rsidR="00F67001">
        <w:rPr>
          <w:b/>
          <w:szCs w:val="24"/>
        </w:rPr>
        <w:t>Tuesday</w:t>
      </w:r>
      <w:r w:rsidR="000D36C4" w:rsidRPr="00C92BEE">
        <w:rPr>
          <w:b/>
          <w:szCs w:val="24"/>
        </w:rPr>
        <w:t xml:space="preserve">, </w:t>
      </w:r>
      <w:r w:rsidR="00C37A26">
        <w:rPr>
          <w:b/>
          <w:szCs w:val="24"/>
        </w:rPr>
        <w:t>March 5</w:t>
      </w:r>
      <w:r w:rsidR="00061704">
        <w:rPr>
          <w:b/>
          <w:szCs w:val="24"/>
        </w:rPr>
        <w:t>, 201</w:t>
      </w:r>
      <w:r w:rsidR="004453A4">
        <w:rPr>
          <w:b/>
          <w:szCs w:val="24"/>
        </w:rPr>
        <w:t>9</w:t>
      </w:r>
    </w:p>
    <w:p w:rsidR="00026C9B" w:rsidRPr="00C92BEE" w:rsidRDefault="00EF11D7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C37A26">
        <w:rPr>
          <w:b/>
          <w:szCs w:val="24"/>
        </w:rPr>
        <w:t>1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>
        <w:rPr>
          <w:b/>
          <w:szCs w:val="24"/>
        </w:rPr>
        <w:t>1</w:t>
      </w:r>
      <w:r w:rsidR="00C37A26">
        <w:rPr>
          <w:b/>
          <w:szCs w:val="24"/>
        </w:rPr>
        <w:t>3</w:t>
      </w:r>
      <w:r w:rsidR="00026C9B" w:rsidRPr="00C92BEE">
        <w:rPr>
          <w:b/>
          <w:szCs w:val="24"/>
        </w:rPr>
        <w:t>:</w:t>
      </w:r>
      <w:r w:rsidR="00061704">
        <w:rPr>
          <w:b/>
          <w:szCs w:val="24"/>
        </w:rPr>
        <w:t>0</w:t>
      </w:r>
      <w:r w:rsidR="00CB75FC" w:rsidRPr="00C92BEE">
        <w:rPr>
          <w:b/>
          <w:szCs w:val="24"/>
        </w:rPr>
        <w:t xml:space="preserve">0 </w:t>
      </w:r>
      <w:r w:rsidR="002645B7">
        <w:rPr>
          <w:b/>
          <w:szCs w:val="24"/>
        </w:rPr>
        <w:t>eastern</w:t>
      </w:r>
    </w:p>
    <w:p w:rsidR="004C134C" w:rsidRPr="00C92BEE" w:rsidRDefault="004C134C" w:rsidP="004C134C">
      <w:pPr>
        <w:jc w:val="center"/>
        <w:rPr>
          <w:sz w:val="24"/>
          <w:szCs w:val="24"/>
        </w:rPr>
      </w:pPr>
    </w:p>
    <w:p w:rsidR="00C77DDD" w:rsidRPr="00C92BEE" w:rsidRDefault="00B97911" w:rsidP="004C134C">
      <w:pPr>
        <w:pStyle w:val="Subtitle"/>
        <w:tabs>
          <w:tab w:val="left" w:pos="1080"/>
          <w:tab w:val="left" w:pos="3060"/>
        </w:tabs>
        <w:jc w:val="center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Via Teleconference</w:t>
      </w:r>
    </w:p>
    <w:p w:rsidR="00026C9B" w:rsidRPr="007E41DC" w:rsidRDefault="00026C9B">
      <w:pPr>
        <w:jc w:val="center"/>
      </w:pPr>
    </w:p>
    <w:p w:rsidR="009E4F6A" w:rsidRDefault="009E4F6A" w:rsidP="009E4F6A">
      <w:pPr>
        <w:pStyle w:val="Subtitle"/>
        <w:ind w:left="1080" w:hanging="1080"/>
        <w:rPr>
          <w:rFonts w:ascii="Times New Roman" w:hAnsi="Times New Roman"/>
        </w:rPr>
      </w:pPr>
      <w:r>
        <w:rPr>
          <w:rFonts w:ascii="Times New Roman" w:hAnsi="Times New Roman"/>
        </w:rPr>
        <w:t>Teleconference Only:</w:t>
      </w:r>
      <w:r>
        <w:rPr>
          <w:rFonts w:ascii="Times New Roman" w:hAnsi="Times New Roman"/>
          <w:u w:val="none"/>
        </w:rPr>
        <w:t>  1-888-858-2144 or 646-746-3008</w:t>
      </w:r>
    </w:p>
    <w:p w:rsidR="009E4F6A" w:rsidRDefault="009E4F6A" w:rsidP="009E4F6A">
      <w:pPr>
        <w:pStyle w:val="Subtitle"/>
        <w:ind w:left="1080" w:hanging="1080"/>
        <w:rPr>
          <w:rFonts w:ascii="Times New Roman" w:hAnsi="Times New Roman"/>
          <w:u w:val="none"/>
        </w:rPr>
      </w:pPr>
      <w:r>
        <w:rPr>
          <w:rFonts w:ascii="Times New Roman" w:hAnsi="Times New Roman"/>
        </w:rPr>
        <w:t>Participant Code:</w:t>
      </w:r>
      <w:r>
        <w:rPr>
          <w:rFonts w:ascii="Times New Roman" w:hAnsi="Times New Roman"/>
          <w:u w:val="none"/>
        </w:rPr>
        <w:t>  9037202</w:t>
      </w:r>
    </w:p>
    <w:p w:rsidR="00026C9B" w:rsidRPr="004C134C" w:rsidRDefault="00026C9B" w:rsidP="00750BF8">
      <w:pPr>
        <w:pStyle w:val="Heading2"/>
        <w:rPr>
          <w:sz w:val="32"/>
          <w:szCs w:val="32"/>
        </w:rPr>
      </w:pPr>
      <w:r w:rsidRPr="004C134C">
        <w:rPr>
          <w:b w:val="0"/>
          <w:sz w:val="32"/>
          <w:szCs w:val="32"/>
        </w:rPr>
        <w:t>A</w:t>
      </w:r>
      <w:r w:rsidRPr="004C134C">
        <w:rPr>
          <w:sz w:val="32"/>
          <w:szCs w:val="32"/>
        </w:rPr>
        <w:t>genda</w:t>
      </w:r>
    </w:p>
    <w:p w:rsidR="00026C9B" w:rsidRPr="002645B7" w:rsidRDefault="00913E9F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I</w:t>
      </w:r>
      <w:r w:rsidR="00026C9B" w:rsidRPr="002645B7">
        <w:rPr>
          <w:sz w:val="24"/>
          <w:szCs w:val="24"/>
        </w:rPr>
        <w:t>ntro</w:t>
      </w:r>
      <w:r w:rsidR="00B250A0" w:rsidRPr="002645B7">
        <w:rPr>
          <w:sz w:val="24"/>
          <w:szCs w:val="24"/>
        </w:rPr>
        <w:t>d</w:t>
      </w:r>
      <w:r w:rsidR="00904CA1" w:rsidRPr="002645B7">
        <w:rPr>
          <w:sz w:val="24"/>
          <w:szCs w:val="24"/>
        </w:rPr>
        <w:t>uctions</w:t>
      </w:r>
    </w:p>
    <w:p w:rsidR="004374F3" w:rsidRDefault="004374F3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 of </w:t>
      </w:r>
      <w:r w:rsidR="00C06DD0">
        <w:rPr>
          <w:sz w:val="24"/>
          <w:szCs w:val="24"/>
        </w:rPr>
        <w:t xml:space="preserve">WAC Members, </w:t>
      </w:r>
      <w:r>
        <w:rPr>
          <w:sz w:val="24"/>
          <w:szCs w:val="24"/>
        </w:rPr>
        <w:t xml:space="preserve">Participants and FCC Representatives.  </w:t>
      </w:r>
    </w:p>
    <w:p w:rsidR="002645B7" w:rsidRPr="002645B7" w:rsidRDefault="00970E8D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(Please send an e-mail confirming attendance to:  </w:t>
      </w:r>
      <w:r w:rsidR="00C37A26">
        <w:rPr>
          <w:sz w:val="24"/>
          <w:szCs w:val="24"/>
        </w:rPr>
        <w:t xml:space="preserve">Joe Cramer; </w:t>
      </w:r>
      <w:hyperlink r:id="rId11" w:history="1">
        <w:r w:rsidR="00C06DD0" w:rsidRPr="00120E9F">
          <w:rPr>
            <w:rStyle w:val="Hyperlink"/>
            <w:sz w:val="24"/>
            <w:szCs w:val="24"/>
          </w:rPr>
          <w:t>Joseph.Cramer@boeing.com</w:t>
        </w:r>
      </w:hyperlink>
      <w:r>
        <w:rPr>
          <w:sz w:val="24"/>
          <w:szCs w:val="24"/>
        </w:rPr>
        <w:t xml:space="preserve"> and </w:t>
      </w:r>
      <w:r w:rsidR="00C37A26">
        <w:rPr>
          <w:sz w:val="24"/>
          <w:szCs w:val="24"/>
        </w:rPr>
        <w:t xml:space="preserve">Kathryn Martin; </w:t>
      </w:r>
      <w:hyperlink r:id="rId12" w:history="1">
        <w:r w:rsidRPr="003C60DE">
          <w:rPr>
            <w:rStyle w:val="Hyperlink"/>
            <w:sz w:val="24"/>
            <w:szCs w:val="24"/>
          </w:rPr>
          <w:t>kathryn@accesspartnership.com</w:t>
        </w:r>
      </w:hyperlink>
      <w:r>
        <w:rPr>
          <w:sz w:val="24"/>
          <w:szCs w:val="24"/>
        </w:rPr>
        <w:t xml:space="preserve">)  </w:t>
      </w:r>
    </w:p>
    <w:p w:rsidR="00026C9B" w:rsidRPr="002645B7" w:rsidRDefault="00026C9B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CA19AD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Appointment of Minutes Taker</w:t>
      </w:r>
    </w:p>
    <w:p w:rsidR="004453A4" w:rsidRDefault="004453A4" w:rsidP="004453A4">
      <w:pPr>
        <w:rPr>
          <w:sz w:val="24"/>
          <w:szCs w:val="24"/>
        </w:rPr>
      </w:pPr>
    </w:p>
    <w:p w:rsidR="004453A4" w:rsidRPr="004453A4" w:rsidRDefault="004453A4" w:rsidP="004453A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Approval of </w:t>
      </w:r>
      <w:r w:rsidR="00FA7EC6">
        <w:rPr>
          <w:sz w:val="24"/>
          <w:szCs w:val="24"/>
        </w:rPr>
        <w:t xml:space="preserve">Agenda </w:t>
      </w:r>
      <w:r w:rsidR="006D008F">
        <w:rPr>
          <w:sz w:val="24"/>
          <w:szCs w:val="24"/>
        </w:rPr>
        <w:t xml:space="preserve">(IWG-1-043) </w:t>
      </w:r>
      <w:r w:rsidR="00FA7EC6">
        <w:rPr>
          <w:sz w:val="24"/>
          <w:szCs w:val="24"/>
        </w:rPr>
        <w:t xml:space="preserve">and </w:t>
      </w:r>
      <w:r>
        <w:rPr>
          <w:sz w:val="24"/>
          <w:szCs w:val="24"/>
        </w:rPr>
        <w:t>Draft Minutes from 13</w:t>
      </w:r>
      <w:r w:rsidRPr="004453A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Meeting. </w:t>
      </w:r>
      <w:r w:rsidR="00014484">
        <w:rPr>
          <w:sz w:val="24"/>
          <w:szCs w:val="24"/>
        </w:rPr>
        <w:t>(IWG-1-04</w:t>
      </w:r>
      <w:r w:rsidR="00BD0D1D">
        <w:rPr>
          <w:sz w:val="24"/>
          <w:szCs w:val="24"/>
        </w:rPr>
        <w:t>2</w:t>
      </w:r>
      <w:r w:rsidR="00014484">
        <w:rPr>
          <w:sz w:val="24"/>
          <w:szCs w:val="24"/>
        </w:rPr>
        <w:t>)</w:t>
      </w:r>
    </w:p>
    <w:p w:rsidR="002A7C69" w:rsidRPr="002645B7" w:rsidRDefault="002A7C69" w:rsidP="002A7C69">
      <w:pPr>
        <w:pStyle w:val="ListParagraph"/>
        <w:ind w:left="1080"/>
        <w:rPr>
          <w:sz w:val="24"/>
          <w:szCs w:val="24"/>
        </w:rPr>
      </w:pPr>
    </w:p>
    <w:p w:rsidR="004374F3" w:rsidRDefault="004374F3" w:rsidP="004374F3">
      <w:pPr>
        <w:pStyle w:val="ListParagraph"/>
        <w:numPr>
          <w:ilvl w:val="0"/>
          <w:numId w:val="1"/>
        </w:numPr>
        <w:tabs>
          <w:tab w:val="num" w:pos="360"/>
        </w:tabs>
        <w:rPr>
          <w:sz w:val="24"/>
          <w:szCs w:val="24"/>
        </w:rPr>
      </w:pPr>
      <w:r>
        <w:rPr>
          <w:sz w:val="24"/>
          <w:szCs w:val="24"/>
        </w:rPr>
        <w:t>Update</w:t>
      </w:r>
      <w:r w:rsidR="00EF11D7">
        <w:rPr>
          <w:sz w:val="24"/>
          <w:szCs w:val="24"/>
        </w:rPr>
        <w:t xml:space="preserve"> from IWG-1 participants of meetings </w:t>
      </w:r>
      <w:r w:rsidR="00DB2104">
        <w:rPr>
          <w:sz w:val="24"/>
          <w:szCs w:val="24"/>
        </w:rPr>
        <w:t xml:space="preserve">and activities </w:t>
      </w:r>
      <w:r w:rsidR="00EF11D7">
        <w:rPr>
          <w:sz w:val="24"/>
          <w:szCs w:val="24"/>
        </w:rPr>
        <w:t>since last IWG-1 meeting</w:t>
      </w:r>
      <w:r>
        <w:rPr>
          <w:sz w:val="24"/>
          <w:szCs w:val="24"/>
        </w:rPr>
        <w:t xml:space="preserve">:  </w:t>
      </w:r>
    </w:p>
    <w:p w:rsidR="00DB2104" w:rsidRPr="00C37A26" w:rsidRDefault="00C37A26" w:rsidP="00C37A26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>
        <w:rPr>
          <w:sz w:val="24"/>
          <w:szCs w:val="24"/>
        </w:rPr>
        <w:t>CPM-2</w:t>
      </w:r>
    </w:p>
    <w:p w:rsidR="004374F3" w:rsidRPr="006E3A0E" w:rsidRDefault="004374F3" w:rsidP="002645B7">
      <w:pPr>
        <w:rPr>
          <w:sz w:val="24"/>
          <w:szCs w:val="24"/>
        </w:rPr>
      </w:pPr>
    </w:p>
    <w:p w:rsidR="00ED7D27" w:rsidRPr="006E3A0E" w:rsidRDefault="00963FF7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6E3A0E">
        <w:rPr>
          <w:sz w:val="24"/>
          <w:szCs w:val="24"/>
        </w:rPr>
        <w:t>D</w:t>
      </w:r>
      <w:r w:rsidR="009966D7" w:rsidRPr="006E3A0E">
        <w:rPr>
          <w:sz w:val="24"/>
          <w:szCs w:val="24"/>
        </w:rPr>
        <w:t>iscussion</w:t>
      </w:r>
      <w:r w:rsidR="00DB2104">
        <w:rPr>
          <w:sz w:val="24"/>
          <w:szCs w:val="24"/>
        </w:rPr>
        <w:t>/</w:t>
      </w:r>
      <w:r w:rsidR="00E33F11">
        <w:rPr>
          <w:sz w:val="24"/>
          <w:szCs w:val="24"/>
        </w:rPr>
        <w:t xml:space="preserve">Consideration </w:t>
      </w:r>
      <w:r w:rsidR="002C5F50">
        <w:rPr>
          <w:sz w:val="24"/>
          <w:szCs w:val="24"/>
        </w:rPr>
        <w:t xml:space="preserve">of </w:t>
      </w:r>
      <w:r w:rsidR="004453A4">
        <w:rPr>
          <w:sz w:val="24"/>
          <w:szCs w:val="24"/>
        </w:rPr>
        <w:t>poten</w:t>
      </w:r>
      <w:r w:rsidR="007419F6">
        <w:rPr>
          <w:sz w:val="24"/>
          <w:szCs w:val="24"/>
        </w:rPr>
        <w:t>t</w:t>
      </w:r>
      <w:r w:rsidR="004453A4">
        <w:rPr>
          <w:sz w:val="24"/>
          <w:szCs w:val="24"/>
        </w:rPr>
        <w:t xml:space="preserve">ial </w:t>
      </w:r>
      <w:r w:rsidR="004C5D6E" w:rsidRPr="006E3A0E">
        <w:rPr>
          <w:sz w:val="24"/>
          <w:szCs w:val="24"/>
        </w:rPr>
        <w:t>contributions for</w:t>
      </w:r>
      <w:r w:rsidR="009966D7" w:rsidRPr="006E3A0E">
        <w:rPr>
          <w:sz w:val="24"/>
          <w:szCs w:val="24"/>
        </w:rPr>
        <w:t xml:space="preserve"> WRC-1</w:t>
      </w:r>
      <w:r w:rsidR="00FD19E9">
        <w:rPr>
          <w:sz w:val="24"/>
          <w:szCs w:val="24"/>
        </w:rPr>
        <w:t>9</w:t>
      </w:r>
      <w:r w:rsidR="009966D7" w:rsidRPr="006E3A0E">
        <w:rPr>
          <w:sz w:val="24"/>
          <w:szCs w:val="24"/>
        </w:rPr>
        <w:t xml:space="preserve"> A</w:t>
      </w:r>
      <w:r w:rsidR="009F62AB" w:rsidRPr="006E3A0E">
        <w:rPr>
          <w:sz w:val="24"/>
          <w:szCs w:val="24"/>
        </w:rPr>
        <w:t>genda Items</w:t>
      </w:r>
      <w:r w:rsidRPr="006E3A0E">
        <w:rPr>
          <w:sz w:val="24"/>
          <w:szCs w:val="24"/>
        </w:rPr>
        <w:t xml:space="preserve"> a</w:t>
      </w:r>
      <w:r w:rsidR="009966D7" w:rsidRPr="006E3A0E">
        <w:rPr>
          <w:sz w:val="24"/>
          <w:szCs w:val="24"/>
        </w:rPr>
        <w:t>ssigned</w:t>
      </w:r>
      <w:r w:rsidR="00026C9B" w:rsidRPr="006E3A0E">
        <w:rPr>
          <w:sz w:val="24"/>
          <w:szCs w:val="24"/>
        </w:rPr>
        <w:t xml:space="preserve"> to</w:t>
      </w:r>
      <w:r w:rsidR="00E33F11">
        <w:rPr>
          <w:sz w:val="24"/>
          <w:szCs w:val="24"/>
        </w:rPr>
        <w:t xml:space="preserve"> </w:t>
      </w:r>
      <w:r w:rsidR="00026C9B" w:rsidRPr="006E3A0E">
        <w:rPr>
          <w:sz w:val="24"/>
          <w:szCs w:val="24"/>
        </w:rPr>
        <w:t>IWG-</w:t>
      </w:r>
      <w:r w:rsidR="003C1D66" w:rsidRPr="006E3A0E">
        <w:rPr>
          <w:sz w:val="24"/>
          <w:szCs w:val="24"/>
        </w:rPr>
        <w:t>1</w:t>
      </w:r>
      <w:r w:rsidR="009F62AB" w:rsidRPr="006E3A0E">
        <w:rPr>
          <w:sz w:val="24"/>
          <w:szCs w:val="24"/>
        </w:rPr>
        <w:t>:</w:t>
      </w:r>
    </w:p>
    <w:p w:rsidR="002A7C69" w:rsidRPr="006E3A0E" w:rsidRDefault="002A7C69" w:rsidP="002A7C69">
      <w:pPr>
        <w:ind w:left="360"/>
        <w:rPr>
          <w:sz w:val="24"/>
          <w:szCs w:val="24"/>
        </w:rPr>
      </w:pPr>
    </w:p>
    <w:p w:rsidR="008778B3" w:rsidRDefault="008778B3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AI 1.8 (GMDSS)</w:t>
      </w:r>
      <w:r w:rsidR="008861CF" w:rsidRPr="008861CF">
        <w:rPr>
          <w:b/>
          <w:sz w:val="24"/>
          <w:szCs w:val="24"/>
        </w:rPr>
        <w:t xml:space="preserve">:  </w:t>
      </w:r>
      <w:r w:rsidRPr="008861CF">
        <w:rPr>
          <w:b/>
          <w:sz w:val="24"/>
          <w:szCs w:val="24"/>
        </w:rPr>
        <w:t xml:space="preserve"> Proposal Submitted to WAC.  </w:t>
      </w:r>
    </w:p>
    <w:p w:rsidR="00FE60B8" w:rsidRPr="008861CF" w:rsidRDefault="00FE60B8" w:rsidP="00FE60B8">
      <w:pPr>
        <w:pStyle w:val="ListParagraph"/>
        <w:numPr>
          <w:ilvl w:val="1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FE60B8">
        <w:rPr>
          <w:b/>
          <w:color w:val="FF0000"/>
          <w:sz w:val="24"/>
          <w:szCs w:val="24"/>
        </w:rPr>
        <w:t>RTCM Proposal on AI 1.8 Issue A IWG-1/04</w:t>
      </w:r>
      <w:r w:rsidR="00BD0D1D">
        <w:rPr>
          <w:b/>
          <w:color w:val="FF0000"/>
          <w:sz w:val="24"/>
          <w:szCs w:val="24"/>
        </w:rPr>
        <w:t>4</w:t>
      </w:r>
    </w:p>
    <w:p w:rsidR="00C14F85" w:rsidRPr="008861CF" w:rsidRDefault="00E46CDB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r w:rsidR="00C14F85" w:rsidRPr="008861CF">
        <w:rPr>
          <w:b/>
          <w:sz w:val="24"/>
          <w:szCs w:val="24"/>
        </w:rPr>
        <w:t>1.9.1 (</w:t>
      </w:r>
      <w:r w:rsidR="00C14F85" w:rsidRPr="008861CF">
        <w:rPr>
          <w:b/>
          <w:sz w:val="24"/>
          <w:szCs w:val="24"/>
          <w:lang w:val="en-GB"/>
        </w:rPr>
        <w:t>156-162.05 MHz for au</w:t>
      </w:r>
      <w:r w:rsidR="008861CF" w:rsidRPr="008861CF">
        <w:rPr>
          <w:b/>
          <w:sz w:val="24"/>
          <w:szCs w:val="24"/>
          <w:lang w:val="en-GB"/>
        </w:rPr>
        <w:t xml:space="preserve">tonomous maritime radio devices):  Preliminary View Submitted to WAC.  </w:t>
      </w:r>
      <w:r w:rsidR="00D47BD7" w:rsidRPr="00ED38F7">
        <w:rPr>
          <w:b/>
          <w:color w:val="FF0000"/>
          <w:sz w:val="24"/>
          <w:szCs w:val="24"/>
          <w:lang w:val="en-GB"/>
        </w:rPr>
        <w:t xml:space="preserve">Draft Proposal for consideration </w:t>
      </w:r>
      <w:r w:rsidR="006D008F">
        <w:rPr>
          <w:b/>
          <w:color w:val="FF0000"/>
          <w:sz w:val="24"/>
          <w:szCs w:val="24"/>
          <w:lang w:val="en-GB"/>
        </w:rPr>
        <w:t>(</w:t>
      </w:r>
      <w:r w:rsidR="002A519F">
        <w:rPr>
          <w:b/>
          <w:color w:val="FF0000"/>
          <w:sz w:val="24"/>
          <w:szCs w:val="24"/>
          <w:lang w:val="en-GB"/>
        </w:rPr>
        <w:t>WAC_XXX</w:t>
      </w:r>
      <w:r w:rsidR="006D008F">
        <w:rPr>
          <w:b/>
          <w:color w:val="FF0000"/>
          <w:sz w:val="24"/>
          <w:szCs w:val="24"/>
          <w:lang w:val="en-GB"/>
        </w:rPr>
        <w:t xml:space="preserve">) </w:t>
      </w:r>
      <w:r w:rsidR="00C62E12">
        <w:rPr>
          <w:b/>
          <w:color w:val="FF0000"/>
          <w:sz w:val="24"/>
          <w:szCs w:val="24"/>
          <w:lang w:val="en-GB"/>
        </w:rPr>
        <w:t>Doc</w:t>
      </w:r>
      <w:r w:rsidR="006D008F">
        <w:rPr>
          <w:b/>
          <w:color w:val="FF0000"/>
          <w:sz w:val="24"/>
          <w:szCs w:val="24"/>
          <w:lang w:val="en-GB"/>
        </w:rPr>
        <w:t xml:space="preserve"> IWG-1-0</w:t>
      </w:r>
      <w:r w:rsidR="00C62E12">
        <w:rPr>
          <w:b/>
          <w:color w:val="FF0000"/>
          <w:sz w:val="24"/>
          <w:szCs w:val="24"/>
          <w:lang w:val="en-GB"/>
        </w:rPr>
        <w:t>4</w:t>
      </w:r>
      <w:r w:rsidR="00F54A46">
        <w:rPr>
          <w:b/>
          <w:color w:val="FF0000"/>
          <w:sz w:val="24"/>
          <w:szCs w:val="24"/>
          <w:lang w:val="en-GB"/>
        </w:rPr>
        <w:t>1</w:t>
      </w:r>
      <w:r w:rsidR="00C62E12">
        <w:rPr>
          <w:b/>
          <w:color w:val="FF0000"/>
          <w:sz w:val="24"/>
          <w:szCs w:val="24"/>
          <w:lang w:val="en-GB"/>
        </w:rPr>
        <w:t>)</w:t>
      </w:r>
      <w:r w:rsidR="00D47BD7" w:rsidRPr="00ED38F7">
        <w:rPr>
          <w:b/>
          <w:color w:val="FF0000"/>
          <w:sz w:val="24"/>
          <w:szCs w:val="24"/>
          <w:lang w:val="en-GB"/>
        </w:rPr>
        <w:t xml:space="preserve">.  </w:t>
      </w:r>
      <w:r w:rsidRPr="00E46CDB">
        <w:rPr>
          <w:b/>
          <w:sz w:val="24"/>
          <w:szCs w:val="24"/>
          <w:lang w:val="en-GB"/>
        </w:rPr>
        <w:t xml:space="preserve"> </w:t>
      </w:r>
    </w:p>
    <w:p w:rsidR="00C14F85" w:rsidRPr="005F6F64" w:rsidRDefault="00C14F85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1.9.2 (</w:t>
      </w:r>
      <w:r w:rsidR="008861CF" w:rsidRPr="008861CF">
        <w:rPr>
          <w:b/>
          <w:sz w:val="24"/>
          <w:szCs w:val="24"/>
          <w:lang w:val="en-GB"/>
        </w:rPr>
        <w:t>N</w:t>
      </w:r>
      <w:r w:rsidRPr="008861CF">
        <w:rPr>
          <w:b/>
          <w:sz w:val="24"/>
          <w:szCs w:val="24"/>
          <w:lang w:val="en-GB"/>
        </w:rPr>
        <w:t>ew VDES satellite component)</w:t>
      </w:r>
      <w:r w:rsidR="008861CF" w:rsidRPr="008861CF">
        <w:rPr>
          <w:b/>
          <w:sz w:val="24"/>
          <w:szCs w:val="24"/>
          <w:lang w:val="en-GB"/>
        </w:rPr>
        <w:t xml:space="preserve">:  Preliminary View Submitted to WAC. </w:t>
      </w:r>
    </w:p>
    <w:p w:rsidR="005F6F64" w:rsidRPr="008861CF" w:rsidRDefault="005F6F64" w:rsidP="005F6F64">
      <w:pPr>
        <w:pStyle w:val="ListParagraph"/>
        <w:numPr>
          <w:ilvl w:val="1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5F6F64">
        <w:rPr>
          <w:b/>
          <w:color w:val="FF0000"/>
          <w:sz w:val="24"/>
          <w:szCs w:val="24"/>
          <w:lang w:val="en-GB"/>
        </w:rPr>
        <w:t>RTCM Draft Proposal</w:t>
      </w:r>
      <w:r>
        <w:rPr>
          <w:b/>
          <w:color w:val="FF0000"/>
          <w:sz w:val="24"/>
          <w:szCs w:val="24"/>
          <w:lang w:val="en-GB"/>
        </w:rPr>
        <w:t xml:space="preserve"> IWG-1</w:t>
      </w:r>
      <w:r w:rsidR="006D008F">
        <w:rPr>
          <w:b/>
          <w:color w:val="FF0000"/>
          <w:sz w:val="24"/>
          <w:szCs w:val="24"/>
          <w:lang w:val="en-GB"/>
        </w:rPr>
        <w:t>-</w:t>
      </w:r>
      <w:r>
        <w:rPr>
          <w:b/>
          <w:color w:val="FF0000"/>
          <w:sz w:val="24"/>
          <w:szCs w:val="24"/>
          <w:lang w:val="en-GB"/>
        </w:rPr>
        <w:t>04</w:t>
      </w:r>
      <w:r w:rsidR="00BD0D1D">
        <w:rPr>
          <w:b/>
          <w:color w:val="FF0000"/>
          <w:sz w:val="24"/>
          <w:szCs w:val="24"/>
          <w:lang w:val="en-GB"/>
        </w:rPr>
        <w:t>5</w:t>
      </w:r>
    </w:p>
    <w:p w:rsidR="00DB2104" w:rsidRPr="008861CF" w:rsidRDefault="00DB2104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AI 1.10 (GADSS)</w:t>
      </w:r>
      <w:r w:rsidR="008861CF" w:rsidRPr="008861CF">
        <w:rPr>
          <w:b/>
          <w:sz w:val="24"/>
          <w:szCs w:val="24"/>
        </w:rPr>
        <w:t>:</w:t>
      </w:r>
      <w:r w:rsidRPr="008861CF">
        <w:rPr>
          <w:b/>
          <w:sz w:val="24"/>
          <w:szCs w:val="24"/>
        </w:rPr>
        <w:t xml:space="preserve"> Proposal Submitted</w:t>
      </w:r>
      <w:r w:rsidR="008778B3" w:rsidRPr="008861CF">
        <w:rPr>
          <w:b/>
          <w:sz w:val="24"/>
          <w:szCs w:val="24"/>
        </w:rPr>
        <w:t xml:space="preserve"> to WAC</w:t>
      </w:r>
      <w:r w:rsidRPr="008861CF">
        <w:rPr>
          <w:b/>
          <w:sz w:val="24"/>
          <w:szCs w:val="24"/>
        </w:rPr>
        <w:t xml:space="preserve">.  </w:t>
      </w:r>
    </w:p>
    <w:p w:rsidR="00F70769" w:rsidRDefault="008778B3" w:rsidP="00E90D4D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AI 9.1.4 (S</w:t>
      </w:r>
      <w:r w:rsidR="00C14F85" w:rsidRPr="008861CF">
        <w:rPr>
          <w:b/>
          <w:sz w:val="24"/>
          <w:szCs w:val="24"/>
        </w:rPr>
        <w:t>u</w:t>
      </w:r>
      <w:r w:rsidR="001E31B7">
        <w:rPr>
          <w:b/>
          <w:sz w:val="24"/>
          <w:szCs w:val="24"/>
        </w:rPr>
        <w:t>b</w:t>
      </w:r>
      <w:r w:rsidR="001E31B7" w:rsidRPr="008861CF">
        <w:rPr>
          <w:b/>
          <w:sz w:val="24"/>
          <w:szCs w:val="24"/>
        </w:rPr>
        <w:t>orbital</w:t>
      </w:r>
      <w:r w:rsidR="00C14F85" w:rsidRPr="008861CF">
        <w:rPr>
          <w:b/>
          <w:sz w:val="24"/>
          <w:szCs w:val="24"/>
        </w:rPr>
        <w:t xml:space="preserve"> Vehicles</w:t>
      </w:r>
      <w:r w:rsidRPr="008861CF">
        <w:rPr>
          <w:b/>
          <w:sz w:val="24"/>
          <w:szCs w:val="24"/>
        </w:rPr>
        <w:t>)</w:t>
      </w:r>
      <w:r w:rsidR="008861CF" w:rsidRPr="008861CF">
        <w:rPr>
          <w:b/>
          <w:sz w:val="24"/>
          <w:szCs w:val="24"/>
        </w:rPr>
        <w:t>:</w:t>
      </w:r>
      <w:r w:rsidRPr="008861CF">
        <w:rPr>
          <w:b/>
          <w:sz w:val="24"/>
          <w:szCs w:val="24"/>
        </w:rPr>
        <w:t xml:space="preserve"> Preliminary View Submitted to WAC.  </w:t>
      </w:r>
      <w:r w:rsidR="00F70769" w:rsidRPr="00E90D4D">
        <w:rPr>
          <w:b/>
          <w:sz w:val="24"/>
          <w:szCs w:val="24"/>
        </w:rPr>
        <w:t xml:space="preserve">  </w:t>
      </w:r>
    </w:p>
    <w:p w:rsidR="002A519F" w:rsidRPr="00E90D4D" w:rsidRDefault="002A519F" w:rsidP="002A519F">
      <w:pPr>
        <w:pStyle w:val="ListParagraph"/>
        <w:numPr>
          <w:ilvl w:val="1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2A519F">
        <w:rPr>
          <w:b/>
          <w:color w:val="FF0000"/>
          <w:sz w:val="24"/>
          <w:szCs w:val="24"/>
        </w:rPr>
        <w:t xml:space="preserve">NTIA proposal to Suppress.  </w:t>
      </w:r>
      <w:r w:rsidR="00943AD7">
        <w:rPr>
          <w:b/>
          <w:color w:val="FF0000"/>
          <w:sz w:val="24"/>
          <w:szCs w:val="24"/>
        </w:rPr>
        <w:t>WAC Doc.074 (12/13/18)</w:t>
      </w:r>
      <w:r w:rsidR="00C37A26">
        <w:rPr>
          <w:b/>
          <w:color w:val="FF0000"/>
          <w:sz w:val="24"/>
          <w:szCs w:val="24"/>
        </w:rPr>
        <w:t xml:space="preserve"> – Supported by IW</w:t>
      </w:r>
      <w:r w:rsidR="007F5800">
        <w:rPr>
          <w:b/>
          <w:color w:val="FF0000"/>
          <w:sz w:val="24"/>
          <w:szCs w:val="24"/>
        </w:rPr>
        <w:t>G</w:t>
      </w:r>
      <w:r w:rsidR="00C37A26">
        <w:rPr>
          <w:b/>
          <w:color w:val="FF0000"/>
          <w:sz w:val="24"/>
          <w:szCs w:val="24"/>
        </w:rPr>
        <w:t xml:space="preserve">-1.  </w:t>
      </w:r>
    </w:p>
    <w:p w:rsidR="008778B3" w:rsidRDefault="008861CF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 xml:space="preserve">AI 10 (Future Agenda Items):    </w:t>
      </w:r>
    </w:p>
    <w:p w:rsidR="0026438E" w:rsidRPr="00A35B7E" w:rsidRDefault="00E90D4D" w:rsidP="00036429">
      <w:pPr>
        <w:pStyle w:val="ListParagraph"/>
        <w:numPr>
          <w:ilvl w:val="1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014484">
        <w:rPr>
          <w:b/>
          <w:color w:val="FF0000"/>
          <w:sz w:val="24"/>
          <w:szCs w:val="24"/>
        </w:rPr>
        <w:lastRenderedPageBreak/>
        <w:t xml:space="preserve">NTIA proposal on “Sub-Orbital” vehicles.  </w:t>
      </w:r>
      <w:r w:rsidR="00943AD7" w:rsidRPr="00014484">
        <w:rPr>
          <w:b/>
          <w:color w:val="FF0000"/>
          <w:sz w:val="24"/>
          <w:szCs w:val="24"/>
        </w:rPr>
        <w:t>WAC Doc.074 (12/13/18)</w:t>
      </w:r>
      <w:r w:rsidR="00C37A26" w:rsidRPr="00014484">
        <w:rPr>
          <w:b/>
          <w:color w:val="FF0000"/>
          <w:sz w:val="24"/>
          <w:szCs w:val="24"/>
        </w:rPr>
        <w:t>.  Inpu</w:t>
      </w:r>
      <w:r w:rsidR="00014484" w:rsidRPr="00014484">
        <w:rPr>
          <w:b/>
          <w:color w:val="FF0000"/>
          <w:sz w:val="24"/>
          <w:szCs w:val="24"/>
        </w:rPr>
        <w:t xml:space="preserve">t provided to IWG-1 as document.  </w:t>
      </w:r>
      <w:r w:rsidR="0026438E" w:rsidRPr="00014484">
        <w:rPr>
          <w:b/>
          <w:color w:val="FF0000"/>
          <w:sz w:val="24"/>
          <w:szCs w:val="24"/>
        </w:rPr>
        <w:t>Industry proposal/edits to NTIA proposal</w:t>
      </w:r>
      <w:r w:rsidR="00FC39B7">
        <w:rPr>
          <w:b/>
          <w:color w:val="FF0000"/>
          <w:sz w:val="24"/>
          <w:szCs w:val="24"/>
        </w:rPr>
        <w:t xml:space="preserve">.  </w:t>
      </w:r>
      <w:r w:rsidR="0026438E" w:rsidRPr="00014484">
        <w:rPr>
          <w:b/>
          <w:color w:val="FF0000"/>
          <w:sz w:val="24"/>
          <w:szCs w:val="24"/>
        </w:rPr>
        <w:t>IWG-1-04</w:t>
      </w:r>
      <w:r w:rsidR="00BD0D1D">
        <w:rPr>
          <w:b/>
          <w:color w:val="FF0000"/>
          <w:sz w:val="24"/>
          <w:szCs w:val="24"/>
        </w:rPr>
        <w:t>6</w:t>
      </w:r>
    </w:p>
    <w:p w:rsidR="00A35B7E" w:rsidRPr="00BD0D1D" w:rsidRDefault="00A35B7E" w:rsidP="00036429">
      <w:pPr>
        <w:pStyle w:val="ListParagraph"/>
        <w:numPr>
          <w:ilvl w:val="1"/>
          <w:numId w:val="17"/>
        </w:numPr>
        <w:tabs>
          <w:tab w:val="left" w:pos="720"/>
        </w:tabs>
        <w:rPr>
          <w:b/>
          <w:sz w:val="24"/>
          <w:szCs w:val="24"/>
        </w:rPr>
      </w:pPr>
      <w:r>
        <w:rPr>
          <w:b/>
          <w:color w:val="FF0000"/>
          <w:sz w:val="24"/>
          <w:szCs w:val="24"/>
        </w:rPr>
        <w:t>AIA proposal on modernizing aeronautical HF channel plans found in Appendices 26 and 27.  IWG-1-047</w:t>
      </w:r>
      <w:bookmarkStart w:id="0" w:name="_GoBack"/>
      <w:bookmarkEnd w:id="0"/>
    </w:p>
    <w:p w:rsidR="00FE1712" w:rsidRPr="008861CF" w:rsidRDefault="00AE1966" w:rsidP="00FC39B7">
      <w:pPr>
        <w:pStyle w:val="ListParagraph"/>
        <w:tabs>
          <w:tab w:val="left" w:pos="720"/>
        </w:tabs>
        <w:ind w:left="18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2C5F50" w:rsidRPr="008861CF" w:rsidRDefault="002C5F50" w:rsidP="002C5F50">
      <w:pPr>
        <w:tabs>
          <w:tab w:val="left" w:pos="720"/>
        </w:tabs>
        <w:ind w:left="360"/>
        <w:rPr>
          <w:b/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Future Meetings</w:t>
      </w:r>
      <w:r w:rsidR="004374F3">
        <w:rPr>
          <w:sz w:val="24"/>
          <w:szCs w:val="24"/>
        </w:rPr>
        <w:t xml:space="preserve">:  </w:t>
      </w:r>
    </w:p>
    <w:p w:rsidR="004374F3" w:rsidRPr="00C45AD1" w:rsidRDefault="004374F3" w:rsidP="004374F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 w:rsidRPr="00C45AD1">
        <w:rPr>
          <w:sz w:val="24"/>
          <w:szCs w:val="24"/>
        </w:rPr>
        <w:t xml:space="preserve">WAC: </w:t>
      </w:r>
      <w:r w:rsidR="00E33F11">
        <w:rPr>
          <w:sz w:val="24"/>
          <w:szCs w:val="24"/>
        </w:rPr>
        <w:t xml:space="preserve"> </w:t>
      </w:r>
      <w:r w:rsidR="00FA7EC6">
        <w:rPr>
          <w:sz w:val="24"/>
          <w:szCs w:val="24"/>
        </w:rPr>
        <w:t>March 11, 2019 at 11am</w:t>
      </w:r>
      <w:r w:rsidR="00C45AD1" w:rsidRPr="00C45AD1">
        <w:rPr>
          <w:sz w:val="24"/>
          <w:szCs w:val="24"/>
        </w:rPr>
        <w:t>.</w:t>
      </w:r>
    </w:p>
    <w:p w:rsidR="00061704" w:rsidRPr="00C45AD1" w:rsidRDefault="00061704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Other Business</w:t>
      </w:r>
      <w:r w:rsidR="005559AA">
        <w:rPr>
          <w:sz w:val="24"/>
          <w:szCs w:val="24"/>
        </w:rPr>
        <w:t xml:space="preserve">:  </w:t>
      </w:r>
    </w:p>
    <w:p w:rsidR="00FE1712" w:rsidRDefault="00FE1712" w:rsidP="00FE1712">
      <w:pPr>
        <w:rPr>
          <w:sz w:val="24"/>
          <w:szCs w:val="24"/>
        </w:rPr>
      </w:pPr>
    </w:p>
    <w:p w:rsidR="00FE1712" w:rsidRPr="002645B7" w:rsidRDefault="00FE1712" w:rsidP="00FE1712">
      <w:pPr>
        <w:rPr>
          <w:sz w:val="24"/>
          <w:szCs w:val="24"/>
        </w:rPr>
      </w:pPr>
    </w:p>
    <w:p w:rsidR="00750BF8" w:rsidRDefault="00E035BD" w:rsidP="00750BF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161290</wp:posOffset>
                </wp:positionV>
                <wp:extent cx="2131695" cy="713740"/>
                <wp:effectExtent l="22860" t="21590" r="36195" b="457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7137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453A4" w:rsidRDefault="004453A4" w:rsidP="00750BF8">
                            <w:pPr>
                              <w:jc w:val="center"/>
                            </w:pPr>
                            <w:r>
                              <w:t>Chair:  Joseph Cramer</w:t>
                            </w:r>
                          </w:p>
                          <w:p w:rsidR="004453A4" w:rsidRDefault="004453A4" w:rsidP="00061704">
                            <w:pPr>
                              <w:jc w:val="center"/>
                            </w:pPr>
                            <w:r>
                              <w:t xml:space="preserve">Vice-Chair: </w:t>
                            </w:r>
                            <w:r w:rsidRPr="00061704">
                              <w:rPr>
                                <w:rStyle w:val="directortitle1"/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Kathryn Martin</w:t>
                            </w:r>
                          </w:p>
                          <w:p w:rsidR="004453A4" w:rsidRDefault="004453A4" w:rsidP="00750BF8">
                            <w:pPr>
                              <w:jc w:val="center"/>
                            </w:pPr>
                            <w:r>
                              <w:t>FCC Contacts: Michael Mullinix</w:t>
                            </w:r>
                          </w:p>
                          <w:p w:rsidR="004453A4" w:rsidRDefault="004453A4" w:rsidP="00750BF8">
                            <w:pPr>
                              <w:jc w:val="center"/>
                            </w:pPr>
                            <w:r>
                              <w:t>Dante Ibarra, Larry Olson, &amp; Allen Yang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35pt;margin-top:12.7pt;width:167.85pt;height:56.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dngIAAJgFAAAOAAAAZHJzL2Uyb0RvYy54bWysVNtu2zAMfR+wfxD0vtrOpUmMOkWXrsOA&#10;7gK0w54ZSY6FyZImKbG7rx8lJ5m3YQ8r5gdD1OWQPDzk1XXfKnIQzkujK1pc5JQIzQyXelfRz493&#10;r5aU+ACagzJaVPRJeHq9fvniqrOlmJjGKC4cQRDty85WtAnBllnmWSNa8BfGCo2HtXEtBDTdLuMO&#10;OkRvVTbJ88usM45bZ5jwHndvh0O6Tvh1LVj4WNdeBKIqirGF9Hfpv43/bH0F5c6BbSQ7hgHPiKIF&#10;qdHpGeoWApC9k39AtZI5400dLphpM1PXkomUA2ZT5L9l89CAFSkXJMfbM03+/8GyD4dPjkiOtaNE&#10;Q4slehR9IK9NTyaRnc76Ei89WLwWetyON2Om3t4b9tUTbTYN6J24cc50jQCO0RXxZTZ6OuD4CLLt&#10;3huObmAfTALqa9dGQCSDIDpW6elcmRgKw81JMS0uV3NKGJ4tiulilkqXQXl6bZ0Pb4VpSVxU1GHl&#10;Ezoc7n2I0UB5upKiN0ryO6lUMqLaxEY5cgDUCTAmdJin52rfYrjDfpHHb5AM7qOwhv1TKEm0ESZ5&#10;82MPSpOuotMlQiTYXw7P7wY4FQaCx65X8+d6bmXABlOyrehyFH8s1BvNk/wDSDWskSSlIyMitQ4y&#10;lwqzR4iHhneEy8jtZDldYVtziX00XeaX+WpBCagdDgAWHCXOhC8yNEm9sZL/QHFM828MQwnKNjCQ&#10;dL6IIZ/5S7ybU7TJGiWS9BglOIgx9Nv+qO+t4U+oTIw7yQ/HGS4a475T0uFoqKj/tgcnKFHvNKp7&#10;VcxQfiQkYzZfTNBw45Pt+AQ0Q6iKBuQoLTdhmD976+SuQU+nfrrBjriTSayxdYaoMItoYPunfI6j&#10;Ks6XsZ1u/Ryo6x8AAAD//wMAUEsDBBQABgAIAAAAIQAyOz123gAAAAoBAAAPAAAAZHJzL2Rvd25y&#10;ZXYueG1sTI9NT8MwDIbvSPyHyEjcWLoP1qo0nQAJceGyDSSOXmPaQuNUTdYVfj3mNG6v5UevHxeb&#10;yXVqpCG0ng3MZwko4srblmsDr/unmwxUiMgWO89k4JsCbMrLiwJz60+8pXEXayUlHHI00MTY51qH&#10;qiGHYeZ7Ytl9+MFhlHGotR3wJOWu04skWWuHLcuFBnt6bKj62h2dAf3DDy/vWz82TM+x97jP3paf&#10;xlxfTfd3oCJN8QzDn76oQylOB39kG1RnYJFmqaASblegBFjPVxIOQi7TDHRZ6P8vlL8AAAD//wMA&#10;UEsBAi0AFAAGAAgAAAAhALaDOJL+AAAA4QEAABMAAAAAAAAAAAAAAAAAAAAAAFtDb250ZW50X1R5&#10;cGVzXS54bWxQSwECLQAUAAYACAAAACEAOP0h/9YAAACUAQAACwAAAAAAAAAAAAAAAAAvAQAAX3Jl&#10;bHMvLnJlbHNQSwECLQAUAAYACAAAACEAR6hQHZ4CAACYBQAADgAAAAAAAAAAAAAAAAAuAgAAZHJz&#10;L2Uyb0RvYy54bWxQSwECLQAUAAYACAAAACEAMjs9dt4AAAAKAQAADwAAAAAAAAAAAAAAAAD4BAAA&#10;ZHJzL2Rvd25yZXYueG1sUEsFBgAAAAAEAAQA8wAAAAMGAAAAAA==&#10;" fillcolor="#4bacc6 [3208]" strokecolor="#f2f2f2 [3041]" strokeweight="3pt">
                <v:shadow on="t" color="#205867 [1608]" opacity=".5" offset="1pt"/>
                <v:textbox style="mso-fit-shape-to-text:t">
                  <w:txbxContent>
                    <w:p w:rsidR="004453A4" w:rsidRDefault="004453A4" w:rsidP="00750BF8">
                      <w:pPr>
                        <w:jc w:val="center"/>
                      </w:pPr>
                      <w:r>
                        <w:t>Chair:  Joseph Cramer</w:t>
                      </w:r>
                    </w:p>
                    <w:p w:rsidR="004453A4" w:rsidRDefault="004453A4" w:rsidP="00061704">
                      <w:pPr>
                        <w:jc w:val="center"/>
                      </w:pPr>
                      <w:r>
                        <w:t xml:space="preserve">Vice-Chair: </w:t>
                      </w:r>
                      <w:r w:rsidRPr="00061704">
                        <w:rPr>
                          <w:rStyle w:val="directortitle1"/>
                          <w:rFonts w:ascii="Times New Roman" w:hAnsi="Times New Roman"/>
                          <w:color w:val="auto"/>
                          <w:sz w:val="20"/>
                          <w:szCs w:val="20"/>
                        </w:rPr>
                        <w:t>Kathryn Martin</w:t>
                      </w:r>
                    </w:p>
                    <w:p w:rsidR="004453A4" w:rsidRDefault="004453A4" w:rsidP="00750BF8">
                      <w:pPr>
                        <w:jc w:val="center"/>
                      </w:pPr>
                      <w:r>
                        <w:t>FCC Contacts: Michael Mullinix</w:t>
                      </w:r>
                    </w:p>
                    <w:p w:rsidR="004453A4" w:rsidRDefault="004453A4" w:rsidP="00750BF8">
                      <w:pPr>
                        <w:jc w:val="center"/>
                      </w:pPr>
                      <w:r>
                        <w:t>Dante Ibarra, Larry Olson, &amp; Allen Yang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BF8" w:rsidSect="007E41DC">
      <w:headerReference w:type="even" r:id="rId13"/>
      <w:headerReference w:type="default" r:id="rId14"/>
      <w:headerReference w:type="first" r:id="rId15"/>
      <w:footnotePr>
        <w:numFmt w:val="chicago"/>
      </w:footnotePr>
      <w:pgSz w:w="12240" w:h="15840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145" w:rsidRDefault="00223145">
      <w:r>
        <w:separator/>
      </w:r>
    </w:p>
  </w:endnote>
  <w:endnote w:type="continuationSeparator" w:id="0">
    <w:p w:rsidR="00223145" w:rsidRDefault="00223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145" w:rsidRDefault="00223145">
      <w:r>
        <w:separator/>
      </w:r>
    </w:p>
  </w:footnote>
  <w:footnote w:type="continuationSeparator" w:id="0">
    <w:p w:rsidR="00223145" w:rsidRDefault="00223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3A4" w:rsidRDefault="004453A4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53A4" w:rsidRDefault="004453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3A4" w:rsidRDefault="004453A4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5B7E">
      <w:rPr>
        <w:rStyle w:val="PageNumber"/>
        <w:noProof/>
      </w:rPr>
      <w:t>2</w:t>
    </w:r>
    <w:r>
      <w:rPr>
        <w:rStyle w:val="PageNumber"/>
      </w:rPr>
      <w:fldChar w:fldCharType="end"/>
    </w:r>
  </w:p>
  <w:p w:rsidR="004453A4" w:rsidRDefault="004453A4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3A4" w:rsidRPr="002E7711" w:rsidRDefault="004453A4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1</w:t>
    </w:r>
    <w:r w:rsidRPr="002E7711">
      <w:rPr>
        <w:i/>
      </w:rPr>
      <w:t>/</w:t>
    </w:r>
    <w:r>
      <w:rPr>
        <w:i/>
      </w:rPr>
      <w:t>04</w:t>
    </w:r>
    <w:r w:rsidR="009E4F6A">
      <w:rPr>
        <w:i/>
      </w:rPr>
      <w:t>3</w:t>
    </w:r>
    <w:r>
      <w:rPr>
        <w:i/>
      </w:rPr>
      <w:t xml:space="preserve"> (</w:t>
    </w:r>
    <w:r w:rsidR="009E4F6A">
      <w:rPr>
        <w:i/>
      </w:rPr>
      <w:t>3</w:t>
    </w:r>
    <w:r>
      <w:rPr>
        <w:i/>
      </w:rPr>
      <w:t>.</w:t>
    </w:r>
    <w:r w:rsidR="009E4F6A">
      <w:rPr>
        <w:i/>
      </w:rPr>
      <w:t>05</w:t>
    </w:r>
    <w:r>
      <w:rPr>
        <w:i/>
      </w:rPr>
      <w:t>.19)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F61DE"/>
    <w:multiLevelType w:val="hybridMultilevel"/>
    <w:tmpl w:val="8CB8E6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F373960"/>
    <w:multiLevelType w:val="hybridMultilevel"/>
    <w:tmpl w:val="D1E6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98176CE"/>
    <w:multiLevelType w:val="hybridMultilevel"/>
    <w:tmpl w:val="0AF248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BB153F6"/>
    <w:multiLevelType w:val="hybridMultilevel"/>
    <w:tmpl w:val="A014B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6847AA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3F735409"/>
    <w:multiLevelType w:val="hybridMultilevel"/>
    <w:tmpl w:val="6E92563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C345AD"/>
    <w:multiLevelType w:val="hybridMultilevel"/>
    <w:tmpl w:val="DF9AC292"/>
    <w:lvl w:ilvl="0" w:tplc="264EFC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C1FDA"/>
    <w:multiLevelType w:val="hybridMultilevel"/>
    <w:tmpl w:val="6C1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931C93"/>
    <w:multiLevelType w:val="hybridMultilevel"/>
    <w:tmpl w:val="E6249B8E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14"/>
  </w:num>
  <w:num w:numId="6">
    <w:abstractNumId w:val="11"/>
  </w:num>
  <w:num w:numId="7">
    <w:abstractNumId w:val="15"/>
  </w:num>
  <w:num w:numId="8">
    <w:abstractNumId w:val="1"/>
  </w:num>
  <w:num w:numId="9">
    <w:abstractNumId w:val="12"/>
  </w:num>
  <w:num w:numId="10">
    <w:abstractNumId w:val="16"/>
  </w:num>
  <w:num w:numId="11">
    <w:abstractNumId w:val="9"/>
  </w:num>
  <w:num w:numId="12">
    <w:abstractNumId w:val="13"/>
  </w:num>
  <w:num w:numId="13">
    <w:abstractNumId w:val="3"/>
  </w:num>
  <w:num w:numId="14">
    <w:abstractNumId w:val="10"/>
  </w:num>
  <w:num w:numId="15">
    <w:abstractNumId w:val="7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1BFA"/>
    <w:rsid w:val="0000434D"/>
    <w:rsid w:val="00014484"/>
    <w:rsid w:val="000230DA"/>
    <w:rsid w:val="00026C9B"/>
    <w:rsid w:val="00036D36"/>
    <w:rsid w:val="00061704"/>
    <w:rsid w:val="00074D07"/>
    <w:rsid w:val="000760DA"/>
    <w:rsid w:val="0007795F"/>
    <w:rsid w:val="00085A90"/>
    <w:rsid w:val="000C4EAF"/>
    <w:rsid w:val="000D0F8F"/>
    <w:rsid w:val="000D12B4"/>
    <w:rsid w:val="000D36C4"/>
    <w:rsid w:val="000F092A"/>
    <w:rsid w:val="000F1ED0"/>
    <w:rsid w:val="00111360"/>
    <w:rsid w:val="001249C2"/>
    <w:rsid w:val="00126590"/>
    <w:rsid w:val="0013397F"/>
    <w:rsid w:val="00140D82"/>
    <w:rsid w:val="00145AAA"/>
    <w:rsid w:val="001469E7"/>
    <w:rsid w:val="0015352A"/>
    <w:rsid w:val="00163635"/>
    <w:rsid w:val="00183C60"/>
    <w:rsid w:val="00191119"/>
    <w:rsid w:val="001919DB"/>
    <w:rsid w:val="001C1E9D"/>
    <w:rsid w:val="001D1427"/>
    <w:rsid w:val="001E31B7"/>
    <w:rsid w:val="001E7C5C"/>
    <w:rsid w:val="001F1097"/>
    <w:rsid w:val="00223145"/>
    <w:rsid w:val="00224416"/>
    <w:rsid w:val="0026438E"/>
    <w:rsid w:val="002645B7"/>
    <w:rsid w:val="002767A4"/>
    <w:rsid w:val="0028140F"/>
    <w:rsid w:val="00286242"/>
    <w:rsid w:val="00287BC1"/>
    <w:rsid w:val="002A519F"/>
    <w:rsid w:val="002A7C69"/>
    <w:rsid w:val="002C1572"/>
    <w:rsid w:val="002C5F50"/>
    <w:rsid w:val="002D1BFE"/>
    <w:rsid w:val="002D1D8B"/>
    <w:rsid w:val="002D78C0"/>
    <w:rsid w:val="002E4EE4"/>
    <w:rsid w:val="002E686B"/>
    <w:rsid w:val="002E7711"/>
    <w:rsid w:val="00306FDE"/>
    <w:rsid w:val="00316007"/>
    <w:rsid w:val="00316165"/>
    <w:rsid w:val="00343259"/>
    <w:rsid w:val="0035788D"/>
    <w:rsid w:val="00361CC3"/>
    <w:rsid w:val="00362B63"/>
    <w:rsid w:val="00371A53"/>
    <w:rsid w:val="00381E2F"/>
    <w:rsid w:val="00390753"/>
    <w:rsid w:val="003A2447"/>
    <w:rsid w:val="003C1D66"/>
    <w:rsid w:val="003D1D28"/>
    <w:rsid w:val="003E07DB"/>
    <w:rsid w:val="003F5F05"/>
    <w:rsid w:val="004034A2"/>
    <w:rsid w:val="0041785E"/>
    <w:rsid w:val="004234C4"/>
    <w:rsid w:val="004237AB"/>
    <w:rsid w:val="00424C31"/>
    <w:rsid w:val="00434A06"/>
    <w:rsid w:val="00434AD1"/>
    <w:rsid w:val="004374F3"/>
    <w:rsid w:val="004453A4"/>
    <w:rsid w:val="004458BE"/>
    <w:rsid w:val="00447BDD"/>
    <w:rsid w:val="0046045E"/>
    <w:rsid w:val="00470942"/>
    <w:rsid w:val="004905A9"/>
    <w:rsid w:val="004A3E27"/>
    <w:rsid w:val="004C134C"/>
    <w:rsid w:val="004C57FE"/>
    <w:rsid w:val="004C5BFC"/>
    <w:rsid w:val="004C5D6E"/>
    <w:rsid w:val="004C5ED2"/>
    <w:rsid w:val="004D18C2"/>
    <w:rsid w:val="004E63BD"/>
    <w:rsid w:val="005050A2"/>
    <w:rsid w:val="00512E51"/>
    <w:rsid w:val="00513C03"/>
    <w:rsid w:val="00515307"/>
    <w:rsid w:val="005211E5"/>
    <w:rsid w:val="0054433D"/>
    <w:rsid w:val="00544D51"/>
    <w:rsid w:val="00546CF6"/>
    <w:rsid w:val="005559AA"/>
    <w:rsid w:val="00560D34"/>
    <w:rsid w:val="005855C0"/>
    <w:rsid w:val="00585E22"/>
    <w:rsid w:val="00592227"/>
    <w:rsid w:val="00593374"/>
    <w:rsid w:val="005B20D4"/>
    <w:rsid w:val="005C13EF"/>
    <w:rsid w:val="005D7821"/>
    <w:rsid w:val="005E2419"/>
    <w:rsid w:val="005E29A1"/>
    <w:rsid w:val="005F5A6E"/>
    <w:rsid w:val="005F6F64"/>
    <w:rsid w:val="00601DA5"/>
    <w:rsid w:val="00612971"/>
    <w:rsid w:val="00620A2F"/>
    <w:rsid w:val="0062234A"/>
    <w:rsid w:val="00626C77"/>
    <w:rsid w:val="006508F5"/>
    <w:rsid w:val="00694EDB"/>
    <w:rsid w:val="006950B7"/>
    <w:rsid w:val="00696936"/>
    <w:rsid w:val="006D008F"/>
    <w:rsid w:val="006E3A0E"/>
    <w:rsid w:val="007419F6"/>
    <w:rsid w:val="00750BF8"/>
    <w:rsid w:val="007B12D3"/>
    <w:rsid w:val="007B2B0D"/>
    <w:rsid w:val="007B3336"/>
    <w:rsid w:val="007E41DC"/>
    <w:rsid w:val="007F4323"/>
    <w:rsid w:val="007F5800"/>
    <w:rsid w:val="00813262"/>
    <w:rsid w:val="00814E97"/>
    <w:rsid w:val="00814F4A"/>
    <w:rsid w:val="008237A9"/>
    <w:rsid w:val="00840DC3"/>
    <w:rsid w:val="0086641E"/>
    <w:rsid w:val="008778B3"/>
    <w:rsid w:val="008861CF"/>
    <w:rsid w:val="008E254D"/>
    <w:rsid w:val="008E3173"/>
    <w:rsid w:val="008E43DF"/>
    <w:rsid w:val="008E4F50"/>
    <w:rsid w:val="00901418"/>
    <w:rsid w:val="00904CA1"/>
    <w:rsid w:val="009130CE"/>
    <w:rsid w:val="00913E9F"/>
    <w:rsid w:val="00914DF8"/>
    <w:rsid w:val="009159E3"/>
    <w:rsid w:val="00922150"/>
    <w:rsid w:val="00926A4A"/>
    <w:rsid w:val="00926F50"/>
    <w:rsid w:val="009369A7"/>
    <w:rsid w:val="0094117B"/>
    <w:rsid w:val="00943AD7"/>
    <w:rsid w:val="00950FED"/>
    <w:rsid w:val="00963FF7"/>
    <w:rsid w:val="00970E8D"/>
    <w:rsid w:val="009926C7"/>
    <w:rsid w:val="009966D7"/>
    <w:rsid w:val="009A002A"/>
    <w:rsid w:val="009C301E"/>
    <w:rsid w:val="009E407D"/>
    <w:rsid w:val="009E45AD"/>
    <w:rsid w:val="009E4F6A"/>
    <w:rsid w:val="009E7126"/>
    <w:rsid w:val="009F62AB"/>
    <w:rsid w:val="00A35B7E"/>
    <w:rsid w:val="00A430B2"/>
    <w:rsid w:val="00A5013A"/>
    <w:rsid w:val="00A60C33"/>
    <w:rsid w:val="00A7060A"/>
    <w:rsid w:val="00A8225E"/>
    <w:rsid w:val="00A9184F"/>
    <w:rsid w:val="00AA2405"/>
    <w:rsid w:val="00AA61DF"/>
    <w:rsid w:val="00AC7E90"/>
    <w:rsid w:val="00AD2F1F"/>
    <w:rsid w:val="00AE1966"/>
    <w:rsid w:val="00AE4A46"/>
    <w:rsid w:val="00AF411A"/>
    <w:rsid w:val="00B250A0"/>
    <w:rsid w:val="00B62685"/>
    <w:rsid w:val="00B84414"/>
    <w:rsid w:val="00B97911"/>
    <w:rsid w:val="00BA07AE"/>
    <w:rsid w:val="00BA3EEE"/>
    <w:rsid w:val="00BB5345"/>
    <w:rsid w:val="00BC1EF3"/>
    <w:rsid w:val="00BD0A71"/>
    <w:rsid w:val="00BD0D1D"/>
    <w:rsid w:val="00BF1962"/>
    <w:rsid w:val="00BF748A"/>
    <w:rsid w:val="00C06DD0"/>
    <w:rsid w:val="00C10D3E"/>
    <w:rsid w:val="00C14F85"/>
    <w:rsid w:val="00C179CA"/>
    <w:rsid w:val="00C234CA"/>
    <w:rsid w:val="00C273CE"/>
    <w:rsid w:val="00C37A26"/>
    <w:rsid w:val="00C45AD1"/>
    <w:rsid w:val="00C62E12"/>
    <w:rsid w:val="00C77DDD"/>
    <w:rsid w:val="00C918F2"/>
    <w:rsid w:val="00C92BEE"/>
    <w:rsid w:val="00C97C1E"/>
    <w:rsid w:val="00CA19AD"/>
    <w:rsid w:val="00CA5C94"/>
    <w:rsid w:val="00CB0E5F"/>
    <w:rsid w:val="00CB1ACF"/>
    <w:rsid w:val="00CB3686"/>
    <w:rsid w:val="00CB75FC"/>
    <w:rsid w:val="00CC29F9"/>
    <w:rsid w:val="00CC3C1E"/>
    <w:rsid w:val="00CC48D6"/>
    <w:rsid w:val="00CC61DE"/>
    <w:rsid w:val="00D06A5B"/>
    <w:rsid w:val="00D124AD"/>
    <w:rsid w:val="00D25715"/>
    <w:rsid w:val="00D30E85"/>
    <w:rsid w:val="00D42284"/>
    <w:rsid w:val="00D448C3"/>
    <w:rsid w:val="00D47BD7"/>
    <w:rsid w:val="00D7207B"/>
    <w:rsid w:val="00DB1200"/>
    <w:rsid w:val="00DB2104"/>
    <w:rsid w:val="00DD2C4D"/>
    <w:rsid w:val="00DD47A3"/>
    <w:rsid w:val="00DE11B6"/>
    <w:rsid w:val="00DE774A"/>
    <w:rsid w:val="00E035BD"/>
    <w:rsid w:val="00E039B3"/>
    <w:rsid w:val="00E049C7"/>
    <w:rsid w:val="00E165B3"/>
    <w:rsid w:val="00E33F11"/>
    <w:rsid w:val="00E43F46"/>
    <w:rsid w:val="00E46CDB"/>
    <w:rsid w:val="00E81A8A"/>
    <w:rsid w:val="00E90D4D"/>
    <w:rsid w:val="00E93465"/>
    <w:rsid w:val="00EA1965"/>
    <w:rsid w:val="00EA743F"/>
    <w:rsid w:val="00EB2492"/>
    <w:rsid w:val="00EC7E04"/>
    <w:rsid w:val="00ED278E"/>
    <w:rsid w:val="00ED38F7"/>
    <w:rsid w:val="00ED7D27"/>
    <w:rsid w:val="00EF11D7"/>
    <w:rsid w:val="00F158DD"/>
    <w:rsid w:val="00F31752"/>
    <w:rsid w:val="00F54A46"/>
    <w:rsid w:val="00F67001"/>
    <w:rsid w:val="00F70769"/>
    <w:rsid w:val="00F908C4"/>
    <w:rsid w:val="00FA200A"/>
    <w:rsid w:val="00FA62E7"/>
    <w:rsid w:val="00FA64AF"/>
    <w:rsid w:val="00FA7EC6"/>
    <w:rsid w:val="00FB050B"/>
    <w:rsid w:val="00FB05F6"/>
    <w:rsid w:val="00FB45F2"/>
    <w:rsid w:val="00FB745D"/>
    <w:rsid w:val="00FC39B7"/>
    <w:rsid w:val="00FD005E"/>
    <w:rsid w:val="00FD033E"/>
    <w:rsid w:val="00FD19E9"/>
    <w:rsid w:val="00FE1712"/>
    <w:rsid w:val="00FE399D"/>
    <w:rsid w:val="00FE405B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18D718-CA78-4853-B670-A94C36A1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uiPriority w:val="11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C1D66"/>
  </w:style>
  <w:style w:type="character" w:customStyle="1" w:styleId="FootnoteTextChar">
    <w:name w:val="Footnote Text Char"/>
    <w:basedOn w:val="DefaultParagraphFont"/>
    <w:link w:val="FootnoteText"/>
    <w:rsid w:val="003C1D66"/>
  </w:style>
  <w:style w:type="character" w:styleId="FootnoteReference">
    <w:name w:val="footnote reference"/>
    <w:basedOn w:val="DefaultParagraphFont"/>
    <w:rsid w:val="003C1D66"/>
    <w:rPr>
      <w:vertAlign w:val="superscript"/>
    </w:rPr>
  </w:style>
  <w:style w:type="character" w:styleId="FollowedHyperlink">
    <w:name w:val="FollowedHyperlink"/>
    <w:basedOn w:val="DefaultParagraphFont"/>
    <w:rsid w:val="00585E22"/>
    <w:rPr>
      <w:color w:val="800080" w:themeColor="followedHyperlink"/>
      <w:u w:val="single"/>
    </w:rPr>
  </w:style>
  <w:style w:type="character" w:customStyle="1" w:styleId="directortitle1">
    <w:name w:val="directortitle1"/>
    <w:rsid w:val="00061704"/>
    <w:rPr>
      <w:rFonts w:ascii="Verdana" w:hAnsi="Verdana" w:hint="default"/>
      <w:color w:val="11317E"/>
      <w:sz w:val="37"/>
      <w:szCs w:val="37"/>
    </w:rPr>
  </w:style>
  <w:style w:type="paragraph" w:styleId="NormalWeb">
    <w:name w:val="Normal (Web)"/>
    <w:basedOn w:val="Normal"/>
    <w:uiPriority w:val="99"/>
    <w:semiHidden/>
    <w:unhideWhenUsed/>
    <w:rsid w:val="002645B7"/>
    <w:pPr>
      <w:spacing w:before="240" w:after="240" w:line="384" w:lineRule="atLeast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33F11"/>
    <w:rPr>
      <w:rFonts w:ascii="Arial" w:hAnsi="Arial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hryn@accesspartnership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ph.Cramer@boeing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B3A20-BF22-40BA-A36E-E77EB53F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1796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Cramer, Joseph</cp:lastModifiedBy>
  <cp:revision>3</cp:revision>
  <cp:lastPrinted>2019-02-12T14:28:00Z</cp:lastPrinted>
  <dcterms:created xsi:type="dcterms:W3CDTF">2019-03-04T19:55:00Z</dcterms:created>
  <dcterms:modified xsi:type="dcterms:W3CDTF">2019-03-04T23:58:00Z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-198470713</vt:i4>
  </property>
  <property fmtid="{D5CDD505-2E9C-101B-9397-08002B2CF9AE}" pid="3" name="_NewReviewCycle">
    <vt:lpwstr/>
  </property>
  <property fmtid="{D5CDD505-2E9C-101B-9397-08002B2CF9AE}" pid="4" name="_EmailSubject">
    <vt:lpwstr>AI 10 proposal from AIA</vt:lpwstr>
  </property>
  <property fmtid="{D5CDD505-2E9C-101B-9397-08002B2CF9AE}" pid="5" name="_AuthorEmail">
    <vt:lpwstr>joseph.cramer@boeing.com</vt:lpwstr>
  </property>
  <property fmtid="{D5CDD505-2E9C-101B-9397-08002B2CF9AE}" pid="6" name="_AuthorEmailDisplayName">
    <vt:lpwstr>Cramer (US), Joseph</vt:lpwstr>
  </property>
</Properties>
</file>