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B031A7F" w14:textId="77777777" w:rsidR="00204CE3" w:rsidRDefault="00204CE3">
      <w:pPr>
        <w:rPr>
          <w:sz w:val="22"/>
          <w:szCs w:val="22"/>
        </w:rPr>
      </w:pPr>
    </w:p>
    <w:p w14:paraId="711C71F2" w14:textId="77777777" w:rsidR="00AC58DE" w:rsidRDefault="00AC58DE">
      <w:pPr>
        <w:rPr>
          <w:sz w:val="22"/>
          <w:szCs w:val="22"/>
        </w:rPr>
      </w:pPr>
    </w:p>
    <w:p w14:paraId="6B4C3BD6" w14:textId="77777777" w:rsidR="00AC58DE" w:rsidRPr="00D40F41" w:rsidRDefault="00AC58DE">
      <w:pPr>
        <w:rPr>
          <w:i/>
          <w:sz w:val="22"/>
          <w:szCs w:val="22"/>
        </w:rPr>
      </w:pPr>
      <w:r w:rsidRPr="00D40F41">
        <w:rPr>
          <w:i/>
          <w:sz w:val="22"/>
          <w:szCs w:val="22"/>
        </w:rPr>
        <w:t>VIA ECFS</w:t>
      </w:r>
    </w:p>
    <w:p w14:paraId="66A0625F" w14:textId="77777777" w:rsidR="00AC58DE" w:rsidRDefault="00AC58DE">
      <w:pPr>
        <w:rPr>
          <w:sz w:val="22"/>
          <w:szCs w:val="22"/>
        </w:rPr>
      </w:pPr>
    </w:p>
    <w:p w14:paraId="31EACA6D" w14:textId="77777777" w:rsidR="00AC58DE" w:rsidRDefault="00AC58DE">
      <w:pPr>
        <w:rPr>
          <w:sz w:val="22"/>
          <w:szCs w:val="22"/>
        </w:rPr>
      </w:pPr>
      <w:r>
        <w:rPr>
          <w:sz w:val="22"/>
          <w:szCs w:val="22"/>
        </w:rPr>
        <w:t>Marlene H. Dortch, Secretary</w:t>
      </w:r>
    </w:p>
    <w:p w14:paraId="1764915D" w14:textId="77777777" w:rsidR="00AC58DE" w:rsidRDefault="00AC58DE">
      <w:pPr>
        <w:rPr>
          <w:sz w:val="22"/>
          <w:szCs w:val="22"/>
        </w:rPr>
      </w:pPr>
      <w:r w:rsidRPr="00AC58DE">
        <w:rPr>
          <w:sz w:val="22"/>
          <w:szCs w:val="22"/>
        </w:rPr>
        <w:t>Federal Communications Commission</w:t>
      </w:r>
    </w:p>
    <w:p w14:paraId="0829677E" w14:textId="77777777" w:rsidR="00AC58DE" w:rsidRDefault="00AC58DE">
      <w:pPr>
        <w:rPr>
          <w:sz w:val="22"/>
          <w:szCs w:val="22"/>
        </w:rPr>
      </w:pPr>
      <w:r>
        <w:rPr>
          <w:sz w:val="22"/>
          <w:szCs w:val="22"/>
        </w:rPr>
        <w:t>445 12</w:t>
      </w:r>
      <w:r w:rsidRPr="00AC58DE">
        <w:rPr>
          <w:sz w:val="22"/>
          <w:szCs w:val="22"/>
          <w:vertAlign w:val="superscript"/>
        </w:rPr>
        <w:t>th</w:t>
      </w:r>
      <w:r>
        <w:rPr>
          <w:sz w:val="22"/>
          <w:szCs w:val="22"/>
        </w:rPr>
        <w:t xml:space="preserve"> Street, SW, Room TW-B204</w:t>
      </w:r>
    </w:p>
    <w:p w14:paraId="377403EC" w14:textId="77777777" w:rsidR="00AC58DE" w:rsidRDefault="00AC58DE">
      <w:pPr>
        <w:rPr>
          <w:sz w:val="22"/>
          <w:szCs w:val="22"/>
        </w:rPr>
      </w:pPr>
      <w:r>
        <w:rPr>
          <w:sz w:val="22"/>
          <w:szCs w:val="22"/>
        </w:rPr>
        <w:t>Washington, D.C. 20554</w:t>
      </w:r>
    </w:p>
    <w:p w14:paraId="78C74295" w14:textId="77777777" w:rsidR="00AC58DE" w:rsidRDefault="00AC58DE">
      <w:pPr>
        <w:rPr>
          <w:sz w:val="22"/>
          <w:szCs w:val="22"/>
        </w:rPr>
      </w:pPr>
    </w:p>
    <w:p w14:paraId="0F5243C5" w14:textId="77777777" w:rsidR="00AC58DE" w:rsidRPr="00AC58DE" w:rsidRDefault="00AC58DE">
      <w:pPr>
        <w:rPr>
          <w:b/>
          <w:sz w:val="22"/>
          <w:szCs w:val="22"/>
        </w:rPr>
      </w:pPr>
      <w:r>
        <w:rPr>
          <w:sz w:val="22"/>
          <w:szCs w:val="22"/>
        </w:rPr>
        <w:tab/>
      </w:r>
      <w:r w:rsidRPr="00AC58DE">
        <w:rPr>
          <w:b/>
          <w:sz w:val="22"/>
          <w:szCs w:val="22"/>
        </w:rPr>
        <w:t>Re:</w:t>
      </w:r>
      <w:r w:rsidRPr="00AC58DE">
        <w:rPr>
          <w:b/>
          <w:sz w:val="22"/>
          <w:szCs w:val="22"/>
        </w:rPr>
        <w:tab/>
      </w:r>
      <w:r w:rsidRPr="00AC58DE">
        <w:rPr>
          <w:b/>
          <w:i/>
          <w:sz w:val="22"/>
          <w:szCs w:val="22"/>
        </w:rPr>
        <w:t xml:space="preserve">Ex </w:t>
      </w:r>
      <w:proofErr w:type="spellStart"/>
      <w:r w:rsidRPr="00AC58DE">
        <w:rPr>
          <w:b/>
          <w:i/>
          <w:sz w:val="22"/>
          <w:szCs w:val="22"/>
        </w:rPr>
        <w:t>Parte</w:t>
      </w:r>
      <w:proofErr w:type="spellEnd"/>
      <w:r w:rsidRPr="00AC58DE">
        <w:rPr>
          <w:b/>
          <w:sz w:val="22"/>
          <w:szCs w:val="22"/>
        </w:rPr>
        <w:t xml:space="preserve"> Notification</w:t>
      </w:r>
    </w:p>
    <w:p w14:paraId="61FE96EF" w14:textId="376A4AFC" w:rsidR="00AC58DE" w:rsidRPr="00735E3A" w:rsidRDefault="00B01EED" w:rsidP="00B01EED">
      <w:pPr>
        <w:ind w:left="1440"/>
        <w:rPr>
          <w:b/>
          <w:sz w:val="22"/>
          <w:szCs w:val="22"/>
        </w:rPr>
      </w:pPr>
      <w:r w:rsidRPr="00735E3A">
        <w:rPr>
          <w:i/>
          <w:sz w:val="22"/>
          <w:szCs w:val="22"/>
        </w:rPr>
        <w:t>Bridging the Digital Divide for Low-Income Consumers</w:t>
      </w:r>
      <w:r w:rsidRPr="00735E3A">
        <w:rPr>
          <w:sz w:val="22"/>
          <w:szCs w:val="22"/>
        </w:rPr>
        <w:t>,</w:t>
      </w:r>
      <w:r w:rsidRPr="00735E3A">
        <w:rPr>
          <w:b/>
          <w:sz w:val="22"/>
          <w:szCs w:val="22"/>
        </w:rPr>
        <w:t xml:space="preserve"> </w:t>
      </w:r>
      <w:r w:rsidRPr="00735E3A">
        <w:rPr>
          <w:sz w:val="22"/>
          <w:szCs w:val="22"/>
        </w:rPr>
        <w:t>WC Docket No. 17-287;</w:t>
      </w:r>
      <w:r w:rsidRPr="00735E3A">
        <w:rPr>
          <w:b/>
          <w:sz w:val="22"/>
          <w:szCs w:val="22"/>
        </w:rPr>
        <w:t xml:space="preserve"> </w:t>
      </w:r>
      <w:r w:rsidRPr="00735E3A">
        <w:rPr>
          <w:i/>
          <w:sz w:val="22"/>
          <w:szCs w:val="22"/>
        </w:rPr>
        <w:t>Lifeline and Link Up Reform and Modernization</w:t>
      </w:r>
      <w:r w:rsidRPr="00735E3A">
        <w:rPr>
          <w:sz w:val="22"/>
          <w:szCs w:val="22"/>
        </w:rPr>
        <w:t>, WC Docket No. 11-42;</w:t>
      </w:r>
      <w:r w:rsidRPr="00735E3A">
        <w:rPr>
          <w:b/>
          <w:sz w:val="22"/>
          <w:szCs w:val="22"/>
        </w:rPr>
        <w:t xml:space="preserve"> </w:t>
      </w:r>
      <w:r w:rsidR="00735E3A" w:rsidRPr="00735E3A">
        <w:rPr>
          <w:i/>
          <w:sz w:val="22"/>
          <w:szCs w:val="22"/>
        </w:rPr>
        <w:t xml:space="preserve">Telecommunications Carriers Eligible for Universal Service Support, </w:t>
      </w:r>
      <w:r w:rsidR="00735E3A" w:rsidRPr="00735E3A">
        <w:rPr>
          <w:sz w:val="22"/>
          <w:szCs w:val="22"/>
        </w:rPr>
        <w:t xml:space="preserve">WC Docket No. 09-197; </w:t>
      </w:r>
      <w:r w:rsidR="00735E3A" w:rsidRPr="00735E3A">
        <w:rPr>
          <w:i/>
          <w:sz w:val="22"/>
          <w:szCs w:val="22"/>
        </w:rPr>
        <w:t>Connect America Fund</w:t>
      </w:r>
      <w:r w:rsidR="00735E3A" w:rsidRPr="00735E3A">
        <w:rPr>
          <w:sz w:val="22"/>
          <w:szCs w:val="22"/>
        </w:rPr>
        <w:t>,</w:t>
      </w:r>
      <w:r w:rsidR="00735E3A" w:rsidRPr="00735E3A">
        <w:rPr>
          <w:b/>
          <w:sz w:val="22"/>
          <w:szCs w:val="22"/>
        </w:rPr>
        <w:t xml:space="preserve"> </w:t>
      </w:r>
      <w:r w:rsidR="00735E3A" w:rsidRPr="00735E3A">
        <w:rPr>
          <w:sz w:val="22"/>
          <w:szCs w:val="22"/>
        </w:rPr>
        <w:t>WC Docket No. 10-90;</w:t>
      </w:r>
      <w:r w:rsidR="00735E3A">
        <w:rPr>
          <w:sz w:val="22"/>
          <w:szCs w:val="22"/>
        </w:rPr>
        <w:t xml:space="preserve"> </w:t>
      </w:r>
      <w:r w:rsidR="007304DF" w:rsidRPr="00735E3A">
        <w:rPr>
          <w:i/>
          <w:sz w:val="22"/>
          <w:szCs w:val="22"/>
        </w:rPr>
        <w:t>Accelerating Wireless Broadband Deployment by Removing Barriers to Infrastructure Investment,</w:t>
      </w:r>
      <w:r w:rsidR="007304DF" w:rsidRPr="00735E3A">
        <w:rPr>
          <w:sz w:val="22"/>
          <w:szCs w:val="22"/>
        </w:rPr>
        <w:t xml:space="preserve"> WT Docket No. 17-79; </w:t>
      </w:r>
      <w:r w:rsidR="00BE75BB" w:rsidRPr="003F10D0">
        <w:rPr>
          <w:i/>
          <w:sz w:val="22"/>
          <w:szCs w:val="22"/>
        </w:rPr>
        <w:t>Improving Communications Services for Native Nations by Promoting Greater Utilization of</w:t>
      </w:r>
      <w:r w:rsidR="00BE75BB">
        <w:rPr>
          <w:sz w:val="22"/>
          <w:szCs w:val="22"/>
        </w:rPr>
        <w:t xml:space="preserve"> </w:t>
      </w:r>
      <w:r w:rsidR="00E44228" w:rsidRPr="00735E3A">
        <w:rPr>
          <w:i/>
          <w:sz w:val="22"/>
          <w:szCs w:val="22"/>
        </w:rPr>
        <w:t>Spectrum over Tribal Lands</w:t>
      </w:r>
      <w:r w:rsidR="00E44228" w:rsidRPr="00735E3A">
        <w:rPr>
          <w:sz w:val="22"/>
          <w:szCs w:val="22"/>
        </w:rPr>
        <w:t>,</w:t>
      </w:r>
      <w:r w:rsidR="00E44228" w:rsidRPr="00735E3A">
        <w:rPr>
          <w:b/>
          <w:i/>
          <w:sz w:val="22"/>
          <w:szCs w:val="22"/>
        </w:rPr>
        <w:t xml:space="preserve"> </w:t>
      </w:r>
      <w:r w:rsidR="00AC58DE" w:rsidRPr="00735E3A">
        <w:rPr>
          <w:sz w:val="22"/>
          <w:szCs w:val="22"/>
        </w:rPr>
        <w:t>WT Docket No. 11-40</w:t>
      </w:r>
      <w:r w:rsidR="00226943" w:rsidRPr="00735E3A">
        <w:rPr>
          <w:sz w:val="22"/>
          <w:szCs w:val="22"/>
        </w:rPr>
        <w:t xml:space="preserve"> </w:t>
      </w:r>
    </w:p>
    <w:p w14:paraId="7EF13BC4" w14:textId="77777777" w:rsidR="00AC58DE" w:rsidRDefault="00AC58DE">
      <w:pPr>
        <w:rPr>
          <w:sz w:val="22"/>
          <w:szCs w:val="22"/>
        </w:rPr>
      </w:pPr>
      <w:r>
        <w:rPr>
          <w:sz w:val="22"/>
          <w:szCs w:val="22"/>
        </w:rPr>
        <w:tab/>
      </w:r>
    </w:p>
    <w:p w14:paraId="078ED275" w14:textId="77777777" w:rsidR="00AC58DE" w:rsidRDefault="00AC58DE">
      <w:pPr>
        <w:rPr>
          <w:sz w:val="22"/>
          <w:szCs w:val="22"/>
        </w:rPr>
      </w:pPr>
      <w:r>
        <w:rPr>
          <w:sz w:val="22"/>
          <w:szCs w:val="22"/>
        </w:rPr>
        <w:t>Dear Ms. Dortch:</w:t>
      </w:r>
    </w:p>
    <w:p w14:paraId="0D2C768C" w14:textId="77777777" w:rsidR="00AC58DE" w:rsidRDefault="00AC58DE">
      <w:pPr>
        <w:rPr>
          <w:sz w:val="22"/>
          <w:szCs w:val="22"/>
        </w:rPr>
      </w:pPr>
    </w:p>
    <w:p w14:paraId="7DCC9A7E" w14:textId="77777777" w:rsidR="00AC58DE" w:rsidRDefault="00AC58DE" w:rsidP="005E1F38">
      <w:pPr>
        <w:ind w:firstLine="720"/>
        <w:rPr>
          <w:sz w:val="22"/>
          <w:szCs w:val="22"/>
        </w:rPr>
      </w:pPr>
      <w:r>
        <w:rPr>
          <w:sz w:val="22"/>
          <w:szCs w:val="22"/>
        </w:rPr>
        <w:t xml:space="preserve">On February 15, 2018, </w:t>
      </w:r>
      <w:r w:rsidR="00873D70">
        <w:rPr>
          <w:sz w:val="22"/>
          <w:szCs w:val="22"/>
        </w:rPr>
        <w:t xml:space="preserve">Tribal leaders and other Tribal representatives affiliated with the </w:t>
      </w:r>
      <w:r>
        <w:rPr>
          <w:sz w:val="22"/>
          <w:szCs w:val="22"/>
        </w:rPr>
        <w:t xml:space="preserve">National Congress of American Indians </w:t>
      </w:r>
      <w:r w:rsidR="008E19F0">
        <w:rPr>
          <w:sz w:val="22"/>
          <w:szCs w:val="22"/>
        </w:rPr>
        <w:t xml:space="preserve">(NCAI) </w:t>
      </w:r>
      <w:r>
        <w:rPr>
          <w:sz w:val="22"/>
          <w:szCs w:val="22"/>
        </w:rPr>
        <w:t xml:space="preserve">met with </w:t>
      </w:r>
      <w:r w:rsidR="00A81288">
        <w:rPr>
          <w:sz w:val="22"/>
          <w:szCs w:val="22"/>
        </w:rPr>
        <w:t xml:space="preserve">the Chairman and </w:t>
      </w:r>
      <w:r>
        <w:rPr>
          <w:sz w:val="22"/>
          <w:szCs w:val="22"/>
        </w:rPr>
        <w:t xml:space="preserve">members of the </w:t>
      </w:r>
      <w:r w:rsidR="00742C27">
        <w:rPr>
          <w:sz w:val="22"/>
          <w:szCs w:val="22"/>
        </w:rPr>
        <w:t xml:space="preserve">Federal Communications </w:t>
      </w:r>
      <w:r>
        <w:rPr>
          <w:sz w:val="22"/>
          <w:szCs w:val="22"/>
        </w:rPr>
        <w:t>Commission</w:t>
      </w:r>
      <w:r w:rsidR="00742C27">
        <w:rPr>
          <w:sz w:val="22"/>
          <w:szCs w:val="22"/>
        </w:rPr>
        <w:t xml:space="preserve"> (FCC)</w:t>
      </w:r>
      <w:r w:rsidR="00D40F41">
        <w:rPr>
          <w:sz w:val="22"/>
          <w:szCs w:val="22"/>
        </w:rPr>
        <w:t>,</w:t>
      </w:r>
      <w:r>
        <w:rPr>
          <w:sz w:val="22"/>
          <w:szCs w:val="22"/>
        </w:rPr>
        <w:t xml:space="preserve"> </w:t>
      </w:r>
      <w:r w:rsidR="00A81288">
        <w:rPr>
          <w:sz w:val="22"/>
          <w:szCs w:val="22"/>
        </w:rPr>
        <w:t xml:space="preserve">their staff, </w:t>
      </w:r>
      <w:r>
        <w:rPr>
          <w:sz w:val="22"/>
          <w:szCs w:val="22"/>
        </w:rPr>
        <w:t xml:space="preserve">and </w:t>
      </w:r>
      <w:r w:rsidR="0007260F">
        <w:rPr>
          <w:sz w:val="22"/>
          <w:szCs w:val="22"/>
        </w:rPr>
        <w:t xml:space="preserve">with </w:t>
      </w:r>
      <w:r>
        <w:rPr>
          <w:sz w:val="22"/>
          <w:szCs w:val="22"/>
        </w:rPr>
        <w:t>staff across many of the FCC’s Bureaus and Offices</w:t>
      </w:r>
      <w:r w:rsidR="00D40F41">
        <w:rPr>
          <w:sz w:val="22"/>
          <w:szCs w:val="22"/>
        </w:rPr>
        <w:t>,</w:t>
      </w:r>
      <w:r>
        <w:rPr>
          <w:sz w:val="22"/>
          <w:szCs w:val="22"/>
        </w:rPr>
        <w:t xml:space="preserve"> </w:t>
      </w:r>
      <w:r w:rsidR="00873D70">
        <w:rPr>
          <w:sz w:val="22"/>
          <w:szCs w:val="22"/>
        </w:rPr>
        <w:t xml:space="preserve">in </w:t>
      </w:r>
      <w:r w:rsidR="00B01F44">
        <w:rPr>
          <w:sz w:val="22"/>
          <w:szCs w:val="22"/>
        </w:rPr>
        <w:t xml:space="preserve">a </w:t>
      </w:r>
      <w:r w:rsidR="00A81288">
        <w:rPr>
          <w:sz w:val="22"/>
          <w:szCs w:val="22"/>
        </w:rPr>
        <w:t>day-long m</w:t>
      </w:r>
      <w:r w:rsidR="00B01F44">
        <w:rPr>
          <w:sz w:val="22"/>
          <w:szCs w:val="22"/>
        </w:rPr>
        <w:t xml:space="preserve">eeting </w:t>
      </w:r>
      <w:r w:rsidR="00A81288">
        <w:rPr>
          <w:sz w:val="22"/>
          <w:szCs w:val="22"/>
        </w:rPr>
        <w:t xml:space="preserve">at the FCC </w:t>
      </w:r>
      <w:r w:rsidR="00B01F44">
        <w:rPr>
          <w:sz w:val="22"/>
          <w:szCs w:val="22"/>
        </w:rPr>
        <w:t xml:space="preserve">held as part of </w:t>
      </w:r>
      <w:r w:rsidR="00873D70">
        <w:rPr>
          <w:sz w:val="22"/>
          <w:szCs w:val="22"/>
        </w:rPr>
        <w:t>NCAI’s</w:t>
      </w:r>
      <w:r>
        <w:rPr>
          <w:sz w:val="22"/>
          <w:szCs w:val="22"/>
        </w:rPr>
        <w:t xml:space="preserve"> Executive Council Winter Session.  </w:t>
      </w:r>
    </w:p>
    <w:p w14:paraId="2D4FD879" w14:textId="77777777" w:rsidR="00AC58DE" w:rsidRDefault="00AC58DE">
      <w:pPr>
        <w:rPr>
          <w:sz w:val="22"/>
          <w:szCs w:val="22"/>
        </w:rPr>
      </w:pPr>
    </w:p>
    <w:p w14:paraId="6B3067CE" w14:textId="77777777" w:rsidR="00AC58DE" w:rsidRDefault="00AC58DE" w:rsidP="005E1F38">
      <w:pPr>
        <w:ind w:firstLine="360"/>
        <w:rPr>
          <w:sz w:val="22"/>
          <w:szCs w:val="22"/>
        </w:rPr>
      </w:pPr>
      <w:r>
        <w:rPr>
          <w:sz w:val="22"/>
          <w:szCs w:val="22"/>
        </w:rPr>
        <w:t xml:space="preserve">NCAI </w:t>
      </w:r>
      <w:r w:rsidR="00A81288">
        <w:rPr>
          <w:sz w:val="22"/>
          <w:szCs w:val="22"/>
        </w:rPr>
        <w:t xml:space="preserve">Officials, </w:t>
      </w:r>
      <w:r w:rsidR="00FE42ED">
        <w:rPr>
          <w:sz w:val="22"/>
          <w:szCs w:val="22"/>
        </w:rPr>
        <w:t>M</w:t>
      </w:r>
      <w:r>
        <w:rPr>
          <w:sz w:val="22"/>
          <w:szCs w:val="22"/>
        </w:rPr>
        <w:t xml:space="preserve">embers </w:t>
      </w:r>
      <w:r w:rsidR="00D40F41">
        <w:rPr>
          <w:sz w:val="22"/>
          <w:szCs w:val="22"/>
        </w:rPr>
        <w:t xml:space="preserve">and </w:t>
      </w:r>
      <w:r w:rsidR="00FE42ED">
        <w:rPr>
          <w:sz w:val="22"/>
          <w:szCs w:val="22"/>
        </w:rPr>
        <w:t xml:space="preserve">Member </w:t>
      </w:r>
      <w:r w:rsidR="00D40F41">
        <w:rPr>
          <w:sz w:val="22"/>
          <w:szCs w:val="22"/>
        </w:rPr>
        <w:t xml:space="preserve">representatives </w:t>
      </w:r>
      <w:r>
        <w:rPr>
          <w:sz w:val="22"/>
          <w:szCs w:val="22"/>
        </w:rPr>
        <w:t>in attendance</w:t>
      </w:r>
      <w:r w:rsidR="00D40F41">
        <w:rPr>
          <w:sz w:val="22"/>
          <w:szCs w:val="22"/>
        </w:rPr>
        <w:t xml:space="preserve"> were</w:t>
      </w:r>
      <w:r>
        <w:rPr>
          <w:sz w:val="22"/>
          <w:szCs w:val="22"/>
        </w:rPr>
        <w:t>:</w:t>
      </w:r>
    </w:p>
    <w:p w14:paraId="3B0B3F79" w14:textId="77777777" w:rsidR="00AC58DE" w:rsidRDefault="00AC58DE" w:rsidP="00AC58DE">
      <w:pPr>
        <w:pStyle w:val="ListParagraph"/>
        <w:numPr>
          <w:ilvl w:val="0"/>
          <w:numId w:val="1"/>
        </w:numPr>
        <w:rPr>
          <w:sz w:val="22"/>
          <w:szCs w:val="22"/>
        </w:rPr>
      </w:pPr>
      <w:r>
        <w:rPr>
          <w:sz w:val="22"/>
          <w:szCs w:val="22"/>
        </w:rPr>
        <w:t>Honorable Jefferson Keel, President, NCAI</w:t>
      </w:r>
      <w:r w:rsidR="00FE42ED">
        <w:rPr>
          <w:sz w:val="22"/>
          <w:szCs w:val="22"/>
        </w:rPr>
        <w:t>,</w:t>
      </w:r>
    </w:p>
    <w:p w14:paraId="398EE5B1" w14:textId="77777777" w:rsidR="00D40F41" w:rsidRPr="00FE42ED" w:rsidRDefault="00FE42ED" w:rsidP="00FE42ED">
      <w:pPr>
        <w:ind w:left="1080"/>
        <w:rPr>
          <w:sz w:val="22"/>
          <w:szCs w:val="22"/>
        </w:rPr>
      </w:pPr>
      <w:r>
        <w:rPr>
          <w:sz w:val="22"/>
          <w:szCs w:val="22"/>
        </w:rPr>
        <w:t>Lt. Governor, Chickasaw Nation</w:t>
      </w:r>
    </w:p>
    <w:p w14:paraId="3A0E7DE2" w14:textId="77777777" w:rsidR="00AC58DE" w:rsidRDefault="00AC58DE" w:rsidP="00AC58DE">
      <w:pPr>
        <w:pStyle w:val="ListParagraph"/>
        <w:numPr>
          <w:ilvl w:val="0"/>
          <w:numId w:val="1"/>
        </w:numPr>
        <w:rPr>
          <w:sz w:val="22"/>
          <w:szCs w:val="22"/>
        </w:rPr>
      </w:pPr>
      <w:r>
        <w:rPr>
          <w:sz w:val="22"/>
          <w:szCs w:val="22"/>
        </w:rPr>
        <w:t>Honorable Ste</w:t>
      </w:r>
      <w:r w:rsidR="0014609F">
        <w:rPr>
          <w:sz w:val="22"/>
          <w:szCs w:val="22"/>
        </w:rPr>
        <w:t>phen Roe</w:t>
      </w:r>
      <w:r>
        <w:rPr>
          <w:sz w:val="22"/>
          <w:szCs w:val="22"/>
        </w:rPr>
        <w:t xml:space="preserve"> Lewis</w:t>
      </w:r>
      <w:r w:rsidR="00D40F41">
        <w:rPr>
          <w:sz w:val="22"/>
          <w:szCs w:val="22"/>
        </w:rPr>
        <w:t>, Governor, Gila River Indian Community</w:t>
      </w:r>
    </w:p>
    <w:p w14:paraId="0C1C0899" w14:textId="77777777" w:rsidR="00EF1861" w:rsidRDefault="00D40F41" w:rsidP="00AC58DE">
      <w:pPr>
        <w:pStyle w:val="ListParagraph"/>
        <w:numPr>
          <w:ilvl w:val="0"/>
          <w:numId w:val="1"/>
        </w:numPr>
        <w:rPr>
          <w:sz w:val="22"/>
          <w:szCs w:val="22"/>
        </w:rPr>
      </w:pPr>
      <w:r>
        <w:rPr>
          <w:sz w:val="22"/>
          <w:szCs w:val="22"/>
        </w:rPr>
        <w:t>Geoffrey Blackwell, NCAI Telecommunications Subcommittee Co-Chair</w:t>
      </w:r>
    </w:p>
    <w:p w14:paraId="5AE9AD31" w14:textId="77777777" w:rsidR="00601CF6" w:rsidRPr="00601CF6" w:rsidRDefault="00601CF6" w:rsidP="00601CF6">
      <w:pPr>
        <w:pStyle w:val="ListParagraph"/>
        <w:numPr>
          <w:ilvl w:val="0"/>
          <w:numId w:val="3"/>
        </w:numPr>
        <w:rPr>
          <w:sz w:val="22"/>
          <w:szCs w:val="22"/>
        </w:rPr>
      </w:pPr>
      <w:r w:rsidRPr="00601CF6">
        <w:rPr>
          <w:sz w:val="22"/>
          <w:szCs w:val="22"/>
        </w:rPr>
        <w:t xml:space="preserve">James Dunstan, Counsel, Navajo Nation </w:t>
      </w:r>
      <w:r w:rsidR="0012373D">
        <w:rPr>
          <w:sz w:val="22"/>
          <w:szCs w:val="22"/>
        </w:rPr>
        <w:t>Telecommunications Regulatory Commission</w:t>
      </w:r>
    </w:p>
    <w:p w14:paraId="51A61355" w14:textId="77777777" w:rsidR="00D40F41" w:rsidRDefault="00D40F41" w:rsidP="00AC58DE">
      <w:pPr>
        <w:pStyle w:val="ListParagraph"/>
        <w:numPr>
          <w:ilvl w:val="0"/>
          <w:numId w:val="1"/>
        </w:numPr>
        <w:rPr>
          <w:sz w:val="22"/>
          <w:szCs w:val="22"/>
        </w:rPr>
      </w:pPr>
      <w:r>
        <w:rPr>
          <w:sz w:val="22"/>
          <w:szCs w:val="22"/>
        </w:rPr>
        <w:t>Godfrey Enjady, Mescalero Apache</w:t>
      </w:r>
      <w:r w:rsidR="000D4615">
        <w:rPr>
          <w:sz w:val="22"/>
          <w:szCs w:val="22"/>
        </w:rPr>
        <w:t xml:space="preserve"> Tribe</w:t>
      </w:r>
      <w:r>
        <w:rPr>
          <w:sz w:val="22"/>
          <w:szCs w:val="22"/>
        </w:rPr>
        <w:t>, National Tribal Telecommunications Association</w:t>
      </w:r>
      <w:r w:rsidR="003B1691">
        <w:rPr>
          <w:sz w:val="22"/>
          <w:szCs w:val="22"/>
        </w:rPr>
        <w:t xml:space="preserve"> </w:t>
      </w:r>
    </w:p>
    <w:p w14:paraId="6B40783F" w14:textId="77777777" w:rsidR="00601CF6" w:rsidRDefault="00601CF6" w:rsidP="00AC58DE">
      <w:pPr>
        <w:pStyle w:val="ListParagraph"/>
        <w:numPr>
          <w:ilvl w:val="0"/>
          <w:numId w:val="1"/>
        </w:numPr>
        <w:rPr>
          <w:sz w:val="22"/>
          <w:szCs w:val="22"/>
        </w:rPr>
      </w:pPr>
      <w:r>
        <w:rPr>
          <w:sz w:val="22"/>
          <w:szCs w:val="22"/>
        </w:rPr>
        <w:t>Valerie Fast</w:t>
      </w:r>
      <w:r w:rsidR="003D08A0">
        <w:rPr>
          <w:sz w:val="22"/>
          <w:szCs w:val="22"/>
        </w:rPr>
        <w:t xml:space="preserve"> H</w:t>
      </w:r>
      <w:r>
        <w:rPr>
          <w:sz w:val="22"/>
          <w:szCs w:val="22"/>
        </w:rPr>
        <w:t>orse, Coeur d’Alene Tribe</w:t>
      </w:r>
    </w:p>
    <w:p w14:paraId="2351F6F5" w14:textId="77777777" w:rsidR="00D40F41" w:rsidRDefault="00D40F41" w:rsidP="00AC58DE">
      <w:pPr>
        <w:pStyle w:val="ListParagraph"/>
        <w:numPr>
          <w:ilvl w:val="0"/>
          <w:numId w:val="1"/>
        </w:numPr>
        <w:rPr>
          <w:sz w:val="22"/>
          <w:szCs w:val="22"/>
        </w:rPr>
      </w:pPr>
      <w:r>
        <w:rPr>
          <w:sz w:val="22"/>
          <w:szCs w:val="22"/>
        </w:rPr>
        <w:t xml:space="preserve">Nicholas </w:t>
      </w:r>
      <w:proofErr w:type="spellStart"/>
      <w:r>
        <w:rPr>
          <w:sz w:val="22"/>
          <w:szCs w:val="22"/>
        </w:rPr>
        <w:t>Gasca</w:t>
      </w:r>
      <w:proofErr w:type="spellEnd"/>
      <w:r>
        <w:rPr>
          <w:sz w:val="22"/>
          <w:szCs w:val="22"/>
        </w:rPr>
        <w:t>, Tanana Chiefs Conference</w:t>
      </w:r>
    </w:p>
    <w:p w14:paraId="1A7BE867" w14:textId="77777777" w:rsidR="0014609F" w:rsidRDefault="0014609F" w:rsidP="00AC58DE">
      <w:pPr>
        <w:pStyle w:val="ListParagraph"/>
        <w:numPr>
          <w:ilvl w:val="0"/>
          <w:numId w:val="1"/>
        </w:numPr>
        <w:rPr>
          <w:sz w:val="22"/>
          <w:szCs w:val="22"/>
        </w:rPr>
      </w:pPr>
      <w:r>
        <w:rPr>
          <w:sz w:val="22"/>
          <w:szCs w:val="22"/>
        </w:rPr>
        <w:t>Maria Givens, Policy Analyst, NCAI</w:t>
      </w:r>
    </w:p>
    <w:p w14:paraId="1E8F7144" w14:textId="77777777" w:rsidR="00D40F41" w:rsidRDefault="00D40F41" w:rsidP="00AC58DE">
      <w:pPr>
        <w:pStyle w:val="ListParagraph"/>
        <w:numPr>
          <w:ilvl w:val="0"/>
          <w:numId w:val="1"/>
        </w:numPr>
        <w:rPr>
          <w:sz w:val="22"/>
          <w:szCs w:val="22"/>
        </w:rPr>
      </w:pPr>
      <w:r>
        <w:rPr>
          <w:sz w:val="22"/>
          <w:szCs w:val="22"/>
        </w:rPr>
        <w:t xml:space="preserve">Greg Guice, </w:t>
      </w:r>
      <w:r w:rsidR="00601CF6">
        <w:rPr>
          <w:sz w:val="22"/>
          <w:szCs w:val="22"/>
        </w:rPr>
        <w:t>Counsel,</w:t>
      </w:r>
      <w:r>
        <w:rPr>
          <w:sz w:val="22"/>
          <w:szCs w:val="22"/>
        </w:rPr>
        <w:t xml:space="preserve"> Gila River Indian Community</w:t>
      </w:r>
    </w:p>
    <w:p w14:paraId="7FF8F9DE" w14:textId="77777777" w:rsidR="00D40F41" w:rsidRDefault="00FE42ED" w:rsidP="00AC58DE">
      <w:pPr>
        <w:pStyle w:val="ListParagraph"/>
        <w:numPr>
          <w:ilvl w:val="0"/>
          <w:numId w:val="1"/>
        </w:numPr>
        <w:rPr>
          <w:sz w:val="22"/>
          <w:szCs w:val="22"/>
        </w:rPr>
      </w:pPr>
      <w:r>
        <w:rPr>
          <w:sz w:val="22"/>
          <w:szCs w:val="22"/>
        </w:rPr>
        <w:t xml:space="preserve">Teresa Hopkins, Navajo Nation Telecommunications Regulatory </w:t>
      </w:r>
      <w:r w:rsidR="00C5785C">
        <w:rPr>
          <w:sz w:val="22"/>
          <w:szCs w:val="22"/>
        </w:rPr>
        <w:t>Commission</w:t>
      </w:r>
    </w:p>
    <w:p w14:paraId="0D96B462" w14:textId="77777777" w:rsidR="0014609F" w:rsidRDefault="0014609F" w:rsidP="00AC58DE">
      <w:pPr>
        <w:pStyle w:val="ListParagraph"/>
        <w:numPr>
          <w:ilvl w:val="0"/>
          <w:numId w:val="1"/>
        </w:numPr>
        <w:rPr>
          <w:sz w:val="22"/>
          <w:szCs w:val="22"/>
        </w:rPr>
      </w:pPr>
      <w:r>
        <w:rPr>
          <w:sz w:val="22"/>
          <w:szCs w:val="22"/>
        </w:rPr>
        <w:t>Brian Howard, Arizona State University, American Indian Policy Institute</w:t>
      </w:r>
    </w:p>
    <w:p w14:paraId="6992DB75" w14:textId="77777777" w:rsidR="00FE42ED" w:rsidRDefault="00FE42ED" w:rsidP="00AC58DE">
      <w:pPr>
        <w:pStyle w:val="ListParagraph"/>
        <w:numPr>
          <w:ilvl w:val="0"/>
          <w:numId w:val="1"/>
        </w:numPr>
        <w:rPr>
          <w:sz w:val="22"/>
          <w:szCs w:val="22"/>
        </w:rPr>
      </w:pPr>
      <w:r>
        <w:rPr>
          <w:sz w:val="22"/>
          <w:szCs w:val="22"/>
        </w:rPr>
        <w:t>Michael Humphrey, Tanana Chiefs Conference</w:t>
      </w:r>
    </w:p>
    <w:p w14:paraId="41F9F8C3" w14:textId="77777777" w:rsidR="00FE42ED" w:rsidRDefault="0014609F" w:rsidP="00AC58DE">
      <w:pPr>
        <w:pStyle w:val="ListParagraph"/>
        <w:numPr>
          <w:ilvl w:val="0"/>
          <w:numId w:val="1"/>
        </w:numPr>
        <w:rPr>
          <w:sz w:val="22"/>
          <w:szCs w:val="22"/>
        </w:rPr>
      </w:pPr>
      <w:r>
        <w:rPr>
          <w:sz w:val="22"/>
          <w:szCs w:val="22"/>
        </w:rPr>
        <w:t>Bambi Kraus, National Association of Tribal Historic Preservation Officers</w:t>
      </w:r>
    </w:p>
    <w:p w14:paraId="2DC921D7" w14:textId="77777777" w:rsidR="00601CF6" w:rsidRDefault="00601CF6" w:rsidP="00AC58DE">
      <w:pPr>
        <w:pStyle w:val="ListParagraph"/>
        <w:numPr>
          <w:ilvl w:val="0"/>
          <w:numId w:val="1"/>
        </w:numPr>
        <w:rPr>
          <w:sz w:val="22"/>
          <w:szCs w:val="22"/>
        </w:rPr>
      </w:pPr>
      <w:r>
        <w:rPr>
          <w:sz w:val="22"/>
          <w:szCs w:val="22"/>
        </w:rPr>
        <w:t>Alan Morel, Counsel, Mescalero Apache Tribal Council</w:t>
      </w:r>
    </w:p>
    <w:p w14:paraId="1823F625" w14:textId="77777777" w:rsidR="00601CF6" w:rsidRDefault="00601CF6" w:rsidP="00601CF6">
      <w:pPr>
        <w:pStyle w:val="ListParagraph"/>
        <w:numPr>
          <w:ilvl w:val="0"/>
          <w:numId w:val="1"/>
        </w:numPr>
        <w:rPr>
          <w:sz w:val="22"/>
          <w:szCs w:val="22"/>
        </w:rPr>
      </w:pPr>
      <w:r>
        <w:rPr>
          <w:sz w:val="22"/>
          <w:szCs w:val="22"/>
        </w:rPr>
        <w:lastRenderedPageBreak/>
        <w:t>Jac</w:t>
      </w:r>
      <w:r w:rsidR="00CD3AD3">
        <w:rPr>
          <w:sz w:val="22"/>
          <w:szCs w:val="22"/>
        </w:rPr>
        <w:t>queline</w:t>
      </w:r>
      <w:r>
        <w:rPr>
          <w:sz w:val="22"/>
          <w:szCs w:val="22"/>
        </w:rPr>
        <w:t xml:space="preserve"> </w:t>
      </w:r>
      <w:proofErr w:type="spellStart"/>
      <w:r>
        <w:rPr>
          <w:sz w:val="22"/>
          <w:szCs w:val="22"/>
        </w:rPr>
        <w:t>Pata</w:t>
      </w:r>
      <w:proofErr w:type="spellEnd"/>
      <w:r>
        <w:rPr>
          <w:sz w:val="22"/>
          <w:szCs w:val="22"/>
        </w:rPr>
        <w:t>, Executive Director, NCAI</w:t>
      </w:r>
    </w:p>
    <w:p w14:paraId="36A6B665" w14:textId="77777777" w:rsidR="00601CF6" w:rsidRDefault="00601CF6" w:rsidP="00601CF6">
      <w:pPr>
        <w:pStyle w:val="ListParagraph"/>
        <w:numPr>
          <w:ilvl w:val="0"/>
          <w:numId w:val="1"/>
        </w:numPr>
        <w:rPr>
          <w:sz w:val="22"/>
          <w:szCs w:val="22"/>
        </w:rPr>
      </w:pPr>
      <w:r>
        <w:rPr>
          <w:sz w:val="22"/>
          <w:szCs w:val="22"/>
        </w:rPr>
        <w:t xml:space="preserve">Kelsea </w:t>
      </w:r>
      <w:proofErr w:type="spellStart"/>
      <w:r>
        <w:rPr>
          <w:sz w:val="22"/>
          <w:szCs w:val="22"/>
        </w:rPr>
        <w:t>Raether</w:t>
      </w:r>
      <w:proofErr w:type="spellEnd"/>
      <w:r>
        <w:rPr>
          <w:sz w:val="22"/>
          <w:szCs w:val="22"/>
        </w:rPr>
        <w:t>, Counsel, Seminole Tribe of Florida</w:t>
      </w:r>
    </w:p>
    <w:p w14:paraId="34B00913" w14:textId="77777777" w:rsidR="00601CF6" w:rsidRDefault="00601CF6" w:rsidP="00601CF6">
      <w:pPr>
        <w:pStyle w:val="ListParagraph"/>
        <w:numPr>
          <w:ilvl w:val="0"/>
          <w:numId w:val="1"/>
        </w:numPr>
        <w:rPr>
          <w:sz w:val="22"/>
          <w:szCs w:val="22"/>
        </w:rPr>
      </w:pPr>
      <w:r>
        <w:rPr>
          <w:sz w:val="22"/>
          <w:szCs w:val="22"/>
        </w:rPr>
        <w:t xml:space="preserve">Matthew </w:t>
      </w:r>
      <w:proofErr w:type="spellStart"/>
      <w:r>
        <w:rPr>
          <w:sz w:val="22"/>
          <w:szCs w:val="22"/>
        </w:rPr>
        <w:t>Rantanen</w:t>
      </w:r>
      <w:proofErr w:type="spellEnd"/>
      <w:r>
        <w:rPr>
          <w:sz w:val="22"/>
          <w:szCs w:val="22"/>
        </w:rPr>
        <w:t xml:space="preserve">, NCAI Telecommunications Subcommittee Co-Chair, </w:t>
      </w:r>
    </w:p>
    <w:p w14:paraId="6058E336" w14:textId="77777777" w:rsidR="00601CF6" w:rsidRDefault="00601CF6" w:rsidP="00601CF6">
      <w:pPr>
        <w:ind w:left="1080"/>
        <w:rPr>
          <w:sz w:val="22"/>
          <w:szCs w:val="22"/>
        </w:rPr>
      </w:pPr>
      <w:r w:rsidRPr="00D40F41">
        <w:rPr>
          <w:sz w:val="22"/>
          <w:szCs w:val="22"/>
        </w:rPr>
        <w:t>Southern California Tribal Chairmen’s Association</w:t>
      </w:r>
    </w:p>
    <w:p w14:paraId="4D116921" w14:textId="77777777" w:rsidR="003D08A0" w:rsidRPr="003D08A0" w:rsidRDefault="003D08A0" w:rsidP="003D08A0">
      <w:pPr>
        <w:pStyle w:val="ListParagraph"/>
        <w:numPr>
          <w:ilvl w:val="0"/>
          <w:numId w:val="4"/>
        </w:numPr>
        <w:rPr>
          <w:sz w:val="22"/>
          <w:szCs w:val="22"/>
        </w:rPr>
      </w:pPr>
      <w:r>
        <w:rPr>
          <w:sz w:val="22"/>
          <w:szCs w:val="22"/>
        </w:rPr>
        <w:t>Marna Sanford, Tanana Chiefs Conference</w:t>
      </w:r>
    </w:p>
    <w:p w14:paraId="2FFB0103" w14:textId="77777777" w:rsidR="00601CF6" w:rsidRDefault="00601CF6" w:rsidP="00AC58DE">
      <w:pPr>
        <w:pStyle w:val="ListParagraph"/>
        <w:numPr>
          <w:ilvl w:val="0"/>
          <w:numId w:val="1"/>
        </w:numPr>
        <w:rPr>
          <w:sz w:val="22"/>
          <w:szCs w:val="22"/>
        </w:rPr>
      </w:pPr>
      <w:r>
        <w:rPr>
          <w:sz w:val="22"/>
          <w:szCs w:val="22"/>
        </w:rPr>
        <w:t>Randy Tyree, National Tribal Telecommunications Association</w:t>
      </w:r>
    </w:p>
    <w:p w14:paraId="4B62AAC1" w14:textId="77777777" w:rsidR="00601CF6" w:rsidRDefault="00601CF6" w:rsidP="00AC58DE">
      <w:pPr>
        <w:pStyle w:val="ListParagraph"/>
        <w:numPr>
          <w:ilvl w:val="0"/>
          <w:numId w:val="1"/>
        </w:numPr>
        <w:rPr>
          <w:sz w:val="22"/>
          <w:szCs w:val="22"/>
        </w:rPr>
      </w:pPr>
      <w:r>
        <w:rPr>
          <w:sz w:val="22"/>
          <w:szCs w:val="22"/>
        </w:rPr>
        <w:t>Leslie Wheelock</w:t>
      </w:r>
      <w:r w:rsidR="00D92981">
        <w:rPr>
          <w:sz w:val="22"/>
          <w:szCs w:val="22"/>
        </w:rPr>
        <w:t xml:space="preserve">, </w:t>
      </w:r>
      <w:r w:rsidR="004F5DD7">
        <w:rPr>
          <w:sz w:val="22"/>
          <w:szCs w:val="22"/>
        </w:rPr>
        <w:t xml:space="preserve">Counsel, </w:t>
      </w:r>
      <w:r w:rsidR="00D92981">
        <w:rPr>
          <w:sz w:val="22"/>
          <w:szCs w:val="22"/>
        </w:rPr>
        <w:t>general Alaska Tribal interests</w:t>
      </w:r>
    </w:p>
    <w:p w14:paraId="233D7FB6" w14:textId="77777777" w:rsidR="00601CF6" w:rsidRDefault="00601CF6" w:rsidP="00AC58DE">
      <w:pPr>
        <w:pStyle w:val="ListParagraph"/>
        <w:numPr>
          <w:ilvl w:val="0"/>
          <w:numId w:val="1"/>
        </w:numPr>
        <w:rPr>
          <w:sz w:val="22"/>
          <w:szCs w:val="22"/>
        </w:rPr>
      </w:pPr>
      <w:r>
        <w:rPr>
          <w:sz w:val="22"/>
          <w:szCs w:val="22"/>
        </w:rPr>
        <w:t>Danae Wilson, Nez Perce Tribe</w:t>
      </w:r>
    </w:p>
    <w:p w14:paraId="09593B8B" w14:textId="77777777" w:rsidR="003D08A0" w:rsidRDefault="003D08A0" w:rsidP="003D08A0">
      <w:pPr>
        <w:rPr>
          <w:sz w:val="22"/>
          <w:szCs w:val="22"/>
        </w:rPr>
      </w:pPr>
    </w:p>
    <w:p w14:paraId="2BE90D10" w14:textId="77777777" w:rsidR="003D08A0" w:rsidRDefault="003D08A0" w:rsidP="003D08A0">
      <w:pPr>
        <w:rPr>
          <w:sz w:val="22"/>
          <w:szCs w:val="22"/>
        </w:rPr>
      </w:pPr>
      <w:r>
        <w:rPr>
          <w:sz w:val="22"/>
          <w:szCs w:val="22"/>
        </w:rPr>
        <w:t>The C</w:t>
      </w:r>
      <w:r w:rsidR="00A81288">
        <w:rPr>
          <w:sz w:val="22"/>
          <w:szCs w:val="22"/>
        </w:rPr>
        <w:t>hairman, C</w:t>
      </w:r>
      <w:r>
        <w:rPr>
          <w:sz w:val="22"/>
          <w:szCs w:val="22"/>
        </w:rPr>
        <w:t>ommissioners and Commission staff with whom the NCAI members met were:</w:t>
      </w:r>
    </w:p>
    <w:p w14:paraId="26A6EE50" w14:textId="77777777" w:rsidR="001538D1" w:rsidRDefault="001538D1" w:rsidP="003D08A0">
      <w:pPr>
        <w:pStyle w:val="ListParagraph"/>
        <w:numPr>
          <w:ilvl w:val="0"/>
          <w:numId w:val="5"/>
        </w:numPr>
        <w:rPr>
          <w:sz w:val="22"/>
          <w:szCs w:val="22"/>
        </w:rPr>
      </w:pPr>
      <w:r>
        <w:rPr>
          <w:sz w:val="22"/>
          <w:szCs w:val="22"/>
        </w:rPr>
        <w:t xml:space="preserve">Honorable </w:t>
      </w:r>
      <w:r w:rsidR="003D08A0">
        <w:rPr>
          <w:sz w:val="22"/>
          <w:szCs w:val="22"/>
        </w:rPr>
        <w:t>Ajit Pai</w:t>
      </w:r>
      <w:r>
        <w:rPr>
          <w:sz w:val="22"/>
          <w:szCs w:val="22"/>
        </w:rPr>
        <w:t>, Chairman</w:t>
      </w:r>
    </w:p>
    <w:p w14:paraId="6D11422F" w14:textId="77777777" w:rsidR="00A81288" w:rsidRDefault="001538D1" w:rsidP="001538D1">
      <w:pPr>
        <w:pStyle w:val="ListParagraph"/>
        <w:numPr>
          <w:ilvl w:val="1"/>
          <w:numId w:val="5"/>
        </w:numPr>
        <w:rPr>
          <w:sz w:val="22"/>
          <w:szCs w:val="22"/>
        </w:rPr>
      </w:pPr>
      <w:r>
        <w:rPr>
          <w:sz w:val="22"/>
          <w:szCs w:val="22"/>
        </w:rPr>
        <w:t xml:space="preserve">Rachael Bender, Wireless </w:t>
      </w:r>
      <w:r w:rsidR="0020603A">
        <w:rPr>
          <w:sz w:val="22"/>
          <w:szCs w:val="22"/>
        </w:rPr>
        <w:t xml:space="preserve">and International </w:t>
      </w:r>
      <w:r>
        <w:rPr>
          <w:sz w:val="22"/>
          <w:szCs w:val="22"/>
        </w:rPr>
        <w:t>Advisor</w:t>
      </w:r>
    </w:p>
    <w:p w14:paraId="4A24FE15" w14:textId="66A572BF" w:rsidR="003D08A0" w:rsidRDefault="001538D1" w:rsidP="001538D1">
      <w:pPr>
        <w:pStyle w:val="ListParagraph"/>
        <w:numPr>
          <w:ilvl w:val="1"/>
          <w:numId w:val="5"/>
        </w:numPr>
        <w:rPr>
          <w:sz w:val="22"/>
          <w:szCs w:val="22"/>
        </w:rPr>
      </w:pPr>
      <w:r>
        <w:rPr>
          <w:sz w:val="22"/>
          <w:szCs w:val="22"/>
        </w:rPr>
        <w:t>Zenji Nakazawa, Consumer Protection and Public Safety Advisor</w:t>
      </w:r>
    </w:p>
    <w:p w14:paraId="083452F5" w14:textId="77777777" w:rsidR="003D08A0" w:rsidRDefault="001538D1" w:rsidP="003D08A0">
      <w:pPr>
        <w:pStyle w:val="ListParagraph"/>
        <w:numPr>
          <w:ilvl w:val="0"/>
          <w:numId w:val="5"/>
        </w:numPr>
        <w:rPr>
          <w:sz w:val="22"/>
          <w:szCs w:val="22"/>
        </w:rPr>
      </w:pPr>
      <w:r>
        <w:rPr>
          <w:sz w:val="22"/>
          <w:szCs w:val="22"/>
        </w:rPr>
        <w:t xml:space="preserve">Honorable </w:t>
      </w:r>
      <w:r w:rsidR="003D08A0">
        <w:rPr>
          <w:sz w:val="22"/>
          <w:szCs w:val="22"/>
        </w:rPr>
        <w:t>Mignon Clyburn</w:t>
      </w:r>
      <w:r>
        <w:rPr>
          <w:sz w:val="22"/>
          <w:szCs w:val="22"/>
        </w:rPr>
        <w:t>, Commissioner</w:t>
      </w:r>
    </w:p>
    <w:p w14:paraId="5A5F46FC" w14:textId="71DFF325" w:rsidR="0020603A" w:rsidRDefault="001538D1" w:rsidP="001538D1">
      <w:pPr>
        <w:pStyle w:val="ListParagraph"/>
        <w:numPr>
          <w:ilvl w:val="1"/>
          <w:numId w:val="5"/>
        </w:numPr>
        <w:rPr>
          <w:sz w:val="22"/>
          <w:szCs w:val="22"/>
        </w:rPr>
      </w:pPr>
      <w:r>
        <w:rPr>
          <w:sz w:val="22"/>
          <w:szCs w:val="22"/>
        </w:rPr>
        <w:t>Claude Aiken, Wireline Advisor</w:t>
      </w:r>
    </w:p>
    <w:p w14:paraId="1433246A" w14:textId="77777777" w:rsidR="001538D1" w:rsidRDefault="001538D1" w:rsidP="001538D1">
      <w:pPr>
        <w:pStyle w:val="ListParagraph"/>
        <w:numPr>
          <w:ilvl w:val="1"/>
          <w:numId w:val="5"/>
        </w:numPr>
        <w:rPr>
          <w:sz w:val="22"/>
          <w:szCs w:val="22"/>
        </w:rPr>
      </w:pPr>
      <w:r>
        <w:rPr>
          <w:sz w:val="22"/>
          <w:szCs w:val="22"/>
        </w:rPr>
        <w:t xml:space="preserve"> Louis </w:t>
      </w:r>
      <w:proofErr w:type="spellStart"/>
      <w:r>
        <w:rPr>
          <w:sz w:val="22"/>
          <w:szCs w:val="22"/>
        </w:rPr>
        <w:t>Peraertz</w:t>
      </w:r>
      <w:proofErr w:type="spellEnd"/>
      <w:r>
        <w:rPr>
          <w:sz w:val="22"/>
          <w:szCs w:val="22"/>
        </w:rPr>
        <w:t>, Wireless</w:t>
      </w:r>
      <w:r w:rsidR="0020603A">
        <w:rPr>
          <w:sz w:val="22"/>
          <w:szCs w:val="22"/>
        </w:rPr>
        <w:t>, International, and Public Safety</w:t>
      </w:r>
      <w:r>
        <w:rPr>
          <w:sz w:val="22"/>
          <w:szCs w:val="22"/>
        </w:rPr>
        <w:t xml:space="preserve"> Advisor</w:t>
      </w:r>
    </w:p>
    <w:p w14:paraId="0908BB72" w14:textId="77777777" w:rsidR="003D08A0" w:rsidRDefault="001538D1" w:rsidP="003D08A0">
      <w:pPr>
        <w:pStyle w:val="ListParagraph"/>
        <w:numPr>
          <w:ilvl w:val="0"/>
          <w:numId w:val="5"/>
        </w:numPr>
        <w:rPr>
          <w:sz w:val="22"/>
          <w:szCs w:val="22"/>
        </w:rPr>
      </w:pPr>
      <w:r>
        <w:rPr>
          <w:sz w:val="22"/>
          <w:szCs w:val="22"/>
        </w:rPr>
        <w:t xml:space="preserve">Honorable </w:t>
      </w:r>
      <w:r w:rsidR="003D08A0">
        <w:rPr>
          <w:sz w:val="22"/>
          <w:szCs w:val="22"/>
        </w:rPr>
        <w:t xml:space="preserve">Michael </w:t>
      </w:r>
      <w:proofErr w:type="spellStart"/>
      <w:r w:rsidR="003D08A0">
        <w:rPr>
          <w:sz w:val="22"/>
          <w:szCs w:val="22"/>
        </w:rPr>
        <w:t>O’Rielly</w:t>
      </w:r>
      <w:proofErr w:type="spellEnd"/>
      <w:r>
        <w:rPr>
          <w:sz w:val="22"/>
          <w:szCs w:val="22"/>
        </w:rPr>
        <w:t>, Commissioner</w:t>
      </w:r>
    </w:p>
    <w:p w14:paraId="2F0BBC16" w14:textId="77777777" w:rsidR="001538D1" w:rsidRDefault="001538D1" w:rsidP="001538D1">
      <w:pPr>
        <w:pStyle w:val="ListParagraph"/>
        <w:numPr>
          <w:ilvl w:val="1"/>
          <w:numId w:val="5"/>
        </w:numPr>
        <w:rPr>
          <w:sz w:val="22"/>
          <w:szCs w:val="22"/>
        </w:rPr>
      </w:pPr>
      <w:r>
        <w:rPr>
          <w:sz w:val="22"/>
          <w:szCs w:val="22"/>
        </w:rPr>
        <w:t>Amy Bender, Wireline Advisor</w:t>
      </w:r>
    </w:p>
    <w:p w14:paraId="703B7041" w14:textId="77777777" w:rsidR="003D08A0" w:rsidRDefault="001538D1" w:rsidP="003D08A0">
      <w:pPr>
        <w:pStyle w:val="ListParagraph"/>
        <w:numPr>
          <w:ilvl w:val="0"/>
          <w:numId w:val="5"/>
        </w:numPr>
        <w:rPr>
          <w:sz w:val="22"/>
          <w:szCs w:val="22"/>
        </w:rPr>
      </w:pPr>
      <w:r>
        <w:rPr>
          <w:sz w:val="22"/>
          <w:szCs w:val="22"/>
        </w:rPr>
        <w:t xml:space="preserve">Honorable </w:t>
      </w:r>
      <w:r w:rsidR="003D08A0">
        <w:rPr>
          <w:sz w:val="22"/>
          <w:szCs w:val="22"/>
        </w:rPr>
        <w:t>Brendan Carr</w:t>
      </w:r>
      <w:r>
        <w:rPr>
          <w:sz w:val="22"/>
          <w:szCs w:val="22"/>
        </w:rPr>
        <w:t>, Commissioner</w:t>
      </w:r>
    </w:p>
    <w:p w14:paraId="334E6CC5" w14:textId="77777777" w:rsidR="001538D1" w:rsidRDefault="001538D1" w:rsidP="001538D1">
      <w:pPr>
        <w:pStyle w:val="ListParagraph"/>
        <w:numPr>
          <w:ilvl w:val="1"/>
          <w:numId w:val="5"/>
        </w:numPr>
        <w:rPr>
          <w:sz w:val="22"/>
          <w:szCs w:val="22"/>
        </w:rPr>
      </w:pPr>
      <w:r>
        <w:rPr>
          <w:sz w:val="22"/>
          <w:szCs w:val="22"/>
        </w:rPr>
        <w:t>Will Adams, Wireless Advisor</w:t>
      </w:r>
    </w:p>
    <w:p w14:paraId="62AF7E7B" w14:textId="77777777" w:rsidR="003762DE" w:rsidRDefault="003762DE" w:rsidP="003D08A0">
      <w:pPr>
        <w:pStyle w:val="ListParagraph"/>
        <w:numPr>
          <w:ilvl w:val="0"/>
          <w:numId w:val="5"/>
        </w:numPr>
        <w:rPr>
          <w:sz w:val="22"/>
          <w:szCs w:val="22"/>
        </w:rPr>
      </w:pPr>
      <w:r>
        <w:rPr>
          <w:sz w:val="22"/>
          <w:szCs w:val="22"/>
        </w:rPr>
        <w:t>Patrick Webre, Acting Chief, Consumer and Governmental Affairs Bureau</w:t>
      </w:r>
    </w:p>
    <w:p w14:paraId="01942861" w14:textId="77777777" w:rsidR="003762DE" w:rsidRDefault="003762DE" w:rsidP="003D08A0">
      <w:pPr>
        <w:pStyle w:val="ListParagraph"/>
        <w:numPr>
          <w:ilvl w:val="0"/>
          <w:numId w:val="5"/>
        </w:numPr>
        <w:rPr>
          <w:sz w:val="22"/>
          <w:szCs w:val="22"/>
        </w:rPr>
      </w:pPr>
      <w:r>
        <w:rPr>
          <w:sz w:val="22"/>
          <w:szCs w:val="22"/>
        </w:rPr>
        <w:t>Barbara Esbin, Deputy Chief, Consumer and Governmental Affairs Bureau</w:t>
      </w:r>
    </w:p>
    <w:p w14:paraId="2BDDAFBC" w14:textId="77777777" w:rsidR="003762DE" w:rsidRDefault="003762DE" w:rsidP="003762DE">
      <w:pPr>
        <w:pStyle w:val="ListParagraph"/>
        <w:numPr>
          <w:ilvl w:val="0"/>
          <w:numId w:val="5"/>
        </w:numPr>
        <w:rPr>
          <w:sz w:val="22"/>
          <w:szCs w:val="22"/>
        </w:rPr>
      </w:pPr>
      <w:r>
        <w:rPr>
          <w:sz w:val="22"/>
          <w:szCs w:val="22"/>
        </w:rPr>
        <w:t>Matthew Duchesne, Chief, Office of Native Affairs and Policy</w:t>
      </w:r>
      <w:r w:rsidR="00231E7F">
        <w:rPr>
          <w:sz w:val="22"/>
          <w:szCs w:val="22"/>
        </w:rPr>
        <w:t>,</w:t>
      </w:r>
    </w:p>
    <w:p w14:paraId="72AB965D" w14:textId="77777777" w:rsidR="00231E7F" w:rsidRPr="00231E7F" w:rsidRDefault="00231E7F" w:rsidP="00231E7F">
      <w:pPr>
        <w:ind w:left="1440"/>
        <w:rPr>
          <w:sz w:val="22"/>
          <w:szCs w:val="22"/>
        </w:rPr>
      </w:pPr>
      <w:r>
        <w:rPr>
          <w:sz w:val="22"/>
          <w:szCs w:val="22"/>
        </w:rPr>
        <w:t>Consumer and Governmental Affairs Bureau</w:t>
      </w:r>
    </w:p>
    <w:p w14:paraId="3BB455AD" w14:textId="77777777" w:rsidR="003762DE" w:rsidRDefault="003762DE" w:rsidP="003762DE">
      <w:pPr>
        <w:pStyle w:val="ListParagraph"/>
        <w:numPr>
          <w:ilvl w:val="0"/>
          <w:numId w:val="5"/>
        </w:numPr>
        <w:rPr>
          <w:sz w:val="22"/>
          <w:szCs w:val="22"/>
        </w:rPr>
      </w:pPr>
      <w:r>
        <w:rPr>
          <w:sz w:val="22"/>
          <w:szCs w:val="22"/>
        </w:rPr>
        <w:t>Sayuri Rajapakse, Senior Legal Advisor, Office of Native Affairs and Policy</w:t>
      </w:r>
      <w:r w:rsidR="00231E7F">
        <w:rPr>
          <w:sz w:val="22"/>
          <w:szCs w:val="22"/>
        </w:rPr>
        <w:t>,</w:t>
      </w:r>
    </w:p>
    <w:p w14:paraId="10478EAA" w14:textId="77777777" w:rsidR="00231E7F" w:rsidRPr="00231E7F" w:rsidRDefault="006E42EA" w:rsidP="006E42EA">
      <w:pPr>
        <w:ind w:left="1440"/>
        <w:rPr>
          <w:sz w:val="22"/>
          <w:szCs w:val="22"/>
        </w:rPr>
      </w:pPr>
      <w:r>
        <w:rPr>
          <w:sz w:val="22"/>
          <w:szCs w:val="22"/>
        </w:rPr>
        <w:t>Consumer and Governmental Affairs Bureau</w:t>
      </w:r>
    </w:p>
    <w:p w14:paraId="2438C7CE" w14:textId="77777777" w:rsidR="003762DE" w:rsidRDefault="00774BB9" w:rsidP="003D08A0">
      <w:pPr>
        <w:pStyle w:val="ListParagraph"/>
        <w:numPr>
          <w:ilvl w:val="0"/>
          <w:numId w:val="5"/>
        </w:numPr>
        <w:rPr>
          <w:sz w:val="22"/>
          <w:szCs w:val="22"/>
        </w:rPr>
      </w:pPr>
      <w:r>
        <w:rPr>
          <w:sz w:val="22"/>
          <w:szCs w:val="22"/>
        </w:rPr>
        <w:t>Lisa Scanlan, Deputy Chief, Audio Division, Media Bureau</w:t>
      </w:r>
    </w:p>
    <w:p w14:paraId="3155FE95" w14:textId="77777777" w:rsidR="00774BB9" w:rsidRDefault="00774BB9" w:rsidP="003D08A0">
      <w:pPr>
        <w:pStyle w:val="ListParagraph"/>
        <w:numPr>
          <w:ilvl w:val="0"/>
          <w:numId w:val="5"/>
        </w:numPr>
        <w:rPr>
          <w:sz w:val="22"/>
          <w:szCs w:val="22"/>
        </w:rPr>
      </w:pPr>
      <w:r>
        <w:rPr>
          <w:sz w:val="22"/>
          <w:szCs w:val="22"/>
        </w:rPr>
        <w:t>Thomas Nessinger, Senior Counsel, Audio Division, Media Bureau</w:t>
      </w:r>
    </w:p>
    <w:p w14:paraId="4B145E50" w14:textId="77777777" w:rsidR="00774BB9" w:rsidRDefault="00774BB9" w:rsidP="003D08A0">
      <w:pPr>
        <w:pStyle w:val="ListParagraph"/>
        <w:numPr>
          <w:ilvl w:val="0"/>
          <w:numId w:val="5"/>
        </w:numPr>
        <w:rPr>
          <w:sz w:val="22"/>
          <w:szCs w:val="22"/>
        </w:rPr>
      </w:pPr>
      <w:r>
        <w:rPr>
          <w:sz w:val="22"/>
          <w:szCs w:val="22"/>
        </w:rPr>
        <w:t>David Furth, Deputy Chief, Public Safety and Homeland Security Bureau</w:t>
      </w:r>
    </w:p>
    <w:p w14:paraId="67730824" w14:textId="77777777" w:rsidR="00774BB9" w:rsidRDefault="00774BB9" w:rsidP="003D08A0">
      <w:pPr>
        <w:pStyle w:val="ListParagraph"/>
        <w:numPr>
          <w:ilvl w:val="0"/>
          <w:numId w:val="5"/>
        </w:numPr>
        <w:rPr>
          <w:sz w:val="22"/>
          <w:szCs w:val="22"/>
        </w:rPr>
      </w:pPr>
      <w:r>
        <w:rPr>
          <w:sz w:val="22"/>
          <w:szCs w:val="22"/>
        </w:rPr>
        <w:t>Debra Jordan, Deputy Chief, Public Safety and Homeland Security Bureau</w:t>
      </w:r>
    </w:p>
    <w:p w14:paraId="430C2831" w14:textId="77777777" w:rsidR="00774BB9" w:rsidRDefault="001538D1" w:rsidP="003D08A0">
      <w:pPr>
        <w:pStyle w:val="ListParagraph"/>
        <w:numPr>
          <w:ilvl w:val="0"/>
          <w:numId w:val="5"/>
        </w:numPr>
        <w:rPr>
          <w:sz w:val="22"/>
          <w:szCs w:val="22"/>
        </w:rPr>
      </w:pPr>
      <w:r>
        <w:rPr>
          <w:sz w:val="22"/>
          <w:szCs w:val="22"/>
        </w:rPr>
        <w:t>Nicole McGinnis, Deputy Chief, Public Safety and Homeland Security Bureau</w:t>
      </w:r>
    </w:p>
    <w:p w14:paraId="401987D2" w14:textId="10B4E988" w:rsidR="001538D1" w:rsidRDefault="00E11E0B" w:rsidP="00E11E0B">
      <w:pPr>
        <w:pStyle w:val="ListParagraph"/>
        <w:numPr>
          <w:ilvl w:val="0"/>
          <w:numId w:val="6"/>
        </w:numPr>
        <w:rPr>
          <w:sz w:val="22"/>
          <w:szCs w:val="22"/>
        </w:rPr>
      </w:pPr>
      <w:r>
        <w:rPr>
          <w:sz w:val="22"/>
          <w:szCs w:val="22"/>
        </w:rPr>
        <w:t>Suzanne Tetreault, Deputy Chief, Wireless Telecommunications Bureau</w:t>
      </w:r>
    </w:p>
    <w:p w14:paraId="2E7C5F61" w14:textId="3C14CFD1" w:rsidR="00E11E0B" w:rsidRDefault="00E11E0B" w:rsidP="00E11E0B">
      <w:pPr>
        <w:pStyle w:val="ListParagraph"/>
        <w:numPr>
          <w:ilvl w:val="0"/>
          <w:numId w:val="6"/>
        </w:numPr>
        <w:rPr>
          <w:sz w:val="22"/>
          <w:szCs w:val="22"/>
        </w:rPr>
      </w:pPr>
      <w:r>
        <w:rPr>
          <w:sz w:val="22"/>
          <w:szCs w:val="22"/>
        </w:rPr>
        <w:t xml:space="preserve">Michael Janson, Assistant Chief, Wireless Telecommunications Bureau </w:t>
      </w:r>
    </w:p>
    <w:p w14:paraId="7463C8C7" w14:textId="77777777" w:rsidR="00E11E0B" w:rsidRDefault="00E11E0B" w:rsidP="00E11E0B">
      <w:pPr>
        <w:pStyle w:val="ListParagraph"/>
        <w:numPr>
          <w:ilvl w:val="0"/>
          <w:numId w:val="6"/>
        </w:numPr>
        <w:rPr>
          <w:sz w:val="22"/>
          <w:szCs w:val="22"/>
        </w:rPr>
      </w:pPr>
      <w:r>
        <w:rPr>
          <w:sz w:val="22"/>
          <w:szCs w:val="22"/>
        </w:rPr>
        <w:t xml:space="preserve">Jeffrey Steinberg, Deputy Chief, Competition and Infrastructure Policy Division, </w:t>
      </w:r>
    </w:p>
    <w:p w14:paraId="331A7181" w14:textId="77777777" w:rsidR="00E11E0B" w:rsidRDefault="00E11E0B" w:rsidP="00E11E0B">
      <w:pPr>
        <w:ind w:left="1440"/>
        <w:rPr>
          <w:sz w:val="22"/>
          <w:szCs w:val="22"/>
        </w:rPr>
      </w:pPr>
      <w:r>
        <w:rPr>
          <w:sz w:val="22"/>
          <w:szCs w:val="22"/>
        </w:rPr>
        <w:t>Wireless Telecommunications Bureau</w:t>
      </w:r>
    </w:p>
    <w:p w14:paraId="18813B68" w14:textId="45D40652" w:rsidR="00E11E0B" w:rsidRDefault="00E11E0B" w:rsidP="003F10D0">
      <w:pPr>
        <w:pStyle w:val="ListParagraph"/>
        <w:numPr>
          <w:ilvl w:val="0"/>
          <w:numId w:val="6"/>
        </w:numPr>
        <w:rPr>
          <w:sz w:val="22"/>
          <w:szCs w:val="22"/>
        </w:rPr>
      </w:pPr>
      <w:r>
        <w:rPr>
          <w:sz w:val="22"/>
          <w:szCs w:val="22"/>
        </w:rPr>
        <w:t xml:space="preserve">Jill Springer, Federal Preservation Officer, </w:t>
      </w:r>
      <w:r w:rsidR="00B845B5">
        <w:rPr>
          <w:sz w:val="22"/>
          <w:szCs w:val="22"/>
        </w:rPr>
        <w:t>Competition and Infrastructure Policy Division,</w:t>
      </w:r>
      <w:r w:rsidR="00B845B5">
        <w:rPr>
          <w:sz w:val="22"/>
          <w:szCs w:val="22"/>
        </w:rPr>
        <w:tab/>
      </w:r>
      <w:r w:rsidR="00B845B5">
        <w:rPr>
          <w:sz w:val="22"/>
          <w:szCs w:val="22"/>
        </w:rPr>
        <w:tab/>
      </w:r>
      <w:r>
        <w:rPr>
          <w:sz w:val="22"/>
          <w:szCs w:val="22"/>
        </w:rPr>
        <w:t>Wireless Telecommunications Bureau</w:t>
      </w:r>
    </w:p>
    <w:p w14:paraId="52C97358" w14:textId="77777777" w:rsidR="00735E3A" w:rsidRDefault="00735E3A" w:rsidP="00735E3A">
      <w:pPr>
        <w:pStyle w:val="ListParagraph"/>
        <w:numPr>
          <w:ilvl w:val="0"/>
          <w:numId w:val="5"/>
        </w:numPr>
        <w:rPr>
          <w:sz w:val="22"/>
          <w:szCs w:val="22"/>
        </w:rPr>
      </w:pPr>
      <w:r w:rsidRPr="008675A7">
        <w:rPr>
          <w:sz w:val="22"/>
          <w:szCs w:val="22"/>
        </w:rPr>
        <w:t xml:space="preserve">Kirk Burgee, Chief of Staff, Wireline Competition Bureau </w:t>
      </w:r>
    </w:p>
    <w:p w14:paraId="155AD049" w14:textId="77777777" w:rsidR="00735E3A" w:rsidRPr="008675A7" w:rsidRDefault="00735E3A" w:rsidP="00735E3A">
      <w:pPr>
        <w:pStyle w:val="ListParagraph"/>
        <w:numPr>
          <w:ilvl w:val="0"/>
          <w:numId w:val="5"/>
        </w:numPr>
        <w:rPr>
          <w:sz w:val="22"/>
          <w:szCs w:val="22"/>
        </w:rPr>
      </w:pPr>
      <w:r w:rsidRPr="008675A7">
        <w:rPr>
          <w:sz w:val="22"/>
          <w:szCs w:val="22"/>
        </w:rPr>
        <w:t>Jodie Griffin, Deputy Chief, Telecommunications Access Policy Division,</w:t>
      </w:r>
    </w:p>
    <w:p w14:paraId="57F547C6" w14:textId="77777777" w:rsidR="00735E3A" w:rsidRDefault="00735E3A" w:rsidP="00735E3A">
      <w:pPr>
        <w:ind w:left="1440"/>
        <w:rPr>
          <w:sz w:val="22"/>
          <w:szCs w:val="22"/>
        </w:rPr>
      </w:pPr>
      <w:r>
        <w:rPr>
          <w:sz w:val="22"/>
          <w:szCs w:val="22"/>
        </w:rPr>
        <w:t>Wireline Competition Bureau</w:t>
      </w:r>
    </w:p>
    <w:p w14:paraId="77CF6D2A" w14:textId="77777777" w:rsidR="00735E3A" w:rsidRDefault="00735E3A" w:rsidP="00735E3A">
      <w:pPr>
        <w:pStyle w:val="ListParagraph"/>
        <w:numPr>
          <w:ilvl w:val="0"/>
          <w:numId w:val="6"/>
        </w:numPr>
        <w:rPr>
          <w:sz w:val="22"/>
          <w:szCs w:val="22"/>
        </w:rPr>
      </w:pPr>
      <w:r w:rsidRPr="001538D1">
        <w:rPr>
          <w:sz w:val="22"/>
          <w:szCs w:val="22"/>
        </w:rPr>
        <w:t xml:space="preserve">Radhika Karmarkar, Deputy Chief, Telecommunications Access Policy Division, </w:t>
      </w:r>
    </w:p>
    <w:p w14:paraId="30D0BA95" w14:textId="755BED64" w:rsidR="00E11E0B" w:rsidRDefault="00735E3A" w:rsidP="003F10D0">
      <w:pPr>
        <w:ind w:left="1440"/>
        <w:rPr>
          <w:sz w:val="22"/>
          <w:szCs w:val="22"/>
        </w:rPr>
      </w:pPr>
      <w:r w:rsidRPr="001538D1">
        <w:rPr>
          <w:sz w:val="22"/>
          <w:szCs w:val="22"/>
        </w:rPr>
        <w:t>Wireline Compe</w:t>
      </w:r>
      <w:r>
        <w:rPr>
          <w:sz w:val="22"/>
          <w:szCs w:val="22"/>
        </w:rPr>
        <w:t>tition</w:t>
      </w:r>
      <w:r w:rsidRPr="001538D1">
        <w:rPr>
          <w:sz w:val="22"/>
          <w:szCs w:val="22"/>
        </w:rPr>
        <w:t xml:space="preserve"> Bureau</w:t>
      </w:r>
    </w:p>
    <w:p w14:paraId="5292A9A3" w14:textId="77777777" w:rsidR="00E11E0B" w:rsidRDefault="00E11E0B" w:rsidP="00E11E0B">
      <w:pPr>
        <w:rPr>
          <w:sz w:val="22"/>
          <w:szCs w:val="22"/>
        </w:rPr>
      </w:pPr>
    </w:p>
    <w:p w14:paraId="5F82C54E" w14:textId="77777777" w:rsidR="00E11E0B" w:rsidRDefault="00E436BC" w:rsidP="00685CC6">
      <w:pPr>
        <w:ind w:firstLine="720"/>
        <w:rPr>
          <w:sz w:val="22"/>
          <w:szCs w:val="22"/>
        </w:rPr>
      </w:pPr>
      <w:r>
        <w:rPr>
          <w:sz w:val="22"/>
          <w:szCs w:val="22"/>
        </w:rPr>
        <w:t>In successive meetings with the Chairman, Commissioners</w:t>
      </w:r>
      <w:r w:rsidR="00E21E74">
        <w:rPr>
          <w:sz w:val="22"/>
          <w:szCs w:val="22"/>
        </w:rPr>
        <w:t>,</w:t>
      </w:r>
      <w:r>
        <w:rPr>
          <w:sz w:val="22"/>
          <w:szCs w:val="22"/>
        </w:rPr>
        <w:t xml:space="preserve"> and staff, meeting participants discussed </w:t>
      </w:r>
      <w:r w:rsidR="00E21E74">
        <w:rPr>
          <w:sz w:val="22"/>
          <w:szCs w:val="22"/>
        </w:rPr>
        <w:t>several</w:t>
      </w:r>
      <w:r>
        <w:rPr>
          <w:sz w:val="22"/>
          <w:szCs w:val="22"/>
        </w:rPr>
        <w:t xml:space="preserve"> matters pending before the Commission </w:t>
      </w:r>
      <w:r w:rsidR="00822107">
        <w:rPr>
          <w:sz w:val="22"/>
          <w:szCs w:val="22"/>
        </w:rPr>
        <w:t xml:space="preserve">that directly affect Tribal </w:t>
      </w:r>
      <w:r w:rsidR="00423BB4">
        <w:rPr>
          <w:sz w:val="22"/>
          <w:szCs w:val="22"/>
        </w:rPr>
        <w:t>Nations and entities</w:t>
      </w:r>
      <w:r w:rsidR="00822107">
        <w:rPr>
          <w:sz w:val="22"/>
          <w:szCs w:val="22"/>
        </w:rPr>
        <w:t xml:space="preserve">.  These matters </w:t>
      </w:r>
      <w:r w:rsidR="007304DF">
        <w:rPr>
          <w:sz w:val="22"/>
          <w:szCs w:val="22"/>
        </w:rPr>
        <w:t>involved</w:t>
      </w:r>
      <w:r w:rsidR="00367EB6">
        <w:rPr>
          <w:sz w:val="22"/>
          <w:szCs w:val="22"/>
        </w:rPr>
        <w:t xml:space="preserve"> </w:t>
      </w:r>
      <w:r w:rsidR="00A81288">
        <w:rPr>
          <w:sz w:val="22"/>
          <w:szCs w:val="22"/>
        </w:rPr>
        <w:t xml:space="preserve">several Universal Service Fund </w:t>
      </w:r>
      <w:r w:rsidR="00C434F9">
        <w:rPr>
          <w:sz w:val="22"/>
          <w:szCs w:val="22"/>
        </w:rPr>
        <w:t xml:space="preserve">(“USF”) </w:t>
      </w:r>
      <w:r w:rsidR="00A81288">
        <w:rPr>
          <w:sz w:val="22"/>
          <w:szCs w:val="22"/>
        </w:rPr>
        <w:t xml:space="preserve">programs, including </w:t>
      </w:r>
      <w:r w:rsidR="00367EB6">
        <w:rPr>
          <w:sz w:val="22"/>
          <w:szCs w:val="22"/>
        </w:rPr>
        <w:t xml:space="preserve">Lifeline </w:t>
      </w:r>
      <w:r w:rsidR="00CA46BD">
        <w:rPr>
          <w:sz w:val="22"/>
          <w:szCs w:val="22"/>
        </w:rPr>
        <w:lastRenderedPageBreak/>
        <w:t>modernization</w:t>
      </w:r>
      <w:r w:rsidR="00A81288">
        <w:rPr>
          <w:rStyle w:val="FootnoteReference"/>
          <w:sz w:val="22"/>
          <w:szCs w:val="22"/>
        </w:rPr>
        <w:footnoteReference w:id="1"/>
      </w:r>
      <w:r w:rsidR="00A81288">
        <w:rPr>
          <w:sz w:val="22"/>
          <w:szCs w:val="22"/>
        </w:rPr>
        <w:t xml:space="preserve"> and</w:t>
      </w:r>
      <w:r w:rsidR="00367EB6">
        <w:rPr>
          <w:sz w:val="22"/>
          <w:szCs w:val="22"/>
        </w:rPr>
        <w:t xml:space="preserve"> Rate-of-Return </w:t>
      </w:r>
      <w:r w:rsidR="007304DF">
        <w:rPr>
          <w:sz w:val="22"/>
          <w:szCs w:val="22"/>
        </w:rPr>
        <w:t>R</w:t>
      </w:r>
      <w:r w:rsidR="00367EB6">
        <w:rPr>
          <w:sz w:val="22"/>
          <w:szCs w:val="22"/>
        </w:rPr>
        <w:t>eform,</w:t>
      </w:r>
      <w:r w:rsidR="00A81288">
        <w:rPr>
          <w:rStyle w:val="FootnoteReference"/>
          <w:sz w:val="22"/>
          <w:szCs w:val="22"/>
        </w:rPr>
        <w:footnoteReference w:id="2"/>
      </w:r>
      <w:r w:rsidR="00E21E74">
        <w:rPr>
          <w:sz w:val="22"/>
          <w:szCs w:val="22"/>
        </w:rPr>
        <w:t xml:space="preserve"> </w:t>
      </w:r>
      <w:r w:rsidR="00A81288">
        <w:rPr>
          <w:sz w:val="22"/>
          <w:szCs w:val="22"/>
        </w:rPr>
        <w:t xml:space="preserve">as well as </w:t>
      </w:r>
      <w:r w:rsidR="007304DF">
        <w:rPr>
          <w:sz w:val="22"/>
          <w:szCs w:val="22"/>
        </w:rPr>
        <w:t xml:space="preserve">process reforms under </w:t>
      </w:r>
      <w:r w:rsidR="00A81288">
        <w:rPr>
          <w:sz w:val="22"/>
          <w:szCs w:val="22"/>
        </w:rPr>
        <w:t>S</w:t>
      </w:r>
      <w:r w:rsidR="00E21E74">
        <w:rPr>
          <w:sz w:val="22"/>
          <w:szCs w:val="22"/>
        </w:rPr>
        <w:t xml:space="preserve">ection 106 </w:t>
      </w:r>
      <w:r w:rsidR="007304DF">
        <w:rPr>
          <w:sz w:val="22"/>
          <w:szCs w:val="22"/>
        </w:rPr>
        <w:t>of the National Historic Preservation</w:t>
      </w:r>
      <w:r w:rsidR="006B3583">
        <w:rPr>
          <w:sz w:val="22"/>
          <w:szCs w:val="22"/>
        </w:rPr>
        <w:t xml:space="preserve"> Act</w:t>
      </w:r>
      <w:r w:rsidR="00226943">
        <w:rPr>
          <w:rStyle w:val="FootnoteReference"/>
          <w:sz w:val="22"/>
          <w:szCs w:val="22"/>
        </w:rPr>
        <w:footnoteReference w:id="3"/>
      </w:r>
      <w:r w:rsidR="007304DF">
        <w:rPr>
          <w:sz w:val="22"/>
          <w:szCs w:val="22"/>
        </w:rPr>
        <w:t xml:space="preserve"> </w:t>
      </w:r>
      <w:r w:rsidR="00792885">
        <w:rPr>
          <w:sz w:val="22"/>
          <w:szCs w:val="22"/>
        </w:rPr>
        <w:t xml:space="preserve">and </w:t>
      </w:r>
      <w:r w:rsidR="006E42EA">
        <w:rPr>
          <w:sz w:val="22"/>
          <w:szCs w:val="22"/>
        </w:rPr>
        <w:t>access to spectrum over Tribal lands</w:t>
      </w:r>
      <w:r>
        <w:rPr>
          <w:sz w:val="22"/>
          <w:szCs w:val="22"/>
        </w:rPr>
        <w:t>.</w:t>
      </w:r>
      <w:r w:rsidR="00A81288">
        <w:rPr>
          <w:rStyle w:val="FootnoteReference"/>
          <w:sz w:val="22"/>
          <w:szCs w:val="22"/>
        </w:rPr>
        <w:footnoteReference w:id="4"/>
      </w:r>
    </w:p>
    <w:p w14:paraId="36D81B2D" w14:textId="77777777" w:rsidR="00E21E74" w:rsidRDefault="00E21E74" w:rsidP="00E11E0B">
      <w:pPr>
        <w:rPr>
          <w:sz w:val="22"/>
          <w:szCs w:val="22"/>
        </w:rPr>
      </w:pPr>
    </w:p>
    <w:p w14:paraId="1B975F06" w14:textId="77777777" w:rsidR="002B5870" w:rsidRDefault="007304DF" w:rsidP="003B1691">
      <w:pPr>
        <w:ind w:firstLine="720"/>
        <w:rPr>
          <w:sz w:val="22"/>
          <w:szCs w:val="22"/>
        </w:rPr>
      </w:pPr>
      <w:r>
        <w:rPr>
          <w:sz w:val="22"/>
          <w:szCs w:val="22"/>
        </w:rPr>
        <w:t xml:space="preserve">Tribal </w:t>
      </w:r>
      <w:r w:rsidR="00E21E74">
        <w:rPr>
          <w:sz w:val="22"/>
          <w:szCs w:val="22"/>
        </w:rPr>
        <w:t>part</w:t>
      </w:r>
      <w:r w:rsidR="00E01C45">
        <w:rPr>
          <w:sz w:val="22"/>
          <w:szCs w:val="22"/>
        </w:rPr>
        <w:t xml:space="preserve">icipants </w:t>
      </w:r>
      <w:r w:rsidR="00540F91">
        <w:rPr>
          <w:sz w:val="22"/>
          <w:szCs w:val="22"/>
        </w:rPr>
        <w:t xml:space="preserve">were united in voicing their </w:t>
      </w:r>
      <w:r w:rsidR="00D6079B">
        <w:rPr>
          <w:sz w:val="22"/>
          <w:szCs w:val="22"/>
        </w:rPr>
        <w:t>support for the</w:t>
      </w:r>
      <w:r w:rsidR="00E01C45">
        <w:rPr>
          <w:sz w:val="22"/>
          <w:szCs w:val="22"/>
        </w:rPr>
        <w:t xml:space="preserve"> Lifeline program on Tribal lands</w:t>
      </w:r>
      <w:r w:rsidR="00D6079B">
        <w:rPr>
          <w:sz w:val="22"/>
          <w:szCs w:val="22"/>
        </w:rPr>
        <w:t>, emphasizing its broad impact</w:t>
      </w:r>
      <w:r w:rsidR="00CD3AD3">
        <w:rPr>
          <w:sz w:val="22"/>
          <w:szCs w:val="22"/>
        </w:rPr>
        <w:t>.  Lt. Governor Keel</w:t>
      </w:r>
      <w:r w:rsidR="00C6482D">
        <w:rPr>
          <w:sz w:val="22"/>
          <w:szCs w:val="22"/>
        </w:rPr>
        <w:t>, Chickasaw Nation,</w:t>
      </w:r>
      <w:r w:rsidR="00E01C45">
        <w:rPr>
          <w:sz w:val="22"/>
          <w:szCs w:val="22"/>
        </w:rPr>
        <w:t xml:space="preserve"> expressed concern about changes to the </w:t>
      </w:r>
      <w:r w:rsidR="00CD3AD3">
        <w:rPr>
          <w:sz w:val="22"/>
          <w:szCs w:val="22"/>
        </w:rPr>
        <w:t>geographic scope of the enhanced Tribal subsidy</w:t>
      </w:r>
      <w:r w:rsidR="00430256">
        <w:rPr>
          <w:sz w:val="22"/>
          <w:szCs w:val="22"/>
        </w:rPr>
        <w:t xml:space="preserve">.  </w:t>
      </w:r>
      <w:r>
        <w:rPr>
          <w:sz w:val="22"/>
          <w:szCs w:val="22"/>
        </w:rPr>
        <w:t>Teresa Hopkins, Navajo Nation Telecommunications Regulatory Commission, expressed concern about the loss of one-on-one relationships between providers and Lifeline recipients</w:t>
      </w:r>
      <w:r w:rsidR="001C188D">
        <w:rPr>
          <w:sz w:val="22"/>
          <w:szCs w:val="22"/>
        </w:rPr>
        <w:t xml:space="preserve"> in the move to the National </w:t>
      </w:r>
      <w:r w:rsidR="006B3583">
        <w:rPr>
          <w:sz w:val="22"/>
          <w:szCs w:val="22"/>
        </w:rPr>
        <w:t xml:space="preserve">Eligibility </w:t>
      </w:r>
      <w:r w:rsidR="001C188D">
        <w:rPr>
          <w:sz w:val="22"/>
          <w:szCs w:val="22"/>
        </w:rPr>
        <w:t>Verifier</w:t>
      </w:r>
      <w:r>
        <w:rPr>
          <w:sz w:val="22"/>
          <w:szCs w:val="22"/>
        </w:rPr>
        <w:t xml:space="preserve">, which </w:t>
      </w:r>
      <w:r w:rsidR="00C434F9">
        <w:rPr>
          <w:sz w:val="22"/>
          <w:szCs w:val="22"/>
        </w:rPr>
        <w:t xml:space="preserve">have proven </w:t>
      </w:r>
      <w:r>
        <w:rPr>
          <w:sz w:val="22"/>
          <w:szCs w:val="22"/>
        </w:rPr>
        <w:t xml:space="preserve">particularly </w:t>
      </w:r>
      <w:r w:rsidR="00C434F9">
        <w:rPr>
          <w:sz w:val="22"/>
          <w:szCs w:val="22"/>
        </w:rPr>
        <w:t>important</w:t>
      </w:r>
      <w:r w:rsidR="00430256">
        <w:rPr>
          <w:sz w:val="22"/>
          <w:szCs w:val="22"/>
        </w:rPr>
        <w:t xml:space="preserve"> </w:t>
      </w:r>
      <w:r w:rsidR="001C188D">
        <w:rPr>
          <w:sz w:val="22"/>
          <w:szCs w:val="22"/>
        </w:rPr>
        <w:t>to those serving and living on Tribal lands</w:t>
      </w:r>
      <w:r w:rsidR="00D95EF0">
        <w:rPr>
          <w:sz w:val="22"/>
          <w:szCs w:val="22"/>
        </w:rPr>
        <w:t xml:space="preserve">, where many rely on mobile wireless and Smartphones as their only source of </w:t>
      </w:r>
      <w:r w:rsidR="001C542B">
        <w:rPr>
          <w:sz w:val="22"/>
          <w:szCs w:val="22"/>
        </w:rPr>
        <w:t>communications service</w:t>
      </w:r>
      <w:r w:rsidR="009B57A8">
        <w:rPr>
          <w:sz w:val="22"/>
          <w:szCs w:val="22"/>
        </w:rPr>
        <w:t>s</w:t>
      </w:r>
      <w:r w:rsidR="001C188D">
        <w:rPr>
          <w:sz w:val="22"/>
          <w:szCs w:val="22"/>
        </w:rPr>
        <w:t>.</w:t>
      </w:r>
      <w:r w:rsidR="00430256">
        <w:rPr>
          <w:sz w:val="22"/>
          <w:szCs w:val="22"/>
        </w:rPr>
        <w:t xml:space="preserve"> </w:t>
      </w:r>
    </w:p>
    <w:p w14:paraId="19251C35" w14:textId="77777777" w:rsidR="001879FA" w:rsidRDefault="001879FA" w:rsidP="00E11E0B">
      <w:pPr>
        <w:rPr>
          <w:sz w:val="22"/>
          <w:szCs w:val="22"/>
        </w:rPr>
      </w:pPr>
    </w:p>
    <w:p w14:paraId="3FB7EB7B" w14:textId="3F8CFBC7" w:rsidR="006E42EA" w:rsidRDefault="007304DF" w:rsidP="003B1691">
      <w:pPr>
        <w:spacing w:after="160"/>
        <w:ind w:firstLine="720"/>
        <w:rPr>
          <w:sz w:val="22"/>
          <w:szCs w:val="22"/>
        </w:rPr>
      </w:pPr>
      <w:r>
        <w:rPr>
          <w:sz w:val="22"/>
          <w:szCs w:val="22"/>
        </w:rPr>
        <w:t xml:space="preserve">Tribal </w:t>
      </w:r>
      <w:r w:rsidR="00CD530A">
        <w:rPr>
          <w:sz w:val="22"/>
          <w:szCs w:val="22"/>
        </w:rPr>
        <w:t>p</w:t>
      </w:r>
      <w:r w:rsidR="002B5870" w:rsidRPr="00CA46BD">
        <w:rPr>
          <w:sz w:val="22"/>
          <w:szCs w:val="22"/>
        </w:rPr>
        <w:t>articipants</w:t>
      </w:r>
      <w:r w:rsidR="00CA46BD">
        <w:rPr>
          <w:sz w:val="22"/>
          <w:szCs w:val="22"/>
        </w:rPr>
        <w:t xml:space="preserve"> </w:t>
      </w:r>
      <w:r w:rsidR="00CA46BD" w:rsidRPr="00CA46BD">
        <w:rPr>
          <w:sz w:val="22"/>
          <w:szCs w:val="22"/>
        </w:rPr>
        <w:t xml:space="preserve">urged </w:t>
      </w:r>
      <w:r w:rsidR="008E158E">
        <w:rPr>
          <w:sz w:val="22"/>
          <w:szCs w:val="22"/>
        </w:rPr>
        <w:t xml:space="preserve">swift </w:t>
      </w:r>
      <w:r w:rsidR="00087747">
        <w:rPr>
          <w:sz w:val="22"/>
          <w:szCs w:val="22"/>
        </w:rPr>
        <w:t xml:space="preserve">Commission </w:t>
      </w:r>
      <w:r w:rsidR="00CA46BD" w:rsidRPr="00CA46BD">
        <w:rPr>
          <w:sz w:val="22"/>
          <w:szCs w:val="22"/>
        </w:rPr>
        <w:t>action on the draft order circulated on February 13, 2017 exempting carriers primarily serving Tribal lands from the effects of the operating expense limitation rule</w:t>
      </w:r>
      <w:r w:rsidR="00087747">
        <w:rPr>
          <w:sz w:val="22"/>
          <w:szCs w:val="22"/>
        </w:rPr>
        <w:t>.  Governor Lewis</w:t>
      </w:r>
      <w:r w:rsidR="00C6482D">
        <w:rPr>
          <w:sz w:val="22"/>
          <w:szCs w:val="22"/>
        </w:rPr>
        <w:t>, Gila River Indian Community,</w:t>
      </w:r>
      <w:r w:rsidR="00087747">
        <w:rPr>
          <w:sz w:val="22"/>
          <w:szCs w:val="22"/>
        </w:rPr>
        <w:t xml:space="preserve"> and </w:t>
      </w:r>
      <w:r w:rsidR="00C434F9">
        <w:rPr>
          <w:sz w:val="22"/>
          <w:szCs w:val="22"/>
        </w:rPr>
        <w:t xml:space="preserve">Godfrey </w:t>
      </w:r>
      <w:r w:rsidR="00087747">
        <w:rPr>
          <w:sz w:val="22"/>
          <w:szCs w:val="22"/>
        </w:rPr>
        <w:t xml:space="preserve">Enjady, </w:t>
      </w:r>
      <w:r w:rsidR="00C434F9">
        <w:rPr>
          <w:sz w:val="22"/>
          <w:szCs w:val="22"/>
        </w:rPr>
        <w:t>Mescalero Apache Tribe,</w:t>
      </w:r>
      <w:r w:rsidR="003B1691">
        <w:rPr>
          <w:sz w:val="22"/>
          <w:szCs w:val="22"/>
        </w:rPr>
        <w:t xml:space="preserve"> </w:t>
      </w:r>
      <w:r w:rsidR="00C6482D">
        <w:rPr>
          <w:sz w:val="22"/>
          <w:szCs w:val="22"/>
        </w:rPr>
        <w:t>National Tribal Telecommunications Association</w:t>
      </w:r>
      <w:r w:rsidR="004E3480">
        <w:rPr>
          <w:sz w:val="22"/>
          <w:szCs w:val="22"/>
        </w:rPr>
        <w:t>,</w:t>
      </w:r>
      <w:r w:rsidR="00C6482D">
        <w:rPr>
          <w:sz w:val="22"/>
          <w:szCs w:val="22"/>
        </w:rPr>
        <w:t xml:space="preserve"> </w:t>
      </w:r>
      <w:r w:rsidR="00C434F9">
        <w:rPr>
          <w:sz w:val="22"/>
          <w:szCs w:val="22"/>
        </w:rPr>
        <w:t xml:space="preserve"> </w:t>
      </w:r>
      <w:r w:rsidR="00087747">
        <w:rPr>
          <w:sz w:val="22"/>
          <w:szCs w:val="22"/>
        </w:rPr>
        <w:t xml:space="preserve">among others, stressed how urgently the Tribally-owned </w:t>
      </w:r>
      <w:r w:rsidR="00B01F44">
        <w:rPr>
          <w:sz w:val="22"/>
          <w:szCs w:val="22"/>
        </w:rPr>
        <w:t xml:space="preserve">rate-of-return </w:t>
      </w:r>
      <w:r w:rsidR="00087747">
        <w:rPr>
          <w:sz w:val="22"/>
          <w:szCs w:val="22"/>
        </w:rPr>
        <w:t>carriers</w:t>
      </w:r>
      <w:r w:rsidR="00CA46BD">
        <w:rPr>
          <w:sz w:val="22"/>
          <w:szCs w:val="22"/>
        </w:rPr>
        <w:t xml:space="preserve"> </w:t>
      </w:r>
      <w:r w:rsidR="00087747">
        <w:rPr>
          <w:sz w:val="22"/>
          <w:szCs w:val="22"/>
        </w:rPr>
        <w:t xml:space="preserve">need relief, citing dramatic losses in funding leading to </w:t>
      </w:r>
      <w:r w:rsidR="001C188D">
        <w:rPr>
          <w:sz w:val="22"/>
          <w:szCs w:val="22"/>
        </w:rPr>
        <w:t xml:space="preserve">near-term </w:t>
      </w:r>
      <w:r w:rsidR="00087747">
        <w:rPr>
          <w:sz w:val="22"/>
          <w:szCs w:val="22"/>
        </w:rPr>
        <w:t xml:space="preserve">consequences </w:t>
      </w:r>
      <w:r w:rsidR="001C188D">
        <w:rPr>
          <w:sz w:val="22"/>
          <w:szCs w:val="22"/>
        </w:rPr>
        <w:t xml:space="preserve">such </w:t>
      </w:r>
      <w:r w:rsidR="00087747">
        <w:rPr>
          <w:sz w:val="22"/>
          <w:szCs w:val="22"/>
        </w:rPr>
        <w:t>as employee layoffs.</w:t>
      </w:r>
      <w:r w:rsidR="001C188D">
        <w:rPr>
          <w:rStyle w:val="FootnoteReference"/>
          <w:sz w:val="22"/>
          <w:szCs w:val="22"/>
        </w:rPr>
        <w:footnoteReference w:id="5"/>
      </w:r>
      <w:r w:rsidR="00CD530A">
        <w:rPr>
          <w:sz w:val="22"/>
          <w:szCs w:val="22"/>
        </w:rPr>
        <w:t xml:space="preserve">  </w:t>
      </w:r>
      <w:r w:rsidR="00C434F9">
        <w:rPr>
          <w:sz w:val="22"/>
          <w:szCs w:val="22"/>
        </w:rPr>
        <w:t>Meeting p</w:t>
      </w:r>
      <w:r w:rsidR="00CD530A">
        <w:rPr>
          <w:sz w:val="22"/>
          <w:szCs w:val="22"/>
        </w:rPr>
        <w:t xml:space="preserve">articipants also spoke in support of the use of </w:t>
      </w:r>
      <w:r w:rsidR="00B01F44">
        <w:rPr>
          <w:sz w:val="22"/>
          <w:szCs w:val="22"/>
        </w:rPr>
        <w:t>a</w:t>
      </w:r>
      <w:r w:rsidR="00924E30">
        <w:rPr>
          <w:sz w:val="22"/>
          <w:szCs w:val="22"/>
        </w:rPr>
        <w:t xml:space="preserve"> </w:t>
      </w:r>
      <w:r w:rsidR="00CD530A">
        <w:rPr>
          <w:sz w:val="22"/>
          <w:szCs w:val="22"/>
        </w:rPr>
        <w:t xml:space="preserve">Tribal Broadband Factor, which was proposed as one of several reforms to </w:t>
      </w:r>
      <w:r w:rsidR="00B01F44">
        <w:rPr>
          <w:sz w:val="22"/>
          <w:szCs w:val="22"/>
        </w:rPr>
        <w:t xml:space="preserve">the </w:t>
      </w:r>
      <w:r w:rsidR="00C434F9">
        <w:rPr>
          <w:sz w:val="22"/>
          <w:szCs w:val="22"/>
        </w:rPr>
        <w:t xml:space="preserve">USF </w:t>
      </w:r>
      <w:r w:rsidR="00B01F44">
        <w:rPr>
          <w:sz w:val="22"/>
          <w:szCs w:val="22"/>
        </w:rPr>
        <w:t xml:space="preserve">high-cost program in </w:t>
      </w:r>
      <w:r w:rsidR="008E158E">
        <w:rPr>
          <w:sz w:val="22"/>
          <w:szCs w:val="22"/>
        </w:rPr>
        <w:t>a draft order circulated by Chairman Pai.</w:t>
      </w:r>
      <w:r w:rsidR="001C188D">
        <w:rPr>
          <w:rStyle w:val="FootnoteReference"/>
          <w:sz w:val="22"/>
          <w:szCs w:val="22"/>
        </w:rPr>
        <w:footnoteReference w:id="6"/>
      </w:r>
    </w:p>
    <w:p w14:paraId="0DD19971" w14:textId="49379B6A" w:rsidR="006E42EA" w:rsidRDefault="001C188D" w:rsidP="003B1691">
      <w:pPr>
        <w:spacing w:after="160"/>
        <w:ind w:firstLine="720"/>
        <w:rPr>
          <w:sz w:val="22"/>
          <w:szCs w:val="22"/>
        </w:rPr>
      </w:pPr>
      <w:r>
        <w:rPr>
          <w:sz w:val="22"/>
          <w:szCs w:val="22"/>
        </w:rPr>
        <w:t xml:space="preserve">Tribal </w:t>
      </w:r>
      <w:r w:rsidR="00335A78">
        <w:rPr>
          <w:sz w:val="22"/>
          <w:szCs w:val="22"/>
        </w:rPr>
        <w:t>participants</w:t>
      </w:r>
      <w:r w:rsidR="00430256">
        <w:rPr>
          <w:sz w:val="22"/>
          <w:szCs w:val="22"/>
        </w:rPr>
        <w:t xml:space="preserve"> </w:t>
      </w:r>
      <w:r w:rsidR="00D6079B">
        <w:rPr>
          <w:sz w:val="22"/>
          <w:szCs w:val="22"/>
        </w:rPr>
        <w:t>expressed concerns about proposals to change the section 106 review</w:t>
      </w:r>
      <w:r w:rsidR="0024755F">
        <w:rPr>
          <w:sz w:val="22"/>
          <w:szCs w:val="22"/>
        </w:rPr>
        <w:t xml:space="preserve"> process</w:t>
      </w:r>
      <w:r w:rsidR="00430256">
        <w:rPr>
          <w:sz w:val="22"/>
          <w:szCs w:val="22"/>
        </w:rPr>
        <w:t xml:space="preserve">.  </w:t>
      </w:r>
      <w:r w:rsidR="0024755F">
        <w:rPr>
          <w:sz w:val="22"/>
          <w:szCs w:val="22"/>
        </w:rPr>
        <w:t xml:space="preserve">Participants </w:t>
      </w:r>
      <w:r w:rsidR="00430256">
        <w:rPr>
          <w:sz w:val="22"/>
          <w:szCs w:val="22"/>
        </w:rPr>
        <w:t>such as</w:t>
      </w:r>
      <w:r>
        <w:rPr>
          <w:sz w:val="22"/>
          <w:szCs w:val="22"/>
        </w:rPr>
        <w:t xml:space="preserve"> Bambi</w:t>
      </w:r>
      <w:r w:rsidR="00430256">
        <w:rPr>
          <w:sz w:val="22"/>
          <w:szCs w:val="22"/>
        </w:rPr>
        <w:t xml:space="preserve"> Kraus</w:t>
      </w:r>
      <w:r>
        <w:rPr>
          <w:sz w:val="22"/>
          <w:szCs w:val="22"/>
        </w:rPr>
        <w:t xml:space="preserve">, National Association of Tribal Historic Preservation Officers, </w:t>
      </w:r>
      <w:r w:rsidR="00335A78">
        <w:rPr>
          <w:sz w:val="22"/>
          <w:szCs w:val="22"/>
        </w:rPr>
        <w:t xml:space="preserve">argued that the Commission should address bad actors </w:t>
      </w:r>
      <w:r w:rsidR="00E12CC4">
        <w:rPr>
          <w:sz w:val="22"/>
          <w:szCs w:val="22"/>
        </w:rPr>
        <w:t xml:space="preserve">in </w:t>
      </w:r>
      <w:r w:rsidR="00430256">
        <w:rPr>
          <w:sz w:val="22"/>
          <w:szCs w:val="22"/>
        </w:rPr>
        <w:t xml:space="preserve">the </w:t>
      </w:r>
      <w:r w:rsidR="00E12CC4">
        <w:rPr>
          <w:sz w:val="22"/>
          <w:szCs w:val="22"/>
        </w:rPr>
        <w:t xml:space="preserve">section 106 </w:t>
      </w:r>
      <w:r w:rsidR="00430256">
        <w:rPr>
          <w:sz w:val="22"/>
          <w:szCs w:val="22"/>
        </w:rPr>
        <w:t>process</w:t>
      </w:r>
      <w:r w:rsidR="00E12CC4">
        <w:rPr>
          <w:sz w:val="22"/>
          <w:szCs w:val="22"/>
        </w:rPr>
        <w:t xml:space="preserve">, </w:t>
      </w:r>
      <w:r w:rsidR="00335A78">
        <w:rPr>
          <w:sz w:val="22"/>
          <w:szCs w:val="22"/>
        </w:rPr>
        <w:t>rather than changing existing practice to affect all Tribes.  T</w:t>
      </w:r>
      <w:r>
        <w:rPr>
          <w:sz w:val="22"/>
          <w:szCs w:val="22"/>
        </w:rPr>
        <w:t xml:space="preserve">ribal </w:t>
      </w:r>
      <w:r w:rsidR="00E12CC4">
        <w:rPr>
          <w:sz w:val="22"/>
          <w:szCs w:val="22"/>
        </w:rPr>
        <w:t xml:space="preserve">participants </w:t>
      </w:r>
      <w:r w:rsidR="00C9799D">
        <w:rPr>
          <w:sz w:val="22"/>
          <w:szCs w:val="22"/>
        </w:rPr>
        <w:t xml:space="preserve">further </w:t>
      </w:r>
      <w:r w:rsidR="00E12CC4">
        <w:rPr>
          <w:sz w:val="22"/>
          <w:szCs w:val="22"/>
        </w:rPr>
        <w:t xml:space="preserve">argued that the </w:t>
      </w:r>
      <w:r w:rsidR="00335A78">
        <w:rPr>
          <w:sz w:val="22"/>
          <w:szCs w:val="22"/>
        </w:rPr>
        <w:t xml:space="preserve">Commission’s actions on </w:t>
      </w:r>
      <w:r w:rsidR="00F34F00">
        <w:rPr>
          <w:sz w:val="22"/>
          <w:szCs w:val="22"/>
        </w:rPr>
        <w:t>S</w:t>
      </w:r>
      <w:r w:rsidR="00335A78">
        <w:rPr>
          <w:sz w:val="22"/>
          <w:szCs w:val="22"/>
        </w:rPr>
        <w:t xml:space="preserve">ection 106 </w:t>
      </w:r>
      <w:r w:rsidR="00E12CC4">
        <w:rPr>
          <w:sz w:val="22"/>
          <w:szCs w:val="22"/>
        </w:rPr>
        <w:t xml:space="preserve">review </w:t>
      </w:r>
      <w:r w:rsidR="00335A78">
        <w:rPr>
          <w:sz w:val="22"/>
          <w:szCs w:val="22"/>
        </w:rPr>
        <w:t>are perceived as biased in favor of industry</w:t>
      </w:r>
      <w:r>
        <w:rPr>
          <w:sz w:val="22"/>
          <w:szCs w:val="22"/>
        </w:rPr>
        <w:t xml:space="preserve"> and that </w:t>
      </w:r>
      <w:r w:rsidR="00E12CC4">
        <w:rPr>
          <w:sz w:val="22"/>
          <w:szCs w:val="22"/>
        </w:rPr>
        <w:t>i</w:t>
      </w:r>
      <w:r w:rsidR="00335A78">
        <w:rPr>
          <w:sz w:val="22"/>
          <w:szCs w:val="22"/>
        </w:rPr>
        <w:t xml:space="preserve">ndustry is </w:t>
      </w:r>
      <w:r w:rsidR="00E12CC4">
        <w:rPr>
          <w:sz w:val="22"/>
          <w:szCs w:val="22"/>
        </w:rPr>
        <w:t xml:space="preserve">primarily </w:t>
      </w:r>
      <w:r w:rsidR="00335A78">
        <w:rPr>
          <w:sz w:val="22"/>
          <w:szCs w:val="22"/>
        </w:rPr>
        <w:t xml:space="preserve">focused on build-out in wealthy, urban areas.  </w:t>
      </w:r>
      <w:r w:rsidR="00F34F00">
        <w:rPr>
          <w:sz w:val="22"/>
          <w:szCs w:val="22"/>
        </w:rPr>
        <w:t xml:space="preserve">They asserted that 5G </w:t>
      </w:r>
      <w:r w:rsidR="00D95EF0">
        <w:rPr>
          <w:sz w:val="22"/>
          <w:szCs w:val="22"/>
        </w:rPr>
        <w:t xml:space="preserve">mobile wireless </w:t>
      </w:r>
      <w:r w:rsidR="00F34F00">
        <w:rPr>
          <w:sz w:val="22"/>
          <w:szCs w:val="22"/>
        </w:rPr>
        <w:t xml:space="preserve">technology is ill-suited to the terrain in much of Indian country and will be difficult to deploy, noting that 5G is fiber-intensive whereas fiber is expensive and deployment is lacking in Indian country.  </w:t>
      </w:r>
      <w:r w:rsidR="00335A78">
        <w:rPr>
          <w:sz w:val="22"/>
          <w:szCs w:val="22"/>
        </w:rPr>
        <w:t>Ms. Kraus noted that the Tower Construction Notification System (</w:t>
      </w:r>
      <w:r w:rsidR="00C434F9">
        <w:rPr>
          <w:sz w:val="22"/>
          <w:szCs w:val="22"/>
        </w:rPr>
        <w:t>“</w:t>
      </w:r>
      <w:r w:rsidR="00335A78">
        <w:rPr>
          <w:sz w:val="22"/>
          <w:szCs w:val="22"/>
        </w:rPr>
        <w:t>TCNS</w:t>
      </w:r>
      <w:r w:rsidR="00C434F9">
        <w:rPr>
          <w:sz w:val="22"/>
          <w:szCs w:val="22"/>
        </w:rPr>
        <w:t>”</w:t>
      </w:r>
      <w:r w:rsidR="00335A78">
        <w:rPr>
          <w:sz w:val="22"/>
          <w:szCs w:val="22"/>
        </w:rPr>
        <w:t>) is very helpful in s</w:t>
      </w:r>
      <w:r w:rsidR="00E12CC4">
        <w:rPr>
          <w:sz w:val="22"/>
          <w:szCs w:val="22"/>
        </w:rPr>
        <w:t xml:space="preserve">treamlining the review process.  </w:t>
      </w:r>
      <w:r>
        <w:rPr>
          <w:sz w:val="22"/>
          <w:szCs w:val="22"/>
        </w:rPr>
        <w:t xml:space="preserve">Danae </w:t>
      </w:r>
      <w:r w:rsidR="00E12CC4">
        <w:rPr>
          <w:sz w:val="22"/>
          <w:szCs w:val="22"/>
        </w:rPr>
        <w:t>Wilson</w:t>
      </w:r>
      <w:r>
        <w:rPr>
          <w:sz w:val="22"/>
          <w:szCs w:val="22"/>
        </w:rPr>
        <w:t>, Nez Perce Tribe,</w:t>
      </w:r>
      <w:r w:rsidR="00E12CC4">
        <w:rPr>
          <w:sz w:val="22"/>
          <w:szCs w:val="22"/>
        </w:rPr>
        <w:t xml:space="preserve"> suggested that</w:t>
      </w:r>
      <w:r w:rsidR="00CD3AD3">
        <w:rPr>
          <w:sz w:val="22"/>
          <w:szCs w:val="22"/>
        </w:rPr>
        <w:t xml:space="preserve"> to make consulting </w:t>
      </w:r>
      <w:r w:rsidR="00C434F9">
        <w:rPr>
          <w:sz w:val="22"/>
          <w:szCs w:val="22"/>
        </w:rPr>
        <w:t xml:space="preserve">for historic and cultural review </w:t>
      </w:r>
      <w:r w:rsidR="00CD3AD3">
        <w:rPr>
          <w:sz w:val="22"/>
          <w:szCs w:val="22"/>
        </w:rPr>
        <w:t>competitive,</w:t>
      </w:r>
      <w:r w:rsidR="00E12CC4">
        <w:rPr>
          <w:sz w:val="22"/>
          <w:szCs w:val="22"/>
        </w:rPr>
        <w:t xml:space="preserve"> applicants should </w:t>
      </w:r>
      <w:r w:rsidR="00CD3AD3">
        <w:rPr>
          <w:sz w:val="22"/>
          <w:szCs w:val="22"/>
        </w:rPr>
        <w:t>be required to request proposals t</w:t>
      </w:r>
      <w:r w:rsidR="00C434F9">
        <w:rPr>
          <w:sz w:val="22"/>
          <w:szCs w:val="22"/>
        </w:rPr>
        <w:t>hat</w:t>
      </w:r>
      <w:r w:rsidR="00CD3AD3">
        <w:rPr>
          <w:sz w:val="22"/>
          <w:szCs w:val="22"/>
        </w:rPr>
        <w:t xml:space="preserve"> enable a like-kind comparison of expertise.  </w:t>
      </w:r>
      <w:r w:rsidR="00E12CC4">
        <w:rPr>
          <w:sz w:val="22"/>
          <w:szCs w:val="22"/>
        </w:rPr>
        <w:t xml:space="preserve">                                        </w:t>
      </w:r>
      <w:r w:rsidR="00335A78">
        <w:rPr>
          <w:sz w:val="22"/>
          <w:szCs w:val="22"/>
        </w:rPr>
        <w:t xml:space="preserve"> </w:t>
      </w:r>
    </w:p>
    <w:p w14:paraId="3CF829AA" w14:textId="77777777" w:rsidR="008E158E" w:rsidRDefault="001C188D" w:rsidP="00C6482D">
      <w:pPr>
        <w:spacing w:after="160"/>
        <w:ind w:firstLine="720"/>
        <w:rPr>
          <w:sz w:val="22"/>
          <w:szCs w:val="22"/>
        </w:rPr>
      </w:pPr>
      <w:r>
        <w:rPr>
          <w:sz w:val="22"/>
          <w:szCs w:val="22"/>
        </w:rPr>
        <w:lastRenderedPageBreak/>
        <w:t xml:space="preserve">Several Tribal </w:t>
      </w:r>
      <w:r w:rsidR="005B3CA2">
        <w:rPr>
          <w:sz w:val="22"/>
          <w:szCs w:val="22"/>
        </w:rPr>
        <w:t xml:space="preserve">participants, including Lt. Governor Keel and </w:t>
      </w:r>
      <w:r w:rsidR="006F5BAC">
        <w:rPr>
          <w:sz w:val="22"/>
          <w:szCs w:val="22"/>
        </w:rPr>
        <w:t xml:space="preserve">Geoffrey </w:t>
      </w:r>
      <w:r w:rsidR="005B3CA2">
        <w:rPr>
          <w:sz w:val="22"/>
          <w:szCs w:val="22"/>
        </w:rPr>
        <w:t>Blackwell, argued for greater Tribal access to spectrum</w:t>
      </w:r>
      <w:r w:rsidR="001E25B9">
        <w:rPr>
          <w:sz w:val="22"/>
          <w:szCs w:val="22"/>
        </w:rPr>
        <w:t xml:space="preserve"> over Tribal lands</w:t>
      </w:r>
      <w:r w:rsidR="00B438DC">
        <w:rPr>
          <w:sz w:val="22"/>
          <w:szCs w:val="22"/>
        </w:rPr>
        <w:t>, stating that significant spectrum needs remain.  Mr. Blackwell</w:t>
      </w:r>
      <w:r w:rsidR="001E25B9">
        <w:rPr>
          <w:sz w:val="22"/>
          <w:szCs w:val="22"/>
        </w:rPr>
        <w:t xml:space="preserve"> urged the Commission to revisit the Spectrum over Tribal Lands </w:t>
      </w:r>
      <w:r w:rsidR="001E25B9" w:rsidRPr="00EF1861">
        <w:rPr>
          <w:i/>
          <w:sz w:val="22"/>
          <w:szCs w:val="22"/>
        </w:rPr>
        <w:t>Notice of Proposed Rulemaking</w:t>
      </w:r>
      <w:r w:rsidR="001E25B9">
        <w:rPr>
          <w:sz w:val="22"/>
          <w:szCs w:val="22"/>
        </w:rPr>
        <w:t xml:space="preserve"> released in 2011, which sought comment on several approaches to promote improvements in the availability of communications services on Tribal lands.</w:t>
      </w:r>
      <w:r w:rsidR="006F5BAC">
        <w:rPr>
          <w:rStyle w:val="FootnoteReference"/>
          <w:sz w:val="22"/>
          <w:szCs w:val="22"/>
        </w:rPr>
        <w:footnoteReference w:id="7"/>
      </w:r>
      <w:r w:rsidR="001E25B9">
        <w:rPr>
          <w:sz w:val="22"/>
          <w:szCs w:val="22"/>
        </w:rPr>
        <w:t xml:space="preserve"> </w:t>
      </w:r>
      <w:r w:rsidR="008E158E">
        <w:rPr>
          <w:sz w:val="22"/>
          <w:szCs w:val="22"/>
        </w:rPr>
        <w:t xml:space="preserve"> </w:t>
      </w:r>
    </w:p>
    <w:p w14:paraId="17633FA5" w14:textId="77777777" w:rsidR="0035215E" w:rsidRDefault="0035215E" w:rsidP="00EF1861">
      <w:pPr>
        <w:spacing w:after="160"/>
        <w:ind w:firstLine="720"/>
        <w:rPr>
          <w:sz w:val="22"/>
          <w:szCs w:val="22"/>
        </w:rPr>
      </w:pPr>
      <w:r>
        <w:rPr>
          <w:sz w:val="22"/>
          <w:szCs w:val="22"/>
        </w:rPr>
        <w:t xml:space="preserve">If you have any questions regarding the above, please do not hesitate to contact me or any member of the Office of Native Affairs and Policy.  Pursuant to section 1.1206(b) of the </w:t>
      </w:r>
      <w:r w:rsidR="003D6CA3">
        <w:rPr>
          <w:sz w:val="22"/>
          <w:szCs w:val="22"/>
        </w:rPr>
        <w:t>Commission’s rules, this letter will be</w:t>
      </w:r>
      <w:r>
        <w:rPr>
          <w:sz w:val="22"/>
          <w:szCs w:val="22"/>
        </w:rPr>
        <w:t xml:space="preserve"> filed electronically in the above-referenced dockets.</w:t>
      </w:r>
    </w:p>
    <w:p w14:paraId="558D4B19" w14:textId="77777777" w:rsidR="0035215E" w:rsidRDefault="0035215E" w:rsidP="0035215E">
      <w:pPr>
        <w:rPr>
          <w:sz w:val="22"/>
          <w:szCs w:val="22"/>
        </w:rPr>
      </w:pPr>
    </w:p>
    <w:p w14:paraId="2886D3BA" w14:textId="77777777" w:rsidR="0035215E" w:rsidRDefault="0035215E" w:rsidP="0035215E">
      <w:pPr>
        <w:rPr>
          <w:sz w:val="22"/>
          <w:szCs w:val="22"/>
        </w:rPr>
      </w:pPr>
    </w:p>
    <w:p w14:paraId="577551A6" w14:textId="77777777" w:rsidR="0035215E" w:rsidRDefault="0035215E" w:rsidP="0035215E">
      <w:pPr>
        <w:rPr>
          <w:sz w:val="22"/>
          <w:szCs w:val="22"/>
        </w:rPr>
      </w:pPr>
      <w:r>
        <w:rPr>
          <w:sz w:val="22"/>
          <w:szCs w:val="22"/>
        </w:rPr>
        <w:tab/>
      </w:r>
      <w:r>
        <w:rPr>
          <w:sz w:val="22"/>
          <w:szCs w:val="22"/>
        </w:rPr>
        <w:tab/>
      </w:r>
      <w:r>
        <w:rPr>
          <w:sz w:val="22"/>
          <w:szCs w:val="22"/>
        </w:rPr>
        <w:tab/>
      </w:r>
      <w:r>
        <w:rPr>
          <w:sz w:val="22"/>
          <w:szCs w:val="22"/>
        </w:rPr>
        <w:tab/>
      </w:r>
      <w:r>
        <w:rPr>
          <w:sz w:val="22"/>
          <w:szCs w:val="22"/>
        </w:rPr>
        <w:tab/>
      </w:r>
      <w:r w:rsidR="00BB2BAA">
        <w:rPr>
          <w:sz w:val="22"/>
          <w:szCs w:val="22"/>
        </w:rPr>
        <w:tab/>
        <w:t xml:space="preserve">Sincerely, </w:t>
      </w:r>
    </w:p>
    <w:p w14:paraId="4ACA274B" w14:textId="77777777" w:rsidR="0035215E" w:rsidRDefault="00BB2BAA" w:rsidP="0035215E">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/s/</w:t>
      </w:r>
    </w:p>
    <w:p w14:paraId="485247DB" w14:textId="77777777" w:rsidR="0035215E" w:rsidRDefault="00BB2BAA" w:rsidP="0035215E">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35215E">
        <w:rPr>
          <w:sz w:val="22"/>
          <w:szCs w:val="22"/>
        </w:rPr>
        <w:t>Barbara Esbin</w:t>
      </w:r>
    </w:p>
    <w:p w14:paraId="179B6DB5" w14:textId="77777777" w:rsidR="0035215E" w:rsidRDefault="0035215E" w:rsidP="0035215E">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Deputy Chief</w:t>
      </w:r>
    </w:p>
    <w:p w14:paraId="40CC87BB" w14:textId="77777777" w:rsidR="0035215E" w:rsidRDefault="0035215E" w:rsidP="0035215E">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Consumer and Governmental Affairs Bureau</w:t>
      </w:r>
    </w:p>
    <w:p w14:paraId="017FD5A6" w14:textId="77777777" w:rsidR="00BB2BAA" w:rsidRDefault="00BB2BAA" w:rsidP="0035215E">
      <w:pPr>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t>Federal Communications Commission</w:t>
      </w:r>
    </w:p>
    <w:p w14:paraId="56E55547" w14:textId="77777777" w:rsidR="004C6BF5" w:rsidRDefault="004C6BF5" w:rsidP="0035215E">
      <w:pPr>
        <w:rPr>
          <w:sz w:val="22"/>
          <w:szCs w:val="22"/>
        </w:rPr>
      </w:pPr>
    </w:p>
    <w:p w14:paraId="2DFCD3BB" w14:textId="77777777" w:rsidR="00EE3D05" w:rsidRDefault="00EE3D05" w:rsidP="0035215E">
      <w:pPr>
        <w:rPr>
          <w:sz w:val="22"/>
          <w:szCs w:val="22"/>
        </w:rPr>
      </w:pPr>
    </w:p>
    <w:p w14:paraId="2FD4723B" w14:textId="062388ED" w:rsidR="00F94F6E" w:rsidRPr="00FE42ED" w:rsidRDefault="00C740F4" w:rsidP="00F94F6E">
      <w:pPr>
        <w:ind w:left="2160" w:hanging="1800"/>
        <w:rPr>
          <w:sz w:val="22"/>
          <w:szCs w:val="22"/>
        </w:rPr>
      </w:pPr>
      <w:r w:rsidRPr="00F94F6E">
        <w:rPr>
          <w:sz w:val="22"/>
          <w:szCs w:val="22"/>
        </w:rPr>
        <w:t>c</w:t>
      </w:r>
      <w:r w:rsidR="004C6BF5" w:rsidRPr="00F94F6E">
        <w:rPr>
          <w:sz w:val="22"/>
          <w:szCs w:val="22"/>
        </w:rPr>
        <w:t>c</w:t>
      </w:r>
      <w:r w:rsidRPr="00F94F6E">
        <w:rPr>
          <w:sz w:val="22"/>
          <w:szCs w:val="22"/>
        </w:rPr>
        <w:t xml:space="preserve"> (</w:t>
      </w:r>
      <w:r w:rsidRPr="00F94F6E">
        <w:rPr>
          <w:i/>
          <w:sz w:val="22"/>
          <w:szCs w:val="22"/>
        </w:rPr>
        <w:t>via email)</w:t>
      </w:r>
      <w:r w:rsidR="004C6BF5" w:rsidRPr="00F94F6E">
        <w:rPr>
          <w:sz w:val="22"/>
          <w:szCs w:val="22"/>
        </w:rPr>
        <w:t xml:space="preserve">: </w:t>
      </w:r>
      <w:r w:rsidR="004C6BF5" w:rsidRPr="00F94F6E">
        <w:rPr>
          <w:sz w:val="22"/>
          <w:szCs w:val="22"/>
        </w:rPr>
        <w:tab/>
      </w:r>
      <w:r w:rsidR="00F94F6E" w:rsidRPr="00F94F6E">
        <w:rPr>
          <w:sz w:val="22"/>
          <w:szCs w:val="22"/>
        </w:rPr>
        <w:t>Hon</w:t>
      </w:r>
      <w:r w:rsidR="00F94F6E">
        <w:rPr>
          <w:sz w:val="22"/>
          <w:szCs w:val="22"/>
        </w:rPr>
        <w:t>.</w:t>
      </w:r>
      <w:r w:rsidR="00F94F6E" w:rsidRPr="00F94F6E">
        <w:rPr>
          <w:sz w:val="22"/>
          <w:szCs w:val="22"/>
        </w:rPr>
        <w:t xml:space="preserve"> Jefferson Keel</w:t>
      </w:r>
    </w:p>
    <w:p w14:paraId="042EFF07" w14:textId="093D7027" w:rsidR="00F94F6E" w:rsidRPr="00F94F6E" w:rsidRDefault="00F94F6E" w:rsidP="00F94F6E">
      <w:pPr>
        <w:ind w:left="2160"/>
        <w:rPr>
          <w:sz w:val="22"/>
          <w:szCs w:val="22"/>
        </w:rPr>
      </w:pPr>
      <w:r w:rsidRPr="00F94F6E">
        <w:rPr>
          <w:sz w:val="22"/>
          <w:szCs w:val="22"/>
        </w:rPr>
        <w:t>Hon</w:t>
      </w:r>
      <w:r>
        <w:rPr>
          <w:sz w:val="22"/>
          <w:szCs w:val="22"/>
        </w:rPr>
        <w:t>.</w:t>
      </w:r>
      <w:r w:rsidRPr="00F94F6E">
        <w:rPr>
          <w:sz w:val="22"/>
          <w:szCs w:val="22"/>
        </w:rPr>
        <w:t xml:space="preserve"> Stephen Roe Lewis</w:t>
      </w:r>
    </w:p>
    <w:p w14:paraId="19FA6EDC" w14:textId="2D5A93D4" w:rsidR="00F94F6E" w:rsidRPr="00F94F6E" w:rsidRDefault="00F94F6E" w:rsidP="00F94F6E">
      <w:pPr>
        <w:ind w:left="2160"/>
        <w:rPr>
          <w:sz w:val="22"/>
          <w:szCs w:val="22"/>
        </w:rPr>
      </w:pPr>
      <w:r w:rsidRPr="00F94F6E">
        <w:rPr>
          <w:sz w:val="22"/>
          <w:szCs w:val="22"/>
        </w:rPr>
        <w:t>Geoffrey Blackwell</w:t>
      </w:r>
    </w:p>
    <w:p w14:paraId="377BB40E" w14:textId="6C2A470F" w:rsidR="00F94F6E" w:rsidRPr="00F94F6E" w:rsidRDefault="00F94F6E" w:rsidP="00F94F6E">
      <w:pPr>
        <w:ind w:left="2160"/>
        <w:rPr>
          <w:sz w:val="22"/>
          <w:szCs w:val="22"/>
        </w:rPr>
      </w:pPr>
      <w:r w:rsidRPr="00F94F6E">
        <w:rPr>
          <w:sz w:val="22"/>
          <w:szCs w:val="22"/>
        </w:rPr>
        <w:t>James Dunstan</w:t>
      </w:r>
    </w:p>
    <w:p w14:paraId="1FB75787" w14:textId="40E47757" w:rsidR="00F94F6E" w:rsidRPr="00F94F6E" w:rsidRDefault="00F94F6E" w:rsidP="00F94F6E">
      <w:pPr>
        <w:ind w:left="2160"/>
        <w:rPr>
          <w:sz w:val="22"/>
          <w:szCs w:val="22"/>
        </w:rPr>
      </w:pPr>
      <w:r w:rsidRPr="00F94F6E">
        <w:rPr>
          <w:sz w:val="22"/>
          <w:szCs w:val="22"/>
        </w:rPr>
        <w:t xml:space="preserve">Godfrey Enjady </w:t>
      </w:r>
    </w:p>
    <w:p w14:paraId="57A592BC" w14:textId="4BC2E91D" w:rsidR="00F94F6E" w:rsidRPr="00F94F6E" w:rsidRDefault="00F94F6E" w:rsidP="00F94F6E">
      <w:pPr>
        <w:ind w:left="2160"/>
        <w:rPr>
          <w:sz w:val="22"/>
          <w:szCs w:val="22"/>
        </w:rPr>
      </w:pPr>
      <w:r w:rsidRPr="00F94F6E">
        <w:rPr>
          <w:sz w:val="22"/>
          <w:szCs w:val="22"/>
        </w:rPr>
        <w:t>Valerie Fast Horse</w:t>
      </w:r>
    </w:p>
    <w:p w14:paraId="05FB1516" w14:textId="1C35658A" w:rsidR="00F94F6E" w:rsidRPr="00F94F6E" w:rsidRDefault="00F94F6E" w:rsidP="00F94F6E">
      <w:pPr>
        <w:ind w:left="2160"/>
        <w:rPr>
          <w:sz w:val="22"/>
          <w:szCs w:val="22"/>
        </w:rPr>
      </w:pPr>
      <w:r w:rsidRPr="00F94F6E">
        <w:rPr>
          <w:sz w:val="22"/>
          <w:szCs w:val="22"/>
        </w:rPr>
        <w:t xml:space="preserve">Nicholas </w:t>
      </w:r>
      <w:proofErr w:type="spellStart"/>
      <w:r w:rsidRPr="00F94F6E">
        <w:rPr>
          <w:sz w:val="22"/>
          <w:szCs w:val="22"/>
        </w:rPr>
        <w:t>Gasca</w:t>
      </w:r>
      <w:proofErr w:type="spellEnd"/>
    </w:p>
    <w:p w14:paraId="0C6497DB" w14:textId="0DDE1C2D" w:rsidR="00F94F6E" w:rsidRPr="00F94F6E" w:rsidRDefault="00F94F6E" w:rsidP="00F94F6E">
      <w:pPr>
        <w:ind w:left="2160"/>
        <w:rPr>
          <w:sz w:val="22"/>
          <w:szCs w:val="22"/>
        </w:rPr>
      </w:pPr>
      <w:r w:rsidRPr="00F94F6E">
        <w:rPr>
          <w:sz w:val="22"/>
          <w:szCs w:val="22"/>
        </w:rPr>
        <w:t>Maria Givens</w:t>
      </w:r>
    </w:p>
    <w:p w14:paraId="0A225C24" w14:textId="6EC92AB8" w:rsidR="00F94F6E" w:rsidRPr="00F94F6E" w:rsidRDefault="00F94F6E" w:rsidP="00F94F6E">
      <w:pPr>
        <w:ind w:left="2160"/>
        <w:rPr>
          <w:sz w:val="22"/>
          <w:szCs w:val="22"/>
        </w:rPr>
      </w:pPr>
      <w:r w:rsidRPr="00F94F6E">
        <w:rPr>
          <w:sz w:val="22"/>
          <w:szCs w:val="22"/>
        </w:rPr>
        <w:t>Greg Guice</w:t>
      </w:r>
    </w:p>
    <w:p w14:paraId="633591AA" w14:textId="348526B8" w:rsidR="00F94F6E" w:rsidRPr="00F94F6E" w:rsidRDefault="00F94F6E" w:rsidP="00F94F6E">
      <w:pPr>
        <w:ind w:left="2160"/>
        <w:rPr>
          <w:sz w:val="22"/>
          <w:szCs w:val="22"/>
        </w:rPr>
      </w:pPr>
      <w:r w:rsidRPr="00F94F6E">
        <w:rPr>
          <w:sz w:val="22"/>
          <w:szCs w:val="22"/>
        </w:rPr>
        <w:t>Teresa Hopkins</w:t>
      </w:r>
    </w:p>
    <w:p w14:paraId="192216A1" w14:textId="0289C3BB" w:rsidR="00F94F6E" w:rsidRPr="00F94F6E" w:rsidRDefault="00F94F6E" w:rsidP="00F94F6E">
      <w:pPr>
        <w:ind w:left="2160"/>
        <w:rPr>
          <w:sz w:val="22"/>
          <w:szCs w:val="22"/>
        </w:rPr>
      </w:pPr>
      <w:r w:rsidRPr="00F94F6E">
        <w:rPr>
          <w:sz w:val="22"/>
          <w:szCs w:val="22"/>
        </w:rPr>
        <w:t>Brian Howard</w:t>
      </w:r>
    </w:p>
    <w:p w14:paraId="4BCAD93B" w14:textId="401B28CE" w:rsidR="00F94F6E" w:rsidRPr="00F94F6E" w:rsidRDefault="00F94F6E" w:rsidP="00F94F6E">
      <w:pPr>
        <w:ind w:left="2160"/>
        <w:rPr>
          <w:sz w:val="22"/>
          <w:szCs w:val="22"/>
        </w:rPr>
      </w:pPr>
      <w:r w:rsidRPr="00F94F6E">
        <w:rPr>
          <w:sz w:val="22"/>
          <w:szCs w:val="22"/>
        </w:rPr>
        <w:t>Michael Humphrey</w:t>
      </w:r>
    </w:p>
    <w:p w14:paraId="3FFC95DC" w14:textId="1CD3F317" w:rsidR="00F94F6E" w:rsidRPr="00F94F6E" w:rsidRDefault="00F94F6E" w:rsidP="00F94F6E">
      <w:pPr>
        <w:ind w:left="2160"/>
        <w:rPr>
          <w:sz w:val="22"/>
          <w:szCs w:val="22"/>
        </w:rPr>
      </w:pPr>
      <w:r w:rsidRPr="00F94F6E">
        <w:rPr>
          <w:sz w:val="22"/>
          <w:szCs w:val="22"/>
        </w:rPr>
        <w:t>Bambi Kraus</w:t>
      </w:r>
    </w:p>
    <w:p w14:paraId="580DE233" w14:textId="67D2541C" w:rsidR="00F94F6E" w:rsidRPr="00F94F6E" w:rsidRDefault="00F94F6E" w:rsidP="00F94F6E">
      <w:pPr>
        <w:ind w:left="2160"/>
        <w:rPr>
          <w:sz w:val="22"/>
          <w:szCs w:val="22"/>
        </w:rPr>
      </w:pPr>
      <w:r w:rsidRPr="00F94F6E">
        <w:rPr>
          <w:sz w:val="22"/>
          <w:szCs w:val="22"/>
        </w:rPr>
        <w:t>Alan Morel</w:t>
      </w:r>
    </w:p>
    <w:p w14:paraId="27ABB118" w14:textId="7BCA211F" w:rsidR="00F94F6E" w:rsidRPr="00F94F6E" w:rsidRDefault="00F94F6E" w:rsidP="00F94F6E">
      <w:pPr>
        <w:ind w:left="2160"/>
        <w:rPr>
          <w:sz w:val="22"/>
          <w:szCs w:val="22"/>
        </w:rPr>
      </w:pPr>
      <w:r w:rsidRPr="00F94F6E">
        <w:rPr>
          <w:sz w:val="22"/>
          <w:szCs w:val="22"/>
        </w:rPr>
        <w:t xml:space="preserve">Jacqueline </w:t>
      </w:r>
      <w:proofErr w:type="spellStart"/>
      <w:r w:rsidRPr="00F94F6E">
        <w:rPr>
          <w:sz w:val="22"/>
          <w:szCs w:val="22"/>
        </w:rPr>
        <w:t>Pata</w:t>
      </w:r>
      <w:proofErr w:type="spellEnd"/>
    </w:p>
    <w:p w14:paraId="00B5B526" w14:textId="1671E37C" w:rsidR="00F94F6E" w:rsidRPr="00F94F6E" w:rsidRDefault="00F94F6E" w:rsidP="00F94F6E">
      <w:pPr>
        <w:ind w:left="2160"/>
        <w:rPr>
          <w:sz w:val="22"/>
          <w:szCs w:val="22"/>
        </w:rPr>
      </w:pPr>
      <w:r w:rsidRPr="00F94F6E">
        <w:rPr>
          <w:sz w:val="22"/>
          <w:szCs w:val="22"/>
        </w:rPr>
        <w:t xml:space="preserve">Kelsea </w:t>
      </w:r>
      <w:proofErr w:type="spellStart"/>
      <w:r w:rsidRPr="00F94F6E">
        <w:rPr>
          <w:sz w:val="22"/>
          <w:szCs w:val="22"/>
        </w:rPr>
        <w:t>Raether</w:t>
      </w:r>
      <w:proofErr w:type="spellEnd"/>
    </w:p>
    <w:p w14:paraId="696A0859" w14:textId="00143EDB" w:rsidR="00F94F6E" w:rsidRDefault="00F94F6E" w:rsidP="00F94F6E">
      <w:pPr>
        <w:ind w:left="2160"/>
        <w:rPr>
          <w:sz w:val="22"/>
          <w:szCs w:val="22"/>
        </w:rPr>
      </w:pPr>
      <w:r w:rsidRPr="00F94F6E">
        <w:rPr>
          <w:sz w:val="22"/>
          <w:szCs w:val="22"/>
        </w:rPr>
        <w:t xml:space="preserve">Matthew </w:t>
      </w:r>
      <w:proofErr w:type="spellStart"/>
      <w:r w:rsidRPr="00F94F6E">
        <w:rPr>
          <w:sz w:val="22"/>
          <w:szCs w:val="22"/>
        </w:rPr>
        <w:t>Rantanen</w:t>
      </w:r>
      <w:proofErr w:type="spellEnd"/>
    </w:p>
    <w:p w14:paraId="23CF30AD" w14:textId="125577BB" w:rsidR="00F94F6E" w:rsidRPr="00F94F6E" w:rsidRDefault="00F94F6E" w:rsidP="00F94F6E">
      <w:pPr>
        <w:ind w:left="2160"/>
        <w:rPr>
          <w:sz w:val="22"/>
          <w:szCs w:val="22"/>
        </w:rPr>
      </w:pPr>
      <w:r w:rsidRPr="00F94F6E">
        <w:rPr>
          <w:sz w:val="22"/>
          <w:szCs w:val="22"/>
        </w:rPr>
        <w:t>Marna Sanford</w:t>
      </w:r>
    </w:p>
    <w:p w14:paraId="5E8B175D" w14:textId="0C7ECADF" w:rsidR="00F94F6E" w:rsidRPr="00F94F6E" w:rsidRDefault="00F94F6E" w:rsidP="00F94F6E">
      <w:pPr>
        <w:ind w:left="2160"/>
        <w:rPr>
          <w:sz w:val="22"/>
          <w:szCs w:val="22"/>
        </w:rPr>
      </w:pPr>
      <w:r w:rsidRPr="00F94F6E">
        <w:rPr>
          <w:sz w:val="22"/>
          <w:szCs w:val="22"/>
        </w:rPr>
        <w:t>Randy Tyree</w:t>
      </w:r>
    </w:p>
    <w:p w14:paraId="190C45AC" w14:textId="4731F014" w:rsidR="00F94F6E" w:rsidRPr="00F94F6E" w:rsidRDefault="00F94F6E" w:rsidP="00F94F6E">
      <w:pPr>
        <w:ind w:left="2160"/>
        <w:rPr>
          <w:sz w:val="22"/>
          <w:szCs w:val="22"/>
        </w:rPr>
      </w:pPr>
      <w:r w:rsidRPr="00F94F6E">
        <w:rPr>
          <w:sz w:val="22"/>
          <w:szCs w:val="22"/>
        </w:rPr>
        <w:t>Leslie Wheelock</w:t>
      </w:r>
    </w:p>
    <w:p w14:paraId="06D986C5" w14:textId="1201CE41" w:rsidR="00F94F6E" w:rsidRPr="00F94F6E" w:rsidRDefault="00F94F6E" w:rsidP="00F94F6E">
      <w:pPr>
        <w:ind w:left="2160"/>
        <w:rPr>
          <w:sz w:val="22"/>
          <w:szCs w:val="22"/>
        </w:rPr>
      </w:pPr>
      <w:r w:rsidRPr="00F94F6E">
        <w:rPr>
          <w:sz w:val="22"/>
          <w:szCs w:val="22"/>
        </w:rPr>
        <w:t>Danae Wilson</w:t>
      </w:r>
    </w:p>
    <w:p w14:paraId="450D970D" w14:textId="2A3552BB" w:rsidR="00F94F6E" w:rsidRDefault="00F94F6E" w:rsidP="00314C68">
      <w:pPr>
        <w:ind w:left="2160"/>
        <w:rPr>
          <w:sz w:val="22"/>
          <w:szCs w:val="22"/>
        </w:rPr>
      </w:pPr>
      <w:bookmarkStart w:id="1" w:name="_GoBack"/>
      <w:bookmarkEnd w:id="1"/>
      <w:r>
        <w:rPr>
          <w:sz w:val="22"/>
          <w:szCs w:val="22"/>
        </w:rPr>
        <w:t>Hon. A</w:t>
      </w:r>
      <w:r w:rsidRPr="00F94F6E">
        <w:rPr>
          <w:sz w:val="22"/>
          <w:szCs w:val="22"/>
        </w:rPr>
        <w:t>jit Pai</w:t>
      </w:r>
    </w:p>
    <w:p w14:paraId="799B5BBF" w14:textId="77777777" w:rsidR="001A7AF1" w:rsidRPr="00F94F6E" w:rsidRDefault="001A7AF1" w:rsidP="001A7AF1">
      <w:pPr>
        <w:ind w:left="2160"/>
        <w:rPr>
          <w:sz w:val="22"/>
          <w:szCs w:val="22"/>
        </w:rPr>
      </w:pPr>
      <w:r w:rsidRPr="00F94F6E">
        <w:rPr>
          <w:sz w:val="22"/>
          <w:szCs w:val="22"/>
        </w:rPr>
        <w:t>Hon</w:t>
      </w:r>
      <w:r>
        <w:rPr>
          <w:sz w:val="22"/>
          <w:szCs w:val="22"/>
        </w:rPr>
        <w:t>. Mig</w:t>
      </w:r>
      <w:r w:rsidRPr="00F94F6E">
        <w:rPr>
          <w:sz w:val="22"/>
          <w:szCs w:val="22"/>
        </w:rPr>
        <w:t>non Clyburn</w:t>
      </w:r>
    </w:p>
    <w:p w14:paraId="2A038D90" w14:textId="77777777" w:rsidR="001A7AF1" w:rsidRPr="00F94F6E" w:rsidRDefault="001A7AF1" w:rsidP="001A7AF1">
      <w:pPr>
        <w:ind w:left="2160"/>
        <w:rPr>
          <w:sz w:val="22"/>
          <w:szCs w:val="22"/>
        </w:rPr>
      </w:pPr>
      <w:r w:rsidRPr="00F94F6E">
        <w:rPr>
          <w:sz w:val="22"/>
          <w:szCs w:val="22"/>
        </w:rPr>
        <w:t>Hon</w:t>
      </w:r>
      <w:r>
        <w:rPr>
          <w:sz w:val="22"/>
          <w:szCs w:val="22"/>
        </w:rPr>
        <w:t>.</w:t>
      </w:r>
      <w:r w:rsidRPr="00F94F6E">
        <w:rPr>
          <w:sz w:val="22"/>
          <w:szCs w:val="22"/>
        </w:rPr>
        <w:t xml:space="preserve"> Michael </w:t>
      </w:r>
      <w:proofErr w:type="spellStart"/>
      <w:r w:rsidRPr="00F94F6E">
        <w:rPr>
          <w:sz w:val="22"/>
          <w:szCs w:val="22"/>
        </w:rPr>
        <w:t>O’Rielly</w:t>
      </w:r>
      <w:proofErr w:type="spellEnd"/>
    </w:p>
    <w:p w14:paraId="6291E4D3" w14:textId="77777777" w:rsidR="001A7AF1" w:rsidRPr="00F94F6E" w:rsidRDefault="001A7AF1" w:rsidP="001A7AF1">
      <w:pPr>
        <w:ind w:left="2160"/>
        <w:rPr>
          <w:sz w:val="22"/>
          <w:szCs w:val="22"/>
        </w:rPr>
      </w:pPr>
      <w:r>
        <w:rPr>
          <w:sz w:val="22"/>
          <w:szCs w:val="22"/>
        </w:rPr>
        <w:t>H</w:t>
      </w:r>
      <w:r w:rsidRPr="00F94F6E">
        <w:rPr>
          <w:sz w:val="22"/>
          <w:szCs w:val="22"/>
        </w:rPr>
        <w:t>on</w:t>
      </w:r>
      <w:r>
        <w:rPr>
          <w:sz w:val="22"/>
          <w:szCs w:val="22"/>
        </w:rPr>
        <w:t>.</w:t>
      </w:r>
      <w:r w:rsidRPr="00F94F6E">
        <w:rPr>
          <w:sz w:val="22"/>
          <w:szCs w:val="22"/>
        </w:rPr>
        <w:t xml:space="preserve"> Brendan Carr</w:t>
      </w:r>
    </w:p>
    <w:p w14:paraId="35689EDF" w14:textId="4BEE0E9E" w:rsidR="00F94F6E" w:rsidRPr="00F94F6E" w:rsidRDefault="00F94F6E" w:rsidP="00314C68">
      <w:pPr>
        <w:ind w:left="2160"/>
        <w:rPr>
          <w:sz w:val="22"/>
          <w:szCs w:val="22"/>
        </w:rPr>
      </w:pPr>
      <w:r w:rsidRPr="00F94F6E">
        <w:rPr>
          <w:sz w:val="22"/>
          <w:szCs w:val="22"/>
        </w:rPr>
        <w:t>Rachael Bender</w:t>
      </w:r>
    </w:p>
    <w:p w14:paraId="09A39FFD" w14:textId="09297987" w:rsidR="00F94F6E" w:rsidRPr="00F94F6E" w:rsidRDefault="00F94F6E" w:rsidP="00314C68">
      <w:pPr>
        <w:ind w:left="2160"/>
        <w:rPr>
          <w:sz w:val="22"/>
          <w:szCs w:val="22"/>
        </w:rPr>
      </w:pPr>
      <w:r w:rsidRPr="00F94F6E">
        <w:rPr>
          <w:sz w:val="22"/>
          <w:szCs w:val="22"/>
        </w:rPr>
        <w:t>Zenji Nakazawa</w:t>
      </w:r>
    </w:p>
    <w:p w14:paraId="013CA9E5" w14:textId="3FA47B7B" w:rsidR="00F94F6E" w:rsidRPr="00F94F6E" w:rsidRDefault="00F94F6E" w:rsidP="00314C68">
      <w:pPr>
        <w:ind w:left="2160"/>
        <w:rPr>
          <w:sz w:val="22"/>
          <w:szCs w:val="22"/>
        </w:rPr>
      </w:pPr>
      <w:r w:rsidRPr="00F94F6E">
        <w:rPr>
          <w:sz w:val="22"/>
          <w:szCs w:val="22"/>
        </w:rPr>
        <w:lastRenderedPageBreak/>
        <w:t>Claude Aiken</w:t>
      </w:r>
    </w:p>
    <w:p w14:paraId="0F4E7476" w14:textId="0B8A7E30" w:rsidR="00F94F6E" w:rsidRPr="00F94F6E" w:rsidRDefault="00F94F6E" w:rsidP="00314C68">
      <w:pPr>
        <w:ind w:left="2160"/>
        <w:rPr>
          <w:sz w:val="22"/>
          <w:szCs w:val="22"/>
        </w:rPr>
      </w:pPr>
      <w:r w:rsidRPr="00F94F6E">
        <w:rPr>
          <w:sz w:val="22"/>
          <w:szCs w:val="22"/>
        </w:rPr>
        <w:t xml:space="preserve">Louis </w:t>
      </w:r>
      <w:proofErr w:type="spellStart"/>
      <w:r w:rsidRPr="00F94F6E">
        <w:rPr>
          <w:sz w:val="22"/>
          <w:szCs w:val="22"/>
        </w:rPr>
        <w:t>Peraertz</w:t>
      </w:r>
      <w:proofErr w:type="spellEnd"/>
    </w:p>
    <w:p w14:paraId="0AEB9510" w14:textId="77777777" w:rsidR="00314C68" w:rsidRDefault="00F94F6E" w:rsidP="00314C68">
      <w:pPr>
        <w:ind w:left="2160"/>
        <w:rPr>
          <w:sz w:val="22"/>
          <w:szCs w:val="22"/>
        </w:rPr>
      </w:pPr>
      <w:r w:rsidRPr="00F94F6E">
        <w:rPr>
          <w:sz w:val="22"/>
          <w:szCs w:val="22"/>
        </w:rPr>
        <w:t>Amy Bender</w:t>
      </w:r>
    </w:p>
    <w:p w14:paraId="186F7398" w14:textId="226F6705" w:rsidR="00F94F6E" w:rsidRPr="00F94F6E" w:rsidRDefault="00314C68" w:rsidP="00314C68">
      <w:pPr>
        <w:ind w:left="2160"/>
        <w:rPr>
          <w:sz w:val="22"/>
          <w:szCs w:val="22"/>
        </w:rPr>
      </w:pPr>
      <w:r>
        <w:rPr>
          <w:sz w:val="22"/>
          <w:szCs w:val="22"/>
        </w:rPr>
        <w:t>Will Adams</w:t>
      </w:r>
    </w:p>
    <w:p w14:paraId="06B24AEA" w14:textId="28A7440C" w:rsidR="00F94F6E" w:rsidRPr="00F94F6E" w:rsidRDefault="00F94F6E" w:rsidP="00314C68">
      <w:pPr>
        <w:ind w:left="2160"/>
        <w:rPr>
          <w:sz w:val="22"/>
          <w:szCs w:val="22"/>
        </w:rPr>
      </w:pPr>
      <w:r w:rsidRPr="00F94F6E">
        <w:rPr>
          <w:sz w:val="22"/>
          <w:szCs w:val="22"/>
        </w:rPr>
        <w:t>Patrick Webre</w:t>
      </w:r>
    </w:p>
    <w:p w14:paraId="4E5C1D05" w14:textId="77EC19B0" w:rsidR="00F94F6E" w:rsidRPr="00231E7F" w:rsidRDefault="00F94F6E" w:rsidP="00314C68">
      <w:pPr>
        <w:ind w:left="2160"/>
        <w:rPr>
          <w:sz w:val="22"/>
          <w:szCs w:val="22"/>
        </w:rPr>
      </w:pPr>
      <w:r w:rsidRPr="00F94F6E">
        <w:rPr>
          <w:sz w:val="22"/>
          <w:szCs w:val="22"/>
        </w:rPr>
        <w:t>Matthew Duchesne</w:t>
      </w:r>
    </w:p>
    <w:p w14:paraId="3ED214E8" w14:textId="226B463D" w:rsidR="00314C68" w:rsidRPr="00231E7F" w:rsidRDefault="00F94F6E" w:rsidP="00314C68">
      <w:pPr>
        <w:ind w:left="2160"/>
        <w:rPr>
          <w:sz w:val="22"/>
          <w:szCs w:val="22"/>
        </w:rPr>
      </w:pPr>
      <w:r w:rsidRPr="00F94F6E">
        <w:rPr>
          <w:sz w:val="22"/>
          <w:szCs w:val="22"/>
        </w:rPr>
        <w:t>Sayuri Rajapakse</w:t>
      </w:r>
    </w:p>
    <w:p w14:paraId="644573E8" w14:textId="3CC22A39" w:rsidR="00F94F6E" w:rsidRPr="00F94F6E" w:rsidRDefault="00F94F6E" w:rsidP="00314C68">
      <w:pPr>
        <w:ind w:left="2160"/>
        <w:rPr>
          <w:sz w:val="22"/>
          <w:szCs w:val="22"/>
        </w:rPr>
      </w:pPr>
      <w:r w:rsidRPr="00F94F6E">
        <w:rPr>
          <w:sz w:val="22"/>
          <w:szCs w:val="22"/>
        </w:rPr>
        <w:t>Lisa Scanlan</w:t>
      </w:r>
    </w:p>
    <w:p w14:paraId="577C76BA" w14:textId="084F6F27" w:rsidR="00F94F6E" w:rsidRPr="00F94F6E" w:rsidRDefault="00F94F6E" w:rsidP="00314C68">
      <w:pPr>
        <w:ind w:left="2160"/>
        <w:rPr>
          <w:sz w:val="22"/>
          <w:szCs w:val="22"/>
        </w:rPr>
      </w:pPr>
      <w:r w:rsidRPr="00F94F6E">
        <w:rPr>
          <w:sz w:val="22"/>
          <w:szCs w:val="22"/>
        </w:rPr>
        <w:t>Thomas Nessinger</w:t>
      </w:r>
    </w:p>
    <w:p w14:paraId="5CE3A98A" w14:textId="05F885FD" w:rsidR="00F94F6E" w:rsidRPr="00F94F6E" w:rsidRDefault="00F94F6E" w:rsidP="00314C68">
      <w:pPr>
        <w:ind w:left="2160"/>
        <w:rPr>
          <w:sz w:val="22"/>
          <w:szCs w:val="22"/>
        </w:rPr>
      </w:pPr>
      <w:r w:rsidRPr="00F94F6E">
        <w:rPr>
          <w:sz w:val="22"/>
          <w:szCs w:val="22"/>
        </w:rPr>
        <w:t>David Furth</w:t>
      </w:r>
    </w:p>
    <w:p w14:paraId="24EC0986" w14:textId="29116C63" w:rsidR="00F94F6E" w:rsidRPr="00F94F6E" w:rsidRDefault="00F94F6E" w:rsidP="00314C68">
      <w:pPr>
        <w:ind w:left="2160"/>
        <w:rPr>
          <w:sz w:val="22"/>
          <w:szCs w:val="22"/>
        </w:rPr>
      </w:pPr>
      <w:r w:rsidRPr="00F94F6E">
        <w:rPr>
          <w:sz w:val="22"/>
          <w:szCs w:val="22"/>
        </w:rPr>
        <w:t>Debra Jordan</w:t>
      </w:r>
    </w:p>
    <w:p w14:paraId="0E360CDC" w14:textId="67A1276D" w:rsidR="00F94F6E" w:rsidRPr="00F94F6E" w:rsidRDefault="00F94F6E" w:rsidP="00314C68">
      <w:pPr>
        <w:ind w:left="2160"/>
        <w:rPr>
          <w:sz w:val="22"/>
          <w:szCs w:val="22"/>
        </w:rPr>
      </w:pPr>
      <w:r w:rsidRPr="00F94F6E">
        <w:rPr>
          <w:sz w:val="22"/>
          <w:szCs w:val="22"/>
        </w:rPr>
        <w:t>Nicole McGinnis</w:t>
      </w:r>
    </w:p>
    <w:p w14:paraId="4A9809B8" w14:textId="2EAE7116" w:rsidR="00F94F6E" w:rsidRPr="00F94F6E" w:rsidRDefault="00F94F6E" w:rsidP="00314C68">
      <w:pPr>
        <w:ind w:left="2160"/>
        <w:rPr>
          <w:sz w:val="22"/>
          <w:szCs w:val="22"/>
        </w:rPr>
      </w:pPr>
      <w:r w:rsidRPr="00F94F6E">
        <w:rPr>
          <w:sz w:val="22"/>
          <w:szCs w:val="22"/>
        </w:rPr>
        <w:t>Suzanne Tetreault</w:t>
      </w:r>
    </w:p>
    <w:p w14:paraId="45B9C1B8" w14:textId="0256F0A0" w:rsidR="00F94F6E" w:rsidRPr="00F94F6E" w:rsidRDefault="00F94F6E" w:rsidP="00314C68">
      <w:pPr>
        <w:ind w:left="2160"/>
        <w:rPr>
          <w:sz w:val="22"/>
          <w:szCs w:val="22"/>
        </w:rPr>
      </w:pPr>
      <w:r w:rsidRPr="00F94F6E">
        <w:rPr>
          <w:sz w:val="22"/>
          <w:szCs w:val="22"/>
        </w:rPr>
        <w:t>Michael Janson</w:t>
      </w:r>
    </w:p>
    <w:p w14:paraId="583CC6E0" w14:textId="3637E92B" w:rsidR="00F94F6E" w:rsidRDefault="00F94F6E" w:rsidP="00A96101">
      <w:pPr>
        <w:ind w:left="2160"/>
        <w:rPr>
          <w:sz w:val="22"/>
          <w:szCs w:val="22"/>
        </w:rPr>
      </w:pPr>
      <w:r w:rsidRPr="00F94F6E">
        <w:rPr>
          <w:sz w:val="22"/>
          <w:szCs w:val="22"/>
        </w:rPr>
        <w:t>Jeffrey Steinberg</w:t>
      </w:r>
    </w:p>
    <w:p w14:paraId="2EA6776A" w14:textId="4E5925C0" w:rsidR="00F94F6E" w:rsidRPr="00F94F6E" w:rsidRDefault="00F94F6E" w:rsidP="00314C68">
      <w:pPr>
        <w:ind w:left="2160"/>
        <w:rPr>
          <w:sz w:val="22"/>
          <w:szCs w:val="22"/>
        </w:rPr>
      </w:pPr>
      <w:r w:rsidRPr="00F94F6E">
        <w:rPr>
          <w:sz w:val="22"/>
          <w:szCs w:val="22"/>
        </w:rPr>
        <w:t>Jill Springer</w:t>
      </w:r>
    </w:p>
    <w:p w14:paraId="433FE789" w14:textId="519CC033" w:rsidR="00F94F6E" w:rsidRPr="00F94F6E" w:rsidRDefault="00F94F6E" w:rsidP="00314C68">
      <w:pPr>
        <w:ind w:left="2160"/>
        <w:rPr>
          <w:sz w:val="22"/>
          <w:szCs w:val="22"/>
        </w:rPr>
      </w:pPr>
      <w:r w:rsidRPr="00F94F6E">
        <w:rPr>
          <w:sz w:val="22"/>
          <w:szCs w:val="22"/>
        </w:rPr>
        <w:t>Kirk Burgee</w:t>
      </w:r>
    </w:p>
    <w:p w14:paraId="41082FD3" w14:textId="1C6E6F07" w:rsidR="00F94F6E" w:rsidRDefault="00F94F6E" w:rsidP="00A96101">
      <w:pPr>
        <w:ind w:left="2160"/>
        <w:rPr>
          <w:sz w:val="22"/>
          <w:szCs w:val="22"/>
        </w:rPr>
      </w:pPr>
      <w:r w:rsidRPr="00F94F6E">
        <w:rPr>
          <w:sz w:val="22"/>
          <w:szCs w:val="22"/>
        </w:rPr>
        <w:t>Jodie Griffin</w:t>
      </w:r>
    </w:p>
    <w:p w14:paraId="721F7D8D" w14:textId="77455417" w:rsidR="00A96101" w:rsidRDefault="00F94F6E" w:rsidP="00A96101">
      <w:pPr>
        <w:ind w:left="2160"/>
        <w:rPr>
          <w:sz w:val="22"/>
          <w:szCs w:val="22"/>
        </w:rPr>
      </w:pPr>
      <w:r w:rsidRPr="00F94F6E">
        <w:rPr>
          <w:sz w:val="22"/>
          <w:szCs w:val="22"/>
        </w:rPr>
        <w:t>Radhika Karmarkar</w:t>
      </w:r>
    </w:p>
    <w:sectPr w:rsidR="00A96101">
      <w:footerReference w:type="default" r:id="rId8"/>
      <w:headerReference w:type="first" r:id="rId9"/>
      <w:pgSz w:w="12240" w:h="15840" w:code="1"/>
      <w:pgMar w:top="1987" w:right="1440" w:bottom="1440" w:left="1440"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A86F1A" w14:textId="77777777" w:rsidR="005D4356" w:rsidRDefault="005D4356">
      <w:r>
        <w:separator/>
      </w:r>
    </w:p>
  </w:endnote>
  <w:endnote w:type="continuationSeparator" w:id="0">
    <w:p w14:paraId="238842E2" w14:textId="77777777" w:rsidR="005D4356" w:rsidRDefault="005D43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 w:name="Yu Mincho">
    <w:altName w:val="游明朝"/>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86293735"/>
      <w:docPartObj>
        <w:docPartGallery w:val="Page Numbers (Bottom of Page)"/>
        <w:docPartUnique/>
      </w:docPartObj>
    </w:sdtPr>
    <w:sdtEndPr>
      <w:rPr>
        <w:noProof/>
      </w:rPr>
    </w:sdtEndPr>
    <w:sdtContent>
      <w:p w14:paraId="22BF2DA1" w14:textId="250BFD86" w:rsidR="005D4356" w:rsidRDefault="005D4356">
        <w:pPr>
          <w:pStyle w:val="Footer"/>
          <w:jc w:val="center"/>
        </w:pPr>
        <w:r>
          <w:fldChar w:fldCharType="begin"/>
        </w:r>
        <w:r>
          <w:instrText xml:space="preserve"> PAGE   \* MERGEFORMAT </w:instrText>
        </w:r>
        <w:r>
          <w:fldChar w:fldCharType="separate"/>
        </w:r>
        <w:r w:rsidR="0011426D">
          <w:rPr>
            <w:noProof/>
          </w:rPr>
          <w:t>5</w:t>
        </w:r>
        <w:r>
          <w:rPr>
            <w:noProof/>
          </w:rPr>
          <w:fldChar w:fldCharType="end"/>
        </w:r>
      </w:p>
    </w:sdtContent>
  </w:sdt>
  <w:p w14:paraId="1B462DDE" w14:textId="77777777" w:rsidR="005D4356" w:rsidRDefault="005D43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2E6782" w14:textId="77777777" w:rsidR="005D4356" w:rsidRDefault="005D4356">
      <w:r>
        <w:separator/>
      </w:r>
    </w:p>
  </w:footnote>
  <w:footnote w:type="continuationSeparator" w:id="0">
    <w:p w14:paraId="19DDD542" w14:textId="77777777" w:rsidR="005D4356" w:rsidRDefault="005D4356">
      <w:r>
        <w:continuationSeparator/>
      </w:r>
    </w:p>
  </w:footnote>
  <w:footnote w:id="1">
    <w:p w14:paraId="0E3A0A25" w14:textId="77777777" w:rsidR="005D4356" w:rsidRDefault="005D4356">
      <w:pPr>
        <w:pStyle w:val="FootnoteText"/>
      </w:pPr>
      <w:r>
        <w:rPr>
          <w:rStyle w:val="FootnoteReference"/>
        </w:rPr>
        <w:footnoteRef/>
      </w:r>
      <w:r>
        <w:t xml:space="preserve"> </w:t>
      </w:r>
      <w:r w:rsidR="00E84DB6" w:rsidRPr="00EF1861">
        <w:rPr>
          <w:i/>
        </w:rPr>
        <w:t>See</w:t>
      </w:r>
      <w:r w:rsidR="00E84DB6">
        <w:t xml:space="preserve"> </w:t>
      </w:r>
      <w:r w:rsidRPr="00EF1861">
        <w:rPr>
          <w:i/>
        </w:rPr>
        <w:t>Bridging the Digital Divide for Low Income Consumer</w:t>
      </w:r>
      <w:r w:rsidR="00226943">
        <w:rPr>
          <w:i/>
        </w:rPr>
        <w:t xml:space="preserve">s; Lifeline and Link Up Reform and Modernization; </w:t>
      </w:r>
      <w:bookmarkStart w:id="0" w:name="_Hlk508361966"/>
      <w:r w:rsidR="00226943">
        <w:rPr>
          <w:i/>
        </w:rPr>
        <w:t>Telecommunications Carriers Eligible for Universal Service Support</w:t>
      </w:r>
      <w:bookmarkEnd w:id="0"/>
      <w:r>
        <w:t>, Fourth Report and Order, Order on Reconsideration, Memorandum Opinion and Order, Notice of Proposed Rulemaking, and Notice of Inquiry, WC Docket No</w:t>
      </w:r>
      <w:r w:rsidR="00F22C2F">
        <w:t>s</w:t>
      </w:r>
      <w:r>
        <w:t>. 17-287,</w:t>
      </w:r>
      <w:r w:rsidR="006B3583">
        <w:t xml:space="preserve"> 11-42, 09-197,</w:t>
      </w:r>
      <w:r>
        <w:t xml:space="preserve"> 32 FCC </w:t>
      </w:r>
      <w:proofErr w:type="spellStart"/>
      <w:r>
        <w:t>Rcd</w:t>
      </w:r>
      <w:proofErr w:type="spellEnd"/>
      <w:r w:rsidR="00F22C2F">
        <w:t xml:space="preserve"> 10477 (2017).  </w:t>
      </w:r>
    </w:p>
  </w:footnote>
  <w:footnote w:id="2">
    <w:p w14:paraId="63A3EDCE" w14:textId="77777777" w:rsidR="005D4356" w:rsidRDefault="005D4356" w:rsidP="00A81288">
      <w:pPr>
        <w:pStyle w:val="FootnoteText"/>
      </w:pPr>
      <w:r>
        <w:rPr>
          <w:rStyle w:val="FootnoteReference"/>
        </w:rPr>
        <w:footnoteRef/>
      </w:r>
      <w:r>
        <w:t xml:space="preserve"> </w:t>
      </w:r>
      <w:r w:rsidR="00E84DB6" w:rsidRPr="00EF1861">
        <w:rPr>
          <w:i/>
        </w:rPr>
        <w:t>See</w:t>
      </w:r>
      <w:r w:rsidR="00E84DB6">
        <w:t xml:space="preserve"> </w:t>
      </w:r>
      <w:r w:rsidR="00226943" w:rsidRPr="00EF1861">
        <w:rPr>
          <w:i/>
        </w:rPr>
        <w:t>Connect America Fund et al</w:t>
      </w:r>
      <w:r w:rsidR="00226943">
        <w:t xml:space="preserve">., WC Docket No. 10-90 et al., Report and Order, Order and Order on Reconsideration, and Further Notice of Proposed Rulemaking, 31 FCC </w:t>
      </w:r>
      <w:proofErr w:type="spellStart"/>
      <w:r w:rsidR="00226943">
        <w:t>Rcd</w:t>
      </w:r>
      <w:proofErr w:type="spellEnd"/>
      <w:r w:rsidR="00226943">
        <w:t xml:space="preserve"> 3087 (2016)</w:t>
      </w:r>
      <w:r w:rsidR="00E84DB6">
        <w:t xml:space="preserve"> (</w:t>
      </w:r>
      <w:r w:rsidR="00E84DB6" w:rsidRPr="00EF1861">
        <w:rPr>
          <w:i/>
        </w:rPr>
        <w:t>Rate</w:t>
      </w:r>
      <w:r w:rsidR="003F78CA">
        <w:rPr>
          <w:i/>
        </w:rPr>
        <w:t>-</w:t>
      </w:r>
      <w:r w:rsidR="00E84DB6" w:rsidRPr="00EF1861">
        <w:rPr>
          <w:i/>
        </w:rPr>
        <w:t>of</w:t>
      </w:r>
      <w:r w:rsidR="003F78CA">
        <w:rPr>
          <w:i/>
        </w:rPr>
        <w:t>-</w:t>
      </w:r>
      <w:r w:rsidR="00E84DB6" w:rsidRPr="00EF1861">
        <w:rPr>
          <w:i/>
        </w:rPr>
        <w:t>Return Reform Further Notice</w:t>
      </w:r>
      <w:r w:rsidR="00E84DB6">
        <w:t>)</w:t>
      </w:r>
      <w:r w:rsidR="00226943">
        <w:t xml:space="preserve">.  </w:t>
      </w:r>
    </w:p>
  </w:footnote>
  <w:footnote w:id="3">
    <w:p w14:paraId="22E6D2CD" w14:textId="4BADB3F7" w:rsidR="00226943" w:rsidRDefault="00226943">
      <w:pPr>
        <w:pStyle w:val="FootnoteText"/>
      </w:pPr>
      <w:r>
        <w:rPr>
          <w:rStyle w:val="FootnoteReference"/>
        </w:rPr>
        <w:footnoteRef/>
      </w:r>
      <w:r>
        <w:t xml:space="preserve"> </w:t>
      </w:r>
      <w:r w:rsidR="00E84DB6" w:rsidRPr="00EF1861">
        <w:rPr>
          <w:i/>
        </w:rPr>
        <w:t xml:space="preserve">Accelerating Wireless Broadband Deployment by Removing Barriers to Infrastructure </w:t>
      </w:r>
      <w:r w:rsidR="00615CBB">
        <w:rPr>
          <w:i/>
        </w:rPr>
        <w:t>Investment</w:t>
      </w:r>
      <w:r w:rsidR="00E84DB6">
        <w:t xml:space="preserve">, Notice of Proposed Rulemaking, 32 FCC </w:t>
      </w:r>
      <w:proofErr w:type="spellStart"/>
      <w:r w:rsidR="00E84DB6">
        <w:t>Rcd</w:t>
      </w:r>
      <w:proofErr w:type="spellEnd"/>
      <w:r w:rsidR="00E84DB6">
        <w:t xml:space="preserve"> 3330 (2017)</w:t>
      </w:r>
      <w:r w:rsidR="00B845B5">
        <w:t xml:space="preserve">; </w:t>
      </w:r>
      <w:r w:rsidR="00B845B5" w:rsidRPr="003F10D0">
        <w:rPr>
          <w:i/>
        </w:rPr>
        <w:t>see also</w:t>
      </w:r>
      <w:r w:rsidR="00442675">
        <w:rPr>
          <w:i/>
        </w:rPr>
        <w:t xml:space="preserve"> Comment Sought on Draft Program Comment for the Federal Communications Commission’s Review of Collocations on Certain Towers Constructed Without Documentation of Section 106 Review, </w:t>
      </w:r>
      <w:r w:rsidR="00442675" w:rsidRPr="003F10D0">
        <w:t>Public Notice</w:t>
      </w:r>
      <w:r w:rsidR="00442675">
        <w:rPr>
          <w:i/>
        </w:rPr>
        <w:t xml:space="preserve">, </w:t>
      </w:r>
      <w:r w:rsidR="00442675" w:rsidRPr="003F10D0">
        <w:t xml:space="preserve">32 FCC </w:t>
      </w:r>
      <w:proofErr w:type="spellStart"/>
      <w:r w:rsidR="00442675" w:rsidRPr="003F10D0">
        <w:t>Rcd</w:t>
      </w:r>
      <w:proofErr w:type="spellEnd"/>
      <w:r w:rsidR="00442675" w:rsidRPr="003F10D0">
        <w:t xml:space="preserve"> 10715 (2017)</w:t>
      </w:r>
      <w:r w:rsidR="00E84DB6" w:rsidRPr="00442675">
        <w:t>.</w:t>
      </w:r>
      <w:r w:rsidR="00E84DB6">
        <w:t xml:space="preserve">  </w:t>
      </w:r>
    </w:p>
  </w:footnote>
  <w:footnote w:id="4">
    <w:p w14:paraId="0C31C995" w14:textId="77777777" w:rsidR="005D4356" w:rsidRDefault="005D4356" w:rsidP="00A81288">
      <w:pPr>
        <w:pStyle w:val="FootnoteText"/>
      </w:pPr>
      <w:r>
        <w:rPr>
          <w:rStyle w:val="FootnoteReference"/>
        </w:rPr>
        <w:footnoteRef/>
      </w:r>
      <w:r>
        <w:t xml:space="preserve"> </w:t>
      </w:r>
      <w:r w:rsidR="003F78CA" w:rsidRPr="00EF1861">
        <w:rPr>
          <w:i/>
        </w:rPr>
        <w:t>See</w:t>
      </w:r>
      <w:r w:rsidR="003F78CA">
        <w:t xml:space="preserve"> </w:t>
      </w:r>
      <w:r w:rsidRPr="00EF1861">
        <w:rPr>
          <w:i/>
        </w:rPr>
        <w:t>Improving Communications Services for Native Nations by Promoting Greater Utilization of Spectrum over Tribal Lands</w:t>
      </w:r>
      <w:r>
        <w:t xml:space="preserve">, WT Docket No. 11-40, </w:t>
      </w:r>
      <w:r w:rsidRPr="00E86A1F">
        <w:t>Notice of Proposed Rulemaking</w:t>
      </w:r>
      <w:r>
        <w:t xml:space="preserve">, 26 FCC </w:t>
      </w:r>
      <w:proofErr w:type="spellStart"/>
      <w:r>
        <w:t>Rcd</w:t>
      </w:r>
      <w:proofErr w:type="spellEnd"/>
      <w:r>
        <w:t xml:space="preserve"> 2623 (2011) (</w:t>
      </w:r>
      <w:r w:rsidRPr="00E37EDF">
        <w:rPr>
          <w:i/>
        </w:rPr>
        <w:t>Spectrum over Tribal Lands NPRM</w:t>
      </w:r>
      <w:r>
        <w:t>).</w:t>
      </w:r>
    </w:p>
  </w:footnote>
  <w:footnote w:id="5">
    <w:p w14:paraId="6D0F1B10" w14:textId="77777777" w:rsidR="005D4356" w:rsidRDefault="005D4356">
      <w:pPr>
        <w:pStyle w:val="FootnoteText"/>
      </w:pPr>
      <w:r>
        <w:rPr>
          <w:rStyle w:val="FootnoteReference"/>
        </w:rPr>
        <w:footnoteRef/>
      </w:r>
      <w:r>
        <w:t xml:space="preserve"> </w:t>
      </w:r>
      <w:r w:rsidRPr="00EF1861">
        <w:rPr>
          <w:i/>
        </w:rPr>
        <w:t>See, e.g.,</w:t>
      </w:r>
      <w:r>
        <w:t xml:space="preserve"> </w:t>
      </w:r>
      <w:r w:rsidR="003F78CA">
        <w:t xml:space="preserve">Letter from Godfrey Enjady, General Manager, Mescalero Apache Telecom, Inc. to Chairman Ajit Pai, Commissioner Mignon Clyburn, Commissioner Michael </w:t>
      </w:r>
      <w:proofErr w:type="spellStart"/>
      <w:r w:rsidR="003F78CA">
        <w:t>O’Rielly</w:t>
      </w:r>
      <w:proofErr w:type="spellEnd"/>
      <w:r w:rsidR="003F78CA">
        <w:t xml:space="preserve">, Commissioner Jessica </w:t>
      </w:r>
      <w:proofErr w:type="spellStart"/>
      <w:r w:rsidR="003F78CA">
        <w:t>Rosenworcel</w:t>
      </w:r>
      <w:proofErr w:type="spellEnd"/>
      <w:r w:rsidR="003F78CA">
        <w:t xml:space="preserve">, Commissioner Brendan Carr, FCC, WC Docket No. 10-90 (filed Mar. 6, 2018).  </w:t>
      </w:r>
    </w:p>
  </w:footnote>
  <w:footnote w:id="6">
    <w:p w14:paraId="778E2F04" w14:textId="77777777" w:rsidR="005D4356" w:rsidRDefault="005D4356">
      <w:pPr>
        <w:pStyle w:val="FootnoteText"/>
      </w:pPr>
      <w:r>
        <w:rPr>
          <w:rStyle w:val="FootnoteReference"/>
        </w:rPr>
        <w:footnoteRef/>
      </w:r>
      <w:r>
        <w:t xml:space="preserve"> </w:t>
      </w:r>
      <w:r w:rsidR="004E3480" w:rsidRPr="00E37EDF">
        <w:rPr>
          <w:i/>
        </w:rPr>
        <w:t>Rate</w:t>
      </w:r>
      <w:r w:rsidR="004E3480">
        <w:rPr>
          <w:i/>
        </w:rPr>
        <w:t>-</w:t>
      </w:r>
      <w:r w:rsidR="004E3480" w:rsidRPr="00E37EDF">
        <w:rPr>
          <w:i/>
        </w:rPr>
        <w:t>of</w:t>
      </w:r>
      <w:r w:rsidR="004E3480">
        <w:rPr>
          <w:i/>
        </w:rPr>
        <w:t>-</w:t>
      </w:r>
      <w:r w:rsidR="004E3480" w:rsidRPr="00E37EDF">
        <w:rPr>
          <w:i/>
        </w:rPr>
        <w:t>Return Reform Further Notice</w:t>
      </w:r>
      <w:r w:rsidR="004E3480" w:rsidRPr="00EF1861">
        <w:t xml:space="preserve">, 31 FCC </w:t>
      </w:r>
      <w:proofErr w:type="spellStart"/>
      <w:r w:rsidR="004E3480" w:rsidRPr="00EF1861">
        <w:t>Rcd</w:t>
      </w:r>
      <w:proofErr w:type="spellEnd"/>
      <w:r w:rsidR="004E3480" w:rsidRPr="00EF1861">
        <w:t xml:space="preserve"> 3087</w:t>
      </w:r>
      <w:r w:rsidR="004E3480">
        <w:rPr>
          <w:i/>
        </w:rPr>
        <w:t xml:space="preserve">.  </w:t>
      </w:r>
    </w:p>
  </w:footnote>
  <w:footnote w:id="7">
    <w:p w14:paraId="24AEB68C" w14:textId="64C6E369" w:rsidR="005D4356" w:rsidRDefault="005D4356">
      <w:pPr>
        <w:pStyle w:val="FootnoteText"/>
      </w:pPr>
      <w:r>
        <w:rPr>
          <w:rStyle w:val="FootnoteReference"/>
        </w:rPr>
        <w:footnoteRef/>
      </w:r>
      <w:r>
        <w:t xml:space="preserve"> </w:t>
      </w:r>
      <w:r w:rsidR="008E37F4">
        <w:rPr>
          <w:i/>
        </w:rPr>
        <w:t>Spectrum O</w:t>
      </w:r>
      <w:r w:rsidRPr="00735E3A">
        <w:rPr>
          <w:i/>
        </w:rPr>
        <w:t>ver Tribal Lands NPRM</w:t>
      </w:r>
      <w:r>
        <w:t xml:space="preserve">, 26 FCC </w:t>
      </w:r>
      <w:proofErr w:type="spellStart"/>
      <w:r>
        <w:t>Rcd</w:t>
      </w:r>
      <w:proofErr w:type="spellEnd"/>
      <w:r>
        <w:t xml:space="preserve"> 2623.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62C80" w14:textId="77777777" w:rsidR="005D4356" w:rsidRDefault="0011426D">
    <w:pPr>
      <w:pStyle w:val="Header"/>
      <w:tabs>
        <w:tab w:val="clear" w:pos="4320"/>
        <w:tab w:val="clear" w:pos="8640"/>
      </w:tabs>
      <w:spacing w:before="360" w:line="228" w:lineRule="auto"/>
      <w:jc w:val="center"/>
    </w:pPr>
    <w:r>
      <w:rPr>
        <w:rFonts w:ascii="CG Times (W1)" w:hAnsi="CG Times (W1)"/>
        <w:sz w:val="28"/>
      </w:rPr>
      <w:object w:dxaOrig="1440" w:dyaOrig="1440" w14:anchorId="7A5447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1.8pt;margin-top:0;width:64.8pt;height:64.8pt;z-index:251657728;visibility:visible;mso-wrap-edited:f" o:allowincell="f" filled="t" fillcolor="#3cc">
          <v:imagedata r:id="rId1" o:title="" gain="69719f"/>
          <w10:wrap type="topAndBottom"/>
        </v:shape>
        <o:OLEObject Type="Embed" ProgID="Word.Picture.8" ShapeID="_x0000_s2049" DrawAspect="Content" ObjectID="_1582363119" r:id="rId2"/>
      </w:object>
    </w:r>
    <w:r w:rsidR="005D4356">
      <w:rPr>
        <w:rFonts w:ascii="CG Times (W1)" w:hAnsi="CG Times (W1)"/>
        <w:sz w:val="28"/>
      </w:rPr>
      <w:t>Federal Communications Commission</w:t>
    </w:r>
  </w:p>
  <w:p w14:paraId="7CD5D6EE" w14:textId="77777777" w:rsidR="005D4356" w:rsidRDefault="005D4356">
    <w:pPr>
      <w:jc w:val="center"/>
    </w:pPr>
    <w:r>
      <w:rPr>
        <w:rFonts w:ascii="CG Times (W1)" w:hAnsi="CG Times (W1)"/>
        <w:sz w:val="28"/>
      </w:rPr>
      <w:t>Washington, D.C. 20554</w:t>
    </w:r>
  </w:p>
  <w:p w14:paraId="32A35DA6" w14:textId="77777777" w:rsidR="005D4356" w:rsidRDefault="005D4356">
    <w:pPr>
      <w:pStyle w:val="Header"/>
      <w:tabs>
        <w:tab w:val="clear" w:pos="4320"/>
      </w:tabs>
      <w:jc w:val="center"/>
      <w:rPr>
        <w:sz w:val="22"/>
      </w:rPr>
    </w:pPr>
  </w:p>
  <w:p w14:paraId="404C8671" w14:textId="77777777" w:rsidR="005D4356" w:rsidRDefault="005D4356">
    <w:pPr>
      <w:pStyle w:val="Header"/>
      <w:tabs>
        <w:tab w:val="clear" w:pos="4320"/>
      </w:tabs>
      <w:jc w:val="center"/>
      <w:rPr>
        <w:sz w:val="22"/>
      </w:rPr>
    </w:pPr>
  </w:p>
  <w:p w14:paraId="52CE6E6C" w14:textId="2363DBD6" w:rsidR="005D4356" w:rsidRDefault="005D4356">
    <w:pPr>
      <w:pStyle w:val="Header"/>
      <w:tabs>
        <w:tab w:val="clear" w:pos="4320"/>
      </w:tabs>
      <w:jc w:val="center"/>
      <w:rPr>
        <w:sz w:val="24"/>
      </w:rPr>
    </w:pPr>
    <w:r>
      <w:rPr>
        <w:sz w:val="24"/>
      </w:rPr>
      <w:fldChar w:fldCharType="begin"/>
    </w:r>
    <w:r>
      <w:rPr>
        <w:sz w:val="24"/>
      </w:rPr>
      <w:instrText xml:space="preserve"> TIME \@ "MMMM d, yyyy" </w:instrText>
    </w:r>
    <w:r>
      <w:rPr>
        <w:sz w:val="24"/>
      </w:rPr>
      <w:fldChar w:fldCharType="separate"/>
    </w:r>
    <w:r w:rsidR="0011426D">
      <w:rPr>
        <w:noProof/>
        <w:sz w:val="24"/>
      </w:rPr>
      <w:t>March 12, 2018</w:t>
    </w:r>
    <w:r>
      <w:rPr>
        <w:sz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2E15B1"/>
    <w:multiLevelType w:val="hybridMultilevel"/>
    <w:tmpl w:val="AB0C8F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1BBF20D7"/>
    <w:multiLevelType w:val="hybridMultilevel"/>
    <w:tmpl w:val="0694B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6431DE"/>
    <w:multiLevelType w:val="hybridMultilevel"/>
    <w:tmpl w:val="814EE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C074203"/>
    <w:multiLevelType w:val="hybridMultilevel"/>
    <w:tmpl w:val="774E45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B705F4"/>
    <w:multiLevelType w:val="hybridMultilevel"/>
    <w:tmpl w:val="B6241980"/>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start w:val="1"/>
      <w:numFmt w:val="bullet"/>
      <w:lvlText w:val=""/>
      <w:lvlJc w:val="left"/>
      <w:pPr>
        <w:ind w:left="2928" w:hanging="360"/>
      </w:pPr>
      <w:rPr>
        <w:rFonts w:ascii="Symbol" w:hAnsi="Symbol" w:hint="default"/>
      </w:rPr>
    </w:lvl>
    <w:lvl w:ilvl="4" w:tplc="04090003">
      <w:start w:val="1"/>
      <w:numFmt w:val="bullet"/>
      <w:lvlText w:val="o"/>
      <w:lvlJc w:val="left"/>
      <w:pPr>
        <w:ind w:left="3648" w:hanging="360"/>
      </w:pPr>
      <w:rPr>
        <w:rFonts w:ascii="Courier New" w:hAnsi="Courier New" w:cs="Courier New" w:hint="default"/>
      </w:rPr>
    </w:lvl>
    <w:lvl w:ilvl="5" w:tplc="04090005">
      <w:start w:val="1"/>
      <w:numFmt w:val="bullet"/>
      <w:lvlText w:val=""/>
      <w:lvlJc w:val="left"/>
      <w:pPr>
        <w:ind w:left="4368" w:hanging="360"/>
      </w:pPr>
      <w:rPr>
        <w:rFonts w:ascii="Wingdings" w:hAnsi="Wingdings" w:hint="default"/>
      </w:rPr>
    </w:lvl>
    <w:lvl w:ilvl="6" w:tplc="04090001">
      <w:start w:val="1"/>
      <w:numFmt w:val="bullet"/>
      <w:lvlText w:val=""/>
      <w:lvlJc w:val="left"/>
      <w:pPr>
        <w:ind w:left="5088" w:hanging="360"/>
      </w:pPr>
      <w:rPr>
        <w:rFonts w:ascii="Symbol" w:hAnsi="Symbol" w:hint="default"/>
      </w:rPr>
    </w:lvl>
    <w:lvl w:ilvl="7" w:tplc="04090003">
      <w:start w:val="1"/>
      <w:numFmt w:val="bullet"/>
      <w:lvlText w:val="o"/>
      <w:lvlJc w:val="left"/>
      <w:pPr>
        <w:ind w:left="5808" w:hanging="360"/>
      </w:pPr>
      <w:rPr>
        <w:rFonts w:ascii="Courier New" w:hAnsi="Courier New" w:cs="Courier New" w:hint="default"/>
      </w:rPr>
    </w:lvl>
    <w:lvl w:ilvl="8" w:tplc="04090005">
      <w:start w:val="1"/>
      <w:numFmt w:val="bullet"/>
      <w:lvlText w:val=""/>
      <w:lvlJc w:val="left"/>
      <w:pPr>
        <w:ind w:left="6528" w:hanging="360"/>
      </w:pPr>
      <w:rPr>
        <w:rFonts w:ascii="Wingdings" w:hAnsi="Wingdings" w:hint="default"/>
      </w:rPr>
    </w:lvl>
  </w:abstractNum>
  <w:abstractNum w:abstractNumId="5" w15:restartNumberingAfterBreak="0">
    <w:nsid w:val="5D4D10F4"/>
    <w:multiLevelType w:val="hybridMultilevel"/>
    <w:tmpl w:val="1E4817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283519E"/>
    <w:multiLevelType w:val="hybridMultilevel"/>
    <w:tmpl w:val="6B9CC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2C421F4"/>
    <w:multiLevelType w:val="hybridMultilevel"/>
    <w:tmpl w:val="6DEE9D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2"/>
  </w:num>
  <w:num w:numId="4">
    <w:abstractNumId w:val="1"/>
  </w:num>
  <w:num w:numId="5">
    <w:abstractNumId w:val="5"/>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attachedTemplate r:id="rId1"/>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63EF"/>
    <w:rsid w:val="00040810"/>
    <w:rsid w:val="0007260F"/>
    <w:rsid w:val="00081FD3"/>
    <w:rsid w:val="00084D0F"/>
    <w:rsid w:val="00087747"/>
    <w:rsid w:val="000D4615"/>
    <w:rsid w:val="000E04C4"/>
    <w:rsid w:val="0011426D"/>
    <w:rsid w:val="0012373D"/>
    <w:rsid w:val="0014609F"/>
    <w:rsid w:val="001538D1"/>
    <w:rsid w:val="001879FA"/>
    <w:rsid w:val="001A7AF1"/>
    <w:rsid w:val="001C188D"/>
    <w:rsid w:val="001C542B"/>
    <w:rsid w:val="001E25B9"/>
    <w:rsid w:val="00204CE3"/>
    <w:rsid w:val="0020603A"/>
    <w:rsid w:val="00226943"/>
    <w:rsid w:val="00231E7F"/>
    <w:rsid w:val="0024755F"/>
    <w:rsid w:val="00282F94"/>
    <w:rsid w:val="002B54DB"/>
    <w:rsid w:val="002B5870"/>
    <w:rsid w:val="00314C68"/>
    <w:rsid w:val="00335A78"/>
    <w:rsid w:val="0035215E"/>
    <w:rsid w:val="00367EB6"/>
    <w:rsid w:val="003762DE"/>
    <w:rsid w:val="003B1691"/>
    <w:rsid w:val="003D08A0"/>
    <w:rsid w:val="003D6CA3"/>
    <w:rsid w:val="003F10D0"/>
    <w:rsid w:val="003F78CA"/>
    <w:rsid w:val="00423BB4"/>
    <w:rsid w:val="00430256"/>
    <w:rsid w:val="00442675"/>
    <w:rsid w:val="00463002"/>
    <w:rsid w:val="0049128F"/>
    <w:rsid w:val="004B1CA5"/>
    <w:rsid w:val="004C0A77"/>
    <w:rsid w:val="004C6BF5"/>
    <w:rsid w:val="004D3B53"/>
    <w:rsid w:val="004E3480"/>
    <w:rsid w:val="004F5DD7"/>
    <w:rsid w:val="00500FB2"/>
    <w:rsid w:val="00501EFF"/>
    <w:rsid w:val="00540F91"/>
    <w:rsid w:val="005715F5"/>
    <w:rsid w:val="005B3CA2"/>
    <w:rsid w:val="005D4356"/>
    <w:rsid w:val="005E1F38"/>
    <w:rsid w:val="005F6801"/>
    <w:rsid w:val="00601CF6"/>
    <w:rsid w:val="00615CBB"/>
    <w:rsid w:val="006857DA"/>
    <w:rsid w:val="00685AAF"/>
    <w:rsid w:val="00685CC6"/>
    <w:rsid w:val="006864BF"/>
    <w:rsid w:val="006B3583"/>
    <w:rsid w:val="006E3AE5"/>
    <w:rsid w:val="006E42EA"/>
    <w:rsid w:val="006F5BAC"/>
    <w:rsid w:val="00701DF1"/>
    <w:rsid w:val="007304DF"/>
    <w:rsid w:val="00735E3A"/>
    <w:rsid w:val="00742C27"/>
    <w:rsid w:val="00745782"/>
    <w:rsid w:val="007465E6"/>
    <w:rsid w:val="00766F54"/>
    <w:rsid w:val="00774BB9"/>
    <w:rsid w:val="00792885"/>
    <w:rsid w:val="007C267E"/>
    <w:rsid w:val="00822107"/>
    <w:rsid w:val="0082381F"/>
    <w:rsid w:val="008675A7"/>
    <w:rsid w:val="00873D70"/>
    <w:rsid w:val="00885288"/>
    <w:rsid w:val="008C1DF8"/>
    <w:rsid w:val="008E158E"/>
    <w:rsid w:val="008E19F0"/>
    <w:rsid w:val="008E37F4"/>
    <w:rsid w:val="00924E30"/>
    <w:rsid w:val="009350F7"/>
    <w:rsid w:val="009938D7"/>
    <w:rsid w:val="009B57A8"/>
    <w:rsid w:val="009C7FDF"/>
    <w:rsid w:val="009F4FA0"/>
    <w:rsid w:val="00A75856"/>
    <w:rsid w:val="00A811F7"/>
    <w:rsid w:val="00A81288"/>
    <w:rsid w:val="00A96101"/>
    <w:rsid w:val="00AC58DE"/>
    <w:rsid w:val="00AF392A"/>
    <w:rsid w:val="00B01EED"/>
    <w:rsid w:val="00B01F44"/>
    <w:rsid w:val="00B20D98"/>
    <w:rsid w:val="00B438DC"/>
    <w:rsid w:val="00B845B5"/>
    <w:rsid w:val="00BA2573"/>
    <w:rsid w:val="00BB2BAA"/>
    <w:rsid w:val="00BC21D2"/>
    <w:rsid w:val="00BC63EF"/>
    <w:rsid w:val="00BE75BB"/>
    <w:rsid w:val="00C434F9"/>
    <w:rsid w:val="00C5785C"/>
    <w:rsid w:val="00C6482D"/>
    <w:rsid w:val="00C64947"/>
    <w:rsid w:val="00C740F4"/>
    <w:rsid w:val="00C9799D"/>
    <w:rsid w:val="00CA46BD"/>
    <w:rsid w:val="00CD3AD3"/>
    <w:rsid w:val="00CD530A"/>
    <w:rsid w:val="00D243A1"/>
    <w:rsid w:val="00D40F41"/>
    <w:rsid w:val="00D6079B"/>
    <w:rsid w:val="00D65675"/>
    <w:rsid w:val="00D76059"/>
    <w:rsid w:val="00D92981"/>
    <w:rsid w:val="00D95EF0"/>
    <w:rsid w:val="00DB7AC4"/>
    <w:rsid w:val="00DD421B"/>
    <w:rsid w:val="00E01C45"/>
    <w:rsid w:val="00E11E0B"/>
    <w:rsid w:val="00E12CC4"/>
    <w:rsid w:val="00E21E74"/>
    <w:rsid w:val="00E436BC"/>
    <w:rsid w:val="00E44228"/>
    <w:rsid w:val="00E51247"/>
    <w:rsid w:val="00E84DB6"/>
    <w:rsid w:val="00E86A1F"/>
    <w:rsid w:val="00EE3D05"/>
    <w:rsid w:val="00EF1861"/>
    <w:rsid w:val="00F22C2F"/>
    <w:rsid w:val="00F34F00"/>
    <w:rsid w:val="00F94F6E"/>
    <w:rsid w:val="00FA2F92"/>
    <w:rsid w:val="00FE2BE1"/>
    <w:rsid w:val="00FE42E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7BF46A26"/>
  <w15:docId w15:val="{1DBF7DEB-1EF1-4201-B8F6-13182BEBB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ListParagraph">
    <w:name w:val="List Paragraph"/>
    <w:basedOn w:val="Normal"/>
    <w:uiPriority w:val="34"/>
    <w:qFormat/>
    <w:rsid w:val="00AC58DE"/>
    <w:pPr>
      <w:ind w:left="720"/>
      <w:contextualSpacing/>
    </w:pPr>
  </w:style>
  <w:style w:type="character" w:styleId="CommentReference">
    <w:name w:val="annotation reference"/>
    <w:basedOn w:val="DefaultParagraphFont"/>
    <w:uiPriority w:val="99"/>
    <w:semiHidden/>
    <w:unhideWhenUsed/>
    <w:rsid w:val="00E436BC"/>
    <w:rPr>
      <w:sz w:val="16"/>
      <w:szCs w:val="16"/>
    </w:rPr>
  </w:style>
  <w:style w:type="paragraph" w:styleId="CommentText">
    <w:name w:val="annotation text"/>
    <w:basedOn w:val="Normal"/>
    <w:link w:val="CommentTextChar"/>
    <w:uiPriority w:val="99"/>
    <w:semiHidden/>
    <w:unhideWhenUsed/>
    <w:rsid w:val="00E436BC"/>
  </w:style>
  <w:style w:type="character" w:customStyle="1" w:styleId="CommentTextChar">
    <w:name w:val="Comment Text Char"/>
    <w:basedOn w:val="DefaultParagraphFont"/>
    <w:link w:val="CommentText"/>
    <w:uiPriority w:val="99"/>
    <w:semiHidden/>
    <w:rsid w:val="00E436BC"/>
  </w:style>
  <w:style w:type="paragraph" w:styleId="CommentSubject">
    <w:name w:val="annotation subject"/>
    <w:basedOn w:val="CommentText"/>
    <w:next w:val="CommentText"/>
    <w:link w:val="CommentSubjectChar"/>
    <w:uiPriority w:val="99"/>
    <w:semiHidden/>
    <w:unhideWhenUsed/>
    <w:rsid w:val="00E436BC"/>
    <w:rPr>
      <w:b/>
      <w:bCs/>
    </w:rPr>
  </w:style>
  <w:style w:type="character" w:customStyle="1" w:styleId="CommentSubjectChar">
    <w:name w:val="Comment Subject Char"/>
    <w:basedOn w:val="CommentTextChar"/>
    <w:link w:val="CommentSubject"/>
    <w:uiPriority w:val="99"/>
    <w:semiHidden/>
    <w:rsid w:val="00E436BC"/>
    <w:rPr>
      <w:b/>
      <w:bCs/>
    </w:rPr>
  </w:style>
  <w:style w:type="paragraph" w:styleId="BalloonText">
    <w:name w:val="Balloon Text"/>
    <w:basedOn w:val="Normal"/>
    <w:link w:val="BalloonTextChar"/>
    <w:uiPriority w:val="99"/>
    <w:semiHidden/>
    <w:unhideWhenUsed/>
    <w:rsid w:val="00E436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436BC"/>
    <w:rPr>
      <w:rFonts w:ascii="Segoe UI" w:hAnsi="Segoe UI" w:cs="Segoe UI"/>
      <w:sz w:val="18"/>
      <w:szCs w:val="18"/>
    </w:rPr>
  </w:style>
  <w:style w:type="paragraph" w:styleId="FootnoteText">
    <w:name w:val="footnote text"/>
    <w:basedOn w:val="Normal"/>
    <w:link w:val="FootnoteTextChar"/>
    <w:uiPriority w:val="99"/>
    <w:semiHidden/>
    <w:unhideWhenUsed/>
    <w:rsid w:val="00A81288"/>
  </w:style>
  <w:style w:type="character" w:customStyle="1" w:styleId="FootnoteTextChar">
    <w:name w:val="Footnote Text Char"/>
    <w:basedOn w:val="DefaultParagraphFont"/>
    <w:link w:val="FootnoteText"/>
    <w:uiPriority w:val="99"/>
    <w:semiHidden/>
    <w:rsid w:val="00A81288"/>
  </w:style>
  <w:style w:type="character" w:styleId="FootnoteReference">
    <w:name w:val="footnote reference"/>
    <w:basedOn w:val="DefaultParagraphFont"/>
    <w:uiPriority w:val="99"/>
    <w:semiHidden/>
    <w:unhideWhenUsed/>
    <w:rsid w:val="00A81288"/>
    <w:rPr>
      <w:vertAlign w:val="superscript"/>
    </w:rPr>
  </w:style>
  <w:style w:type="character" w:customStyle="1" w:styleId="FooterChar">
    <w:name w:val="Footer Char"/>
    <w:basedOn w:val="DefaultParagraphFont"/>
    <w:link w:val="Footer"/>
    <w:uiPriority w:val="99"/>
    <w:rsid w:val="00730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2812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M:\Forms\OS%20Process\Let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9ADE0C-7BFA-4A2A-8316-FFFDDE1AA6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Template>
  <TotalTime>44</TotalTime>
  <Pages>5</Pages>
  <Words>1195</Words>
  <Characters>7716</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
    </vt:vector>
  </TitlesOfParts>
  <Company>FCC</Company>
  <LinksUpToDate>false</LinksUpToDate>
  <CharactersWithSpaces>8894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Sayuri Rajapakse</dc:creator>
  <cp:keywords/>
  <cp:lastModifiedBy>Matthew Duchesne</cp:lastModifiedBy>
  <cp:revision>11</cp:revision>
  <cp:lastPrinted>2018-03-12T11:41:00Z</cp:lastPrinted>
  <dcterms:created xsi:type="dcterms:W3CDTF">2018-03-12T11:40:00Z</dcterms:created>
  <dcterms:modified xsi:type="dcterms:W3CDTF">2018-03-12T16:32:00Z</dcterms:modified>
</cp:coreProperties>
</file>