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1F40AB" w14:textId="77777777" w:rsidR="00880E43" w:rsidRDefault="00880E43" w:rsidP="00880E43">
      <w:pPr>
        <w:autoSpaceDE w:val="0"/>
        <w:autoSpaceDN w:val="0"/>
        <w:adjustRightInd w:val="0"/>
        <w:rPr>
          <w:color w:val="000000"/>
          <w:sz w:val="22"/>
          <w:szCs w:val="22"/>
        </w:rPr>
      </w:pPr>
      <w:r>
        <w:rPr>
          <w:color w:val="000000"/>
          <w:sz w:val="22"/>
          <w:szCs w:val="22"/>
        </w:rPr>
        <w:t>Marlene H. Dortch</w:t>
      </w:r>
    </w:p>
    <w:p w14:paraId="0500E44A" w14:textId="77777777" w:rsidR="00880E43" w:rsidRDefault="00880E43" w:rsidP="00880E43">
      <w:pPr>
        <w:autoSpaceDE w:val="0"/>
        <w:autoSpaceDN w:val="0"/>
        <w:adjustRightInd w:val="0"/>
        <w:rPr>
          <w:color w:val="000000"/>
          <w:sz w:val="22"/>
          <w:szCs w:val="22"/>
        </w:rPr>
      </w:pPr>
      <w:r>
        <w:rPr>
          <w:color w:val="000000"/>
          <w:sz w:val="22"/>
          <w:szCs w:val="22"/>
        </w:rPr>
        <w:t>Secretary</w:t>
      </w:r>
    </w:p>
    <w:p w14:paraId="0E429F1C" w14:textId="77777777" w:rsidR="00880E43" w:rsidRDefault="00880E43" w:rsidP="00880E43">
      <w:pPr>
        <w:autoSpaceDE w:val="0"/>
        <w:autoSpaceDN w:val="0"/>
        <w:adjustRightInd w:val="0"/>
        <w:rPr>
          <w:color w:val="000000"/>
          <w:sz w:val="22"/>
          <w:szCs w:val="22"/>
        </w:rPr>
      </w:pPr>
      <w:r>
        <w:rPr>
          <w:color w:val="000000"/>
          <w:sz w:val="22"/>
          <w:szCs w:val="22"/>
        </w:rPr>
        <w:t>Federal Communications Commission</w:t>
      </w:r>
    </w:p>
    <w:p w14:paraId="2CDEBFCD" w14:textId="77777777" w:rsidR="00880E43" w:rsidRDefault="00880E43" w:rsidP="00880E43">
      <w:pPr>
        <w:autoSpaceDE w:val="0"/>
        <w:autoSpaceDN w:val="0"/>
        <w:adjustRightInd w:val="0"/>
        <w:rPr>
          <w:color w:val="000000"/>
          <w:sz w:val="22"/>
          <w:szCs w:val="22"/>
        </w:rPr>
      </w:pPr>
      <w:r>
        <w:rPr>
          <w:color w:val="000000"/>
          <w:sz w:val="22"/>
          <w:szCs w:val="22"/>
        </w:rPr>
        <w:t>445 12</w:t>
      </w:r>
      <w:r>
        <w:rPr>
          <w:color w:val="000000"/>
          <w:sz w:val="14"/>
          <w:szCs w:val="14"/>
        </w:rPr>
        <w:t xml:space="preserve">th </w:t>
      </w:r>
      <w:r>
        <w:rPr>
          <w:color w:val="000000"/>
          <w:sz w:val="22"/>
          <w:szCs w:val="22"/>
        </w:rPr>
        <w:t>Street, SW</w:t>
      </w:r>
    </w:p>
    <w:p w14:paraId="7870F203" w14:textId="77777777" w:rsidR="00880E43" w:rsidRDefault="00880E43" w:rsidP="00880E43">
      <w:pPr>
        <w:autoSpaceDE w:val="0"/>
        <w:autoSpaceDN w:val="0"/>
        <w:adjustRightInd w:val="0"/>
        <w:rPr>
          <w:color w:val="000000"/>
          <w:sz w:val="22"/>
          <w:szCs w:val="22"/>
        </w:rPr>
      </w:pPr>
      <w:r>
        <w:rPr>
          <w:color w:val="000000"/>
          <w:sz w:val="22"/>
          <w:szCs w:val="22"/>
        </w:rPr>
        <w:t>Washington, DC 20554</w:t>
      </w:r>
    </w:p>
    <w:p w14:paraId="2001556D" w14:textId="77777777" w:rsidR="00880E43" w:rsidRDefault="00880E43" w:rsidP="00880E43">
      <w:pPr>
        <w:autoSpaceDE w:val="0"/>
        <w:autoSpaceDN w:val="0"/>
        <w:adjustRightInd w:val="0"/>
        <w:rPr>
          <w:color w:val="000000"/>
          <w:sz w:val="22"/>
          <w:szCs w:val="22"/>
        </w:rPr>
      </w:pPr>
    </w:p>
    <w:p w14:paraId="6E3705A5" w14:textId="77777777" w:rsidR="00880E43" w:rsidRDefault="00880E43" w:rsidP="00FC6059">
      <w:pPr>
        <w:autoSpaceDE w:val="0"/>
        <w:autoSpaceDN w:val="0"/>
        <w:adjustRightInd w:val="0"/>
        <w:ind w:left="1440" w:firstLine="720"/>
        <w:rPr>
          <w:b/>
          <w:bCs/>
          <w:color w:val="000000"/>
          <w:sz w:val="22"/>
          <w:szCs w:val="22"/>
        </w:rPr>
      </w:pPr>
      <w:r>
        <w:rPr>
          <w:b/>
          <w:bCs/>
          <w:color w:val="000000"/>
          <w:sz w:val="22"/>
          <w:szCs w:val="22"/>
        </w:rPr>
        <w:t>Re: CG Docket No</w:t>
      </w:r>
      <w:r w:rsidR="00A61726">
        <w:rPr>
          <w:b/>
          <w:bCs/>
          <w:color w:val="000000"/>
          <w:sz w:val="22"/>
          <w:szCs w:val="22"/>
        </w:rPr>
        <w:t>s</w:t>
      </w:r>
      <w:r>
        <w:rPr>
          <w:b/>
          <w:bCs/>
          <w:color w:val="000000"/>
          <w:sz w:val="22"/>
          <w:szCs w:val="22"/>
        </w:rPr>
        <w:t>. 02-278, 17-59</w:t>
      </w:r>
    </w:p>
    <w:p w14:paraId="4FE07CFB" w14:textId="77777777" w:rsidR="00880E43" w:rsidRDefault="00880E43" w:rsidP="00880E43">
      <w:pPr>
        <w:autoSpaceDE w:val="0"/>
        <w:autoSpaceDN w:val="0"/>
        <w:adjustRightInd w:val="0"/>
        <w:rPr>
          <w:b/>
          <w:bCs/>
          <w:color w:val="000000"/>
          <w:sz w:val="22"/>
          <w:szCs w:val="22"/>
        </w:rPr>
      </w:pPr>
    </w:p>
    <w:p w14:paraId="722794B4" w14:textId="77777777" w:rsidR="00880E43" w:rsidRDefault="00880E43" w:rsidP="00880E43">
      <w:pPr>
        <w:autoSpaceDE w:val="0"/>
        <w:autoSpaceDN w:val="0"/>
        <w:adjustRightInd w:val="0"/>
        <w:rPr>
          <w:color w:val="000000"/>
          <w:sz w:val="22"/>
          <w:szCs w:val="22"/>
        </w:rPr>
      </w:pPr>
      <w:r>
        <w:rPr>
          <w:color w:val="000000"/>
          <w:sz w:val="22"/>
          <w:szCs w:val="22"/>
        </w:rPr>
        <w:t>Dear Ms. Dortch:</w:t>
      </w:r>
    </w:p>
    <w:p w14:paraId="7380B054" w14:textId="77777777" w:rsidR="00880E43" w:rsidRDefault="00880E43" w:rsidP="00880E43">
      <w:pPr>
        <w:autoSpaceDE w:val="0"/>
        <w:autoSpaceDN w:val="0"/>
        <w:adjustRightInd w:val="0"/>
        <w:rPr>
          <w:color w:val="000000"/>
          <w:sz w:val="22"/>
          <w:szCs w:val="22"/>
        </w:rPr>
      </w:pPr>
    </w:p>
    <w:p w14:paraId="2AF978EF" w14:textId="0D9CD151" w:rsidR="00880E43" w:rsidRDefault="00880E43" w:rsidP="00880E43">
      <w:pPr>
        <w:autoSpaceDE w:val="0"/>
        <w:autoSpaceDN w:val="0"/>
        <w:adjustRightInd w:val="0"/>
        <w:rPr>
          <w:color w:val="000000"/>
          <w:sz w:val="22"/>
          <w:szCs w:val="22"/>
        </w:rPr>
      </w:pPr>
      <w:r>
        <w:rPr>
          <w:color w:val="000000"/>
          <w:sz w:val="22"/>
          <w:szCs w:val="22"/>
        </w:rPr>
        <w:t xml:space="preserve">On </w:t>
      </w:r>
      <w:r w:rsidR="00FC6059">
        <w:rPr>
          <w:color w:val="000000"/>
          <w:sz w:val="22"/>
          <w:szCs w:val="22"/>
        </w:rPr>
        <w:t>March 23, 2018</w:t>
      </w:r>
      <w:r>
        <w:rPr>
          <w:color w:val="000000"/>
          <w:sz w:val="22"/>
          <w:szCs w:val="22"/>
        </w:rPr>
        <w:t xml:space="preserve">, the Federal Communications Commission (Commission) </w:t>
      </w:r>
      <w:r w:rsidR="00FC6059">
        <w:rPr>
          <w:color w:val="000000"/>
          <w:sz w:val="22"/>
          <w:szCs w:val="22"/>
        </w:rPr>
        <w:t>and the Federal Trade Commission co-</w:t>
      </w:r>
      <w:r>
        <w:rPr>
          <w:color w:val="000000"/>
          <w:sz w:val="22"/>
          <w:szCs w:val="22"/>
        </w:rPr>
        <w:t>hosted</w:t>
      </w:r>
      <w:r w:rsidR="00FC6059">
        <w:rPr>
          <w:color w:val="000000"/>
          <w:sz w:val="22"/>
          <w:szCs w:val="22"/>
        </w:rPr>
        <w:t xml:space="preserve"> a</w:t>
      </w:r>
      <w:r>
        <w:rPr>
          <w:color w:val="000000"/>
          <w:sz w:val="22"/>
          <w:szCs w:val="22"/>
        </w:rPr>
        <w:t xml:space="preserve"> </w:t>
      </w:r>
      <w:r w:rsidR="00FC6059" w:rsidRPr="00FC6059">
        <w:rPr>
          <w:color w:val="000000"/>
          <w:sz w:val="22"/>
          <w:szCs w:val="22"/>
        </w:rPr>
        <w:t xml:space="preserve">joint </w:t>
      </w:r>
      <w:r w:rsidR="00845665">
        <w:rPr>
          <w:color w:val="000000"/>
          <w:sz w:val="22"/>
          <w:szCs w:val="22"/>
        </w:rPr>
        <w:t>P</w:t>
      </w:r>
      <w:r w:rsidR="00FC6059" w:rsidRPr="00FC6059">
        <w:rPr>
          <w:color w:val="000000"/>
          <w:sz w:val="22"/>
          <w:szCs w:val="22"/>
        </w:rPr>
        <w:t xml:space="preserve">olicy </w:t>
      </w:r>
      <w:r w:rsidR="00845665">
        <w:rPr>
          <w:color w:val="000000"/>
          <w:sz w:val="22"/>
          <w:szCs w:val="22"/>
        </w:rPr>
        <w:t>F</w:t>
      </w:r>
      <w:r w:rsidR="00FC6059" w:rsidRPr="00FC6059">
        <w:rPr>
          <w:color w:val="000000"/>
          <w:sz w:val="22"/>
          <w:szCs w:val="22"/>
        </w:rPr>
        <w:t>orum (Forum) highlighting the actions the agencies and others have taken to fight the scourge of illegal robocalls.  The Forum discussed past, current, and potential future regulatory action to protect consumers and empower telephone service providers to block illegal robocalls.  It included an in-depth discussion of recent policy changes and enforcement actions to stop illegal robocalls along with an overview of technological solutions consumers can employ to combat illegal robocalls. The Forum featured speakers from the technology, consumer advocacy, and regulatory communities, among others.</w:t>
      </w:r>
    </w:p>
    <w:p w14:paraId="3FA12A63" w14:textId="77777777" w:rsidR="00880E43" w:rsidRDefault="00880E43" w:rsidP="00880E43">
      <w:pPr>
        <w:autoSpaceDE w:val="0"/>
        <w:autoSpaceDN w:val="0"/>
        <w:adjustRightInd w:val="0"/>
        <w:rPr>
          <w:color w:val="000000"/>
          <w:sz w:val="22"/>
          <w:szCs w:val="22"/>
        </w:rPr>
      </w:pPr>
    </w:p>
    <w:p w14:paraId="24E3EF55" w14:textId="5416C58D" w:rsidR="00880E43" w:rsidRDefault="00880E43" w:rsidP="00880E43">
      <w:pPr>
        <w:autoSpaceDE w:val="0"/>
        <w:autoSpaceDN w:val="0"/>
        <w:adjustRightInd w:val="0"/>
        <w:rPr>
          <w:color w:val="000000"/>
          <w:sz w:val="22"/>
          <w:szCs w:val="22"/>
        </w:rPr>
      </w:pPr>
      <w:r>
        <w:rPr>
          <w:color w:val="000000"/>
          <w:sz w:val="22"/>
          <w:szCs w:val="22"/>
        </w:rPr>
        <w:t xml:space="preserve">With this letter, the </w:t>
      </w:r>
      <w:r w:rsidR="00845665">
        <w:rPr>
          <w:color w:val="000000"/>
          <w:sz w:val="22"/>
          <w:szCs w:val="22"/>
        </w:rPr>
        <w:t xml:space="preserve">Consumer and Governmental Affairs </w:t>
      </w:r>
      <w:r>
        <w:rPr>
          <w:color w:val="000000"/>
          <w:sz w:val="22"/>
          <w:szCs w:val="22"/>
        </w:rPr>
        <w:t>Bureau formally submits into the record</w:t>
      </w:r>
      <w:r w:rsidR="00845665">
        <w:rPr>
          <w:color w:val="000000"/>
          <w:sz w:val="22"/>
          <w:szCs w:val="22"/>
        </w:rPr>
        <w:t xml:space="preserve"> of the above-captioned dockets</w:t>
      </w:r>
      <w:r>
        <w:rPr>
          <w:color w:val="000000"/>
          <w:sz w:val="22"/>
          <w:szCs w:val="22"/>
        </w:rPr>
        <w:t xml:space="preserve"> the </w:t>
      </w:r>
      <w:r w:rsidR="00FC6059">
        <w:rPr>
          <w:color w:val="000000"/>
          <w:sz w:val="22"/>
          <w:szCs w:val="22"/>
        </w:rPr>
        <w:t>video</w:t>
      </w:r>
      <w:r w:rsidR="00845665">
        <w:rPr>
          <w:color w:val="000000"/>
          <w:sz w:val="22"/>
          <w:szCs w:val="22"/>
        </w:rPr>
        <w:t xml:space="preserve"> recording</w:t>
      </w:r>
      <w:bookmarkStart w:id="0" w:name="_GoBack"/>
      <w:bookmarkEnd w:id="0"/>
      <w:r w:rsidR="00FC6059">
        <w:rPr>
          <w:color w:val="000000"/>
          <w:sz w:val="22"/>
          <w:szCs w:val="22"/>
        </w:rPr>
        <w:t xml:space="preserve"> of the Forum, which is</w:t>
      </w:r>
      <w:r>
        <w:rPr>
          <w:color w:val="000000"/>
          <w:sz w:val="22"/>
          <w:szCs w:val="22"/>
        </w:rPr>
        <w:t xml:space="preserve"> available at </w:t>
      </w:r>
      <w:hyperlink r:id="rId6" w:history="1">
        <w:r w:rsidR="00FC6059" w:rsidRPr="004254C6">
          <w:rPr>
            <w:rStyle w:val="Hyperlink"/>
            <w:sz w:val="22"/>
            <w:szCs w:val="22"/>
          </w:rPr>
          <w:t>https://www.fcc.gov/fcc-ftc-robocalls-forum</w:t>
        </w:r>
      </w:hyperlink>
      <w:r>
        <w:rPr>
          <w:color w:val="000000"/>
          <w:sz w:val="22"/>
          <w:szCs w:val="22"/>
        </w:rPr>
        <w:t>.</w:t>
      </w:r>
    </w:p>
    <w:p w14:paraId="576161C6" w14:textId="77777777" w:rsidR="00880E43" w:rsidRDefault="00880E43" w:rsidP="00880E43">
      <w:pPr>
        <w:autoSpaceDE w:val="0"/>
        <w:autoSpaceDN w:val="0"/>
        <w:adjustRightInd w:val="0"/>
        <w:rPr>
          <w:color w:val="000000"/>
          <w:sz w:val="22"/>
          <w:szCs w:val="22"/>
        </w:rPr>
      </w:pPr>
    </w:p>
    <w:p w14:paraId="4DF0D739" w14:textId="77777777" w:rsidR="00880E43" w:rsidRDefault="00880E43" w:rsidP="00880E43">
      <w:pPr>
        <w:autoSpaceDE w:val="0"/>
        <w:autoSpaceDN w:val="0"/>
        <w:adjustRightInd w:val="0"/>
        <w:rPr>
          <w:color w:val="000000"/>
          <w:sz w:val="22"/>
          <w:szCs w:val="22"/>
        </w:rPr>
      </w:pPr>
      <w:r>
        <w:rPr>
          <w:color w:val="000000"/>
          <w:sz w:val="22"/>
          <w:szCs w:val="22"/>
        </w:rPr>
        <w:t>Respectfully submitted,</w:t>
      </w:r>
    </w:p>
    <w:p w14:paraId="2B7D8DEF" w14:textId="77777777" w:rsidR="00880E43" w:rsidRDefault="00880E43" w:rsidP="00880E43">
      <w:pPr>
        <w:autoSpaceDE w:val="0"/>
        <w:autoSpaceDN w:val="0"/>
        <w:adjustRightInd w:val="0"/>
        <w:rPr>
          <w:b/>
          <w:bCs/>
          <w:color w:val="000000"/>
          <w:sz w:val="22"/>
          <w:szCs w:val="22"/>
        </w:rPr>
      </w:pPr>
    </w:p>
    <w:p w14:paraId="0ABAD6B4" w14:textId="77777777" w:rsidR="00FC6059" w:rsidRDefault="00FC6059" w:rsidP="00880E43">
      <w:pPr>
        <w:autoSpaceDE w:val="0"/>
        <w:autoSpaceDN w:val="0"/>
        <w:adjustRightInd w:val="0"/>
        <w:rPr>
          <w:b/>
          <w:bCs/>
          <w:color w:val="000000"/>
          <w:sz w:val="22"/>
          <w:szCs w:val="22"/>
        </w:rPr>
      </w:pPr>
    </w:p>
    <w:p w14:paraId="3CCB78CE" w14:textId="77777777" w:rsidR="00880E43" w:rsidRDefault="00880E43" w:rsidP="00FC6059">
      <w:pPr>
        <w:autoSpaceDE w:val="0"/>
        <w:autoSpaceDN w:val="0"/>
        <w:adjustRightInd w:val="0"/>
        <w:ind w:firstLine="720"/>
        <w:rPr>
          <w:b/>
          <w:bCs/>
          <w:color w:val="000000"/>
          <w:sz w:val="22"/>
          <w:szCs w:val="22"/>
        </w:rPr>
      </w:pPr>
      <w:r>
        <w:rPr>
          <w:b/>
          <w:bCs/>
          <w:color w:val="000000"/>
          <w:sz w:val="22"/>
          <w:szCs w:val="22"/>
        </w:rPr>
        <w:t>/S/</w:t>
      </w:r>
    </w:p>
    <w:p w14:paraId="64E64044" w14:textId="77777777" w:rsidR="00880E43" w:rsidRDefault="00880E43" w:rsidP="00880E43">
      <w:pPr>
        <w:autoSpaceDE w:val="0"/>
        <w:autoSpaceDN w:val="0"/>
        <w:adjustRightInd w:val="0"/>
        <w:rPr>
          <w:color w:val="000000"/>
          <w:sz w:val="22"/>
          <w:szCs w:val="22"/>
        </w:rPr>
      </w:pPr>
    </w:p>
    <w:p w14:paraId="703C4AD7" w14:textId="77777777" w:rsidR="00FC6059" w:rsidRDefault="00FC6059" w:rsidP="00880E43">
      <w:pPr>
        <w:autoSpaceDE w:val="0"/>
        <w:autoSpaceDN w:val="0"/>
        <w:adjustRightInd w:val="0"/>
        <w:rPr>
          <w:color w:val="000000"/>
          <w:sz w:val="22"/>
          <w:szCs w:val="22"/>
        </w:rPr>
      </w:pPr>
    </w:p>
    <w:p w14:paraId="541007A6" w14:textId="77777777" w:rsidR="00880E43" w:rsidRDefault="00FC6059" w:rsidP="00880E43">
      <w:pPr>
        <w:autoSpaceDE w:val="0"/>
        <w:autoSpaceDN w:val="0"/>
        <w:adjustRightInd w:val="0"/>
        <w:rPr>
          <w:color w:val="000000"/>
          <w:sz w:val="22"/>
          <w:szCs w:val="22"/>
        </w:rPr>
      </w:pPr>
      <w:r>
        <w:rPr>
          <w:color w:val="000000"/>
          <w:sz w:val="22"/>
          <w:szCs w:val="22"/>
        </w:rPr>
        <w:t>Karen Schroeder</w:t>
      </w:r>
    </w:p>
    <w:p w14:paraId="06025ABA" w14:textId="77777777" w:rsidR="00880E43" w:rsidRDefault="00FC6059" w:rsidP="00880E43">
      <w:pPr>
        <w:autoSpaceDE w:val="0"/>
        <w:autoSpaceDN w:val="0"/>
        <w:adjustRightInd w:val="0"/>
        <w:rPr>
          <w:color w:val="000000"/>
          <w:sz w:val="22"/>
          <w:szCs w:val="22"/>
        </w:rPr>
      </w:pPr>
      <w:r>
        <w:rPr>
          <w:color w:val="000000"/>
          <w:sz w:val="22"/>
          <w:szCs w:val="22"/>
        </w:rPr>
        <w:t>Attorney Advisor</w:t>
      </w:r>
    </w:p>
    <w:p w14:paraId="235F48DF" w14:textId="77777777" w:rsidR="00880E43" w:rsidRDefault="00FC6059" w:rsidP="00880E43">
      <w:pPr>
        <w:autoSpaceDE w:val="0"/>
        <w:autoSpaceDN w:val="0"/>
        <w:adjustRightInd w:val="0"/>
        <w:rPr>
          <w:color w:val="000000"/>
          <w:sz w:val="22"/>
          <w:szCs w:val="22"/>
        </w:rPr>
      </w:pPr>
      <w:r>
        <w:rPr>
          <w:color w:val="000000"/>
          <w:sz w:val="22"/>
          <w:szCs w:val="22"/>
        </w:rPr>
        <w:t>Consumer and Governmental Affairs Bureau</w:t>
      </w:r>
    </w:p>
    <w:sectPr w:rsidR="00880E43">
      <w:headerReference w:type="first" r:id="rId7"/>
      <w:pgSz w:w="12240" w:h="15840" w:code="1"/>
      <w:pgMar w:top="1987"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B23FD" w14:textId="77777777" w:rsidR="00C63151" w:rsidRDefault="00C63151">
      <w:r>
        <w:separator/>
      </w:r>
    </w:p>
  </w:endnote>
  <w:endnote w:type="continuationSeparator" w:id="0">
    <w:p w14:paraId="032810BE" w14:textId="77777777" w:rsidR="00C63151" w:rsidRDefault="00C63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C4D98D" w14:textId="77777777" w:rsidR="00C63151" w:rsidRDefault="00C63151">
      <w:r>
        <w:separator/>
      </w:r>
    </w:p>
  </w:footnote>
  <w:footnote w:type="continuationSeparator" w:id="0">
    <w:p w14:paraId="4FC5B7F7" w14:textId="77777777" w:rsidR="00C63151" w:rsidRDefault="00C63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C8673" w14:textId="77777777" w:rsidR="002B54DB" w:rsidRDefault="00E71379">
    <w:pPr>
      <w:pStyle w:val="Header"/>
      <w:tabs>
        <w:tab w:val="clear" w:pos="4320"/>
        <w:tab w:val="clear" w:pos="8640"/>
      </w:tabs>
      <w:spacing w:before="360" w:line="228" w:lineRule="auto"/>
      <w:jc w:val="center"/>
    </w:pPr>
    <w:r>
      <w:rPr>
        <w:rFonts w:ascii="CG Times (W1)" w:hAnsi="CG Times (W1)"/>
        <w:sz w:val="28"/>
      </w:rPr>
      <w:object w:dxaOrig="1440" w:dyaOrig="1440" w14:anchorId="42C8F3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1.8pt;margin-top:0;width:64.8pt;height:64.8pt;z-index:251657728;visibility:visible;mso-wrap-edited:f" o:allowincell="f" filled="t" fillcolor="#3cc">
          <v:imagedata r:id="rId1" o:title="" gain="69719f"/>
          <w10:wrap type="topAndBottom"/>
        </v:shape>
        <o:OLEObject Type="Embed" ProgID="Word.Picture.8" ShapeID="_x0000_s2049" DrawAspect="Content" ObjectID="_1583670849" r:id="rId2"/>
      </w:object>
    </w:r>
    <w:r w:rsidR="002B54DB">
      <w:rPr>
        <w:rFonts w:ascii="CG Times (W1)" w:hAnsi="CG Times (W1)"/>
        <w:sz w:val="28"/>
      </w:rPr>
      <w:t>Federal Communications Commission</w:t>
    </w:r>
  </w:p>
  <w:p w14:paraId="34FEBC46" w14:textId="77777777" w:rsidR="002B54DB" w:rsidRDefault="002B54DB">
    <w:pPr>
      <w:jc w:val="center"/>
    </w:pPr>
    <w:r>
      <w:rPr>
        <w:rFonts w:ascii="CG Times (W1)" w:hAnsi="CG Times (W1)"/>
        <w:sz w:val="28"/>
      </w:rPr>
      <w:t>Washington, D.C. 20554</w:t>
    </w:r>
  </w:p>
  <w:p w14:paraId="2B89A2BF" w14:textId="77777777" w:rsidR="002B54DB" w:rsidRDefault="002B54DB">
    <w:pPr>
      <w:pStyle w:val="Header"/>
      <w:tabs>
        <w:tab w:val="clear" w:pos="4320"/>
      </w:tabs>
      <w:jc w:val="center"/>
      <w:rPr>
        <w:sz w:val="22"/>
      </w:rPr>
    </w:pPr>
  </w:p>
  <w:p w14:paraId="5A3540A4" w14:textId="77777777" w:rsidR="002B54DB" w:rsidRDefault="002B54DB">
    <w:pPr>
      <w:pStyle w:val="Header"/>
      <w:tabs>
        <w:tab w:val="clear" w:pos="4320"/>
      </w:tabs>
      <w:jc w:val="center"/>
      <w:rPr>
        <w:sz w:val="22"/>
      </w:rPr>
    </w:pPr>
  </w:p>
  <w:p w14:paraId="47FDC9D1" w14:textId="5CF467AF" w:rsidR="002B54DB" w:rsidRDefault="001A36A3">
    <w:pPr>
      <w:pStyle w:val="Header"/>
      <w:tabs>
        <w:tab w:val="clear" w:pos="4320"/>
      </w:tabs>
      <w:jc w:val="center"/>
      <w:rPr>
        <w:sz w:val="24"/>
      </w:rPr>
    </w:pPr>
    <w:r>
      <w:rPr>
        <w:sz w:val="24"/>
      </w:rPr>
      <w:t>March 27, 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trackRevisions/>
  <w:doNotTrackMoves/>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E43"/>
    <w:rsid w:val="001A36A3"/>
    <w:rsid w:val="00204CE3"/>
    <w:rsid w:val="002B54DB"/>
    <w:rsid w:val="004D3B53"/>
    <w:rsid w:val="00845665"/>
    <w:rsid w:val="00880E43"/>
    <w:rsid w:val="00A61726"/>
    <w:rsid w:val="00B90FD4"/>
    <w:rsid w:val="00C63151"/>
    <w:rsid w:val="00E71379"/>
    <w:rsid w:val="00FC6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134421A"/>
  <w15:chartTrackingRefBased/>
  <w15:docId w15:val="{957C2245-0966-42CB-8DD4-BE4E556AD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uiPriority w:val="99"/>
    <w:unhideWhenUsed/>
    <w:rsid w:val="00880E43"/>
    <w:rPr>
      <w:color w:val="0563C1"/>
      <w:u w:val="single"/>
    </w:rPr>
  </w:style>
  <w:style w:type="character" w:styleId="UnresolvedMention">
    <w:name w:val="Unresolved Mention"/>
    <w:uiPriority w:val="99"/>
    <w:semiHidden/>
    <w:unhideWhenUsed/>
    <w:rsid w:val="00880E43"/>
    <w:rPr>
      <w:color w:val="808080"/>
      <w:shd w:val="clear" w:color="auto" w:fill="E6E6E6"/>
    </w:rPr>
  </w:style>
  <w:style w:type="character" w:styleId="CommentReference">
    <w:name w:val="annotation reference"/>
    <w:uiPriority w:val="99"/>
    <w:semiHidden/>
    <w:unhideWhenUsed/>
    <w:rsid w:val="00FC6059"/>
    <w:rPr>
      <w:sz w:val="16"/>
      <w:szCs w:val="16"/>
    </w:rPr>
  </w:style>
  <w:style w:type="paragraph" w:styleId="CommentText">
    <w:name w:val="annotation text"/>
    <w:basedOn w:val="Normal"/>
    <w:link w:val="CommentTextChar"/>
    <w:uiPriority w:val="99"/>
    <w:semiHidden/>
    <w:unhideWhenUsed/>
    <w:rsid w:val="00FC6059"/>
  </w:style>
  <w:style w:type="character" w:customStyle="1" w:styleId="CommentTextChar">
    <w:name w:val="Comment Text Char"/>
    <w:basedOn w:val="DefaultParagraphFont"/>
    <w:link w:val="CommentText"/>
    <w:uiPriority w:val="99"/>
    <w:semiHidden/>
    <w:rsid w:val="00FC6059"/>
  </w:style>
  <w:style w:type="paragraph" w:styleId="CommentSubject">
    <w:name w:val="annotation subject"/>
    <w:basedOn w:val="CommentText"/>
    <w:next w:val="CommentText"/>
    <w:link w:val="CommentSubjectChar"/>
    <w:uiPriority w:val="99"/>
    <w:semiHidden/>
    <w:unhideWhenUsed/>
    <w:rsid w:val="00FC6059"/>
    <w:rPr>
      <w:b/>
      <w:bCs/>
    </w:rPr>
  </w:style>
  <w:style w:type="character" w:customStyle="1" w:styleId="CommentSubjectChar">
    <w:name w:val="Comment Subject Char"/>
    <w:link w:val="CommentSubject"/>
    <w:uiPriority w:val="99"/>
    <w:semiHidden/>
    <w:rsid w:val="00FC6059"/>
    <w:rPr>
      <w:b/>
      <w:bCs/>
    </w:rPr>
  </w:style>
  <w:style w:type="paragraph" w:styleId="BalloonText">
    <w:name w:val="Balloon Text"/>
    <w:basedOn w:val="Normal"/>
    <w:link w:val="BalloonTextChar"/>
    <w:uiPriority w:val="99"/>
    <w:semiHidden/>
    <w:unhideWhenUsed/>
    <w:rsid w:val="00FC6059"/>
    <w:rPr>
      <w:rFonts w:ascii="Segoe UI" w:hAnsi="Segoe UI" w:cs="Segoe UI"/>
      <w:sz w:val="18"/>
      <w:szCs w:val="18"/>
    </w:rPr>
  </w:style>
  <w:style w:type="character" w:customStyle="1" w:styleId="BalloonTextChar">
    <w:name w:val="Balloon Text Char"/>
    <w:link w:val="BalloonText"/>
    <w:uiPriority w:val="99"/>
    <w:semiHidden/>
    <w:rsid w:val="00FC60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cc.gov/fcc-ftc-robocalls-foru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Template>
  <TotalTime>3</TotalTime>
  <Pages>1</Pages>
  <Words>191</Words>
  <Characters>1091</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FCC</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Schroeder</dc:creator>
  <cp:keywords/>
  <cp:lastModifiedBy>Karen Schroeder</cp:lastModifiedBy>
  <cp:revision>2</cp:revision>
  <cp:lastPrinted>2001-03-11T14:36:00Z</cp:lastPrinted>
  <dcterms:created xsi:type="dcterms:W3CDTF">2018-03-27T19:48:00Z</dcterms:created>
  <dcterms:modified xsi:type="dcterms:W3CDTF">2018-03-27T19:48:00Z</dcterms:modified>
</cp:coreProperties>
</file>