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0338" w:rsidRPr="00C11AB8" w:rsidRDefault="00C11AB8" w:rsidP="00C11AB8">
      <w:r>
        <w:rPr>
          <w:color w:val="454545"/>
          <w:sz w:val="35"/>
          <w:szCs w:val="35"/>
          <w:shd w:val="clear" w:color="auto" w:fill="FFFFFF"/>
        </w:rPr>
        <w:t>Please preserve some semblance of balance in local television markets around the country, and reject the request for a merger between Sinclair Broadcast Group and Tribune Media (17-179).  Such a merger would put too many broadcast stations in too many local markets in the hands of too few broadcast companies, which I believe is a dangero</w:t>
      </w:r>
      <w:bookmarkStart w:id="0" w:name="_GoBack"/>
      <w:bookmarkEnd w:id="0"/>
      <w:r>
        <w:rPr>
          <w:color w:val="454545"/>
          <w:sz w:val="35"/>
          <w:szCs w:val="35"/>
          <w:shd w:val="clear" w:color="auto" w:fill="FFFFFF"/>
        </w:rPr>
        <w:t>us precedent.</w:t>
      </w:r>
    </w:p>
    <w:sectPr w:rsidR="00350338" w:rsidRPr="00C11A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87289"/>
    <w:multiLevelType w:val="hybridMultilevel"/>
    <w:tmpl w:val="43E28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E85138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C8D"/>
    <w:rsid w:val="00050976"/>
    <w:rsid w:val="00350338"/>
    <w:rsid w:val="005137CD"/>
    <w:rsid w:val="00546BB7"/>
    <w:rsid w:val="006A2C8D"/>
    <w:rsid w:val="007201EC"/>
    <w:rsid w:val="00796C1D"/>
    <w:rsid w:val="008E5221"/>
    <w:rsid w:val="00957390"/>
    <w:rsid w:val="00AA6A78"/>
    <w:rsid w:val="00C11AB8"/>
    <w:rsid w:val="00DA40DD"/>
    <w:rsid w:val="00F32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C0782EC-0F92-48C8-B43B-A455598DEB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aramond" w:eastAsiaTheme="minorHAnsi" w:hAnsi="Garamond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2C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3004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Dave Panetti</dc:creator>
  <cp:keywords/>
  <dc:description/>
  <cp:lastModifiedBy>Dave Panetti</cp:lastModifiedBy>
  <cp:revision>6</cp:revision>
  <dcterms:created xsi:type="dcterms:W3CDTF">2018-04-01T22:28:00Z</dcterms:created>
  <dcterms:modified xsi:type="dcterms:W3CDTF">2018-04-04T00:32:00Z</dcterms:modified>
</cp:coreProperties>
</file>