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4527D" w14:textId="6A377E37" w:rsidR="00A638EB" w:rsidRDefault="00E92744">
      <w:r>
        <w:t>Vote No on Sinclair Broadcast Group and Tribune Media merger!</w:t>
      </w:r>
    </w:p>
    <w:p w14:paraId="2A6FFDFC" w14:textId="256F64D3" w:rsidR="00E92744" w:rsidRDefault="00E92744"/>
    <w:p w14:paraId="3D7BA694" w14:textId="5FA73A33" w:rsidR="00E92744" w:rsidRDefault="00E92744">
      <w:r>
        <w:t xml:space="preserve">A combination of these two companies would reach 72% of American households. It would require waiving the law for the benefit of monopoly power. American consumers would be hurt. Recent revelations of Sinclair's mandates that local stations air political messages </w:t>
      </w:r>
      <w:proofErr w:type="gramStart"/>
      <w:r>
        <w:t>illustrates</w:t>
      </w:r>
      <w:proofErr w:type="gramEnd"/>
      <w:r>
        <w:t xml:space="preserve"> that this would be the capture of media for local purposes. We deserve to have local news that is about local issues, not about winning voters for national political parties. This merger will undermine American democracy and the choices of American consumers. It should not receive a waiver. </w:t>
      </w:r>
      <w:bookmarkStart w:id="0" w:name="_GoBack"/>
      <w:bookmarkEnd w:id="0"/>
    </w:p>
    <w:sectPr w:rsidR="00E927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744"/>
    <w:rsid w:val="00024270"/>
    <w:rsid w:val="0018744C"/>
    <w:rsid w:val="003F3524"/>
    <w:rsid w:val="00660CCA"/>
    <w:rsid w:val="008719C1"/>
    <w:rsid w:val="008C272D"/>
    <w:rsid w:val="00A638EB"/>
    <w:rsid w:val="00AA66B7"/>
    <w:rsid w:val="00B71F0E"/>
    <w:rsid w:val="00BD17E7"/>
    <w:rsid w:val="00C93B96"/>
    <w:rsid w:val="00DC78C3"/>
    <w:rsid w:val="00E927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58631"/>
  <w15:chartTrackingRefBased/>
  <w15:docId w15:val="{658F12BF-7F98-4AD5-B9F1-20BAA74A8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Unangst</dc:creator>
  <cp:keywords/>
  <dc:description/>
  <cp:lastModifiedBy>Matthew Unangst</cp:lastModifiedBy>
  <cp:revision>1</cp:revision>
  <dcterms:created xsi:type="dcterms:W3CDTF">2018-04-09T19:37:00Z</dcterms:created>
  <dcterms:modified xsi:type="dcterms:W3CDTF">2018-04-09T19:39:00Z</dcterms:modified>
</cp:coreProperties>
</file>