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78429B" w14:textId="68A2DC0B" w:rsidR="007E12E5" w:rsidRDefault="00E72C09">
      <w:r>
        <w:t xml:space="preserve">I am a general class licensee in the Amateur Radio Service call sign KG7LEA. I oppose the proposed rule that would impact my ability and that of my neighbors to support each other and our community in the event of a disaster. Real disasters such as Hurricane Michael, Hurricane Maria, and Hurricane Florence have demonstrated the utility of digital communications in emergency service when commercial and public service systems are damaged and overwhelmed. Voice communications cannot cope with the volume and complexity of traffic that is needed. </w:t>
      </w:r>
    </w:p>
    <w:p w14:paraId="5E828F49" w14:textId="51BFDDBA" w:rsidR="00E72C09" w:rsidRDefault="00E72C09"/>
    <w:p w14:paraId="48AA0C3A" w14:textId="2ACD2552" w:rsidR="00E72C09" w:rsidRDefault="00E72C09">
      <w:r>
        <w:t xml:space="preserve">This rule would impair my ability to help my local community and does not represent any threat to national security. </w:t>
      </w:r>
      <w:bookmarkStart w:id="0" w:name="_GoBack"/>
      <w:bookmarkEnd w:id="0"/>
    </w:p>
    <w:sectPr w:rsidR="00E72C09" w:rsidSect="00E977A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Body CS)">
    <w:altName w:val="Times New Roman"/>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2C09"/>
    <w:rsid w:val="005F04E3"/>
    <w:rsid w:val="008A7062"/>
    <w:rsid w:val="00E72C09"/>
    <w:rsid w:val="00E977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14F7E69"/>
  <w15:chartTrackingRefBased/>
  <w15:docId w15:val="{8CE221F2-766B-3C4C-8493-74C056906F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Body CS)"/>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99</Words>
  <Characters>569</Characters>
  <Application>Microsoft Office Word</Application>
  <DocSecurity>0</DocSecurity>
  <Lines>4</Lines>
  <Paragraphs>1</Paragraphs>
  <ScaleCrop>false</ScaleCrop>
  <Company/>
  <LinksUpToDate>false</LinksUpToDate>
  <CharactersWithSpaces>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Wilma</dc:creator>
  <cp:keywords/>
  <dc:description/>
  <cp:lastModifiedBy>David Wilma</cp:lastModifiedBy>
  <cp:revision>1</cp:revision>
  <dcterms:created xsi:type="dcterms:W3CDTF">2019-04-11T17:31:00Z</dcterms:created>
  <dcterms:modified xsi:type="dcterms:W3CDTF">2019-04-11T17:37:00Z</dcterms:modified>
</cp:coreProperties>
</file>