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4AF" w:rsidRDefault="001954AF">
      <w:r>
        <w:t>I am against RM-11831.</w:t>
      </w:r>
    </w:p>
    <w:p w:rsidR="007A1E66" w:rsidRDefault="0075654B">
      <w:r>
        <w:t xml:space="preserve">I am a member of an Amateur Radio Emergency Preparedness Group and I very much want to support </w:t>
      </w:r>
      <w:r w:rsidR="0042429A">
        <w:t xml:space="preserve">all </w:t>
      </w:r>
      <w:bookmarkStart w:id="0" w:name="_GoBack"/>
      <w:bookmarkEnd w:id="0"/>
      <w:r>
        <w:t xml:space="preserve">digital modes in Amateur Radio. </w:t>
      </w:r>
      <w:r w:rsidR="001954AF">
        <w:t>I have seen how d</w:t>
      </w:r>
      <w:r>
        <w:t xml:space="preserve">igital modes, both for voice and data, directly benefit and support our communities and served public agencies. I understand that digital modes can require specific hardware or software, but they are available for free or </w:t>
      </w:r>
      <w:r w:rsidR="001954AF">
        <w:t xml:space="preserve">at reasonable </w:t>
      </w:r>
      <w:r>
        <w:t xml:space="preserve">cost. By FCC definition, the purpose of Amateur Radio is to advance the radio art. Amateur Radio must be allowed to innovate with </w:t>
      </w:r>
      <w:r w:rsidR="001954AF">
        <w:t>published protocols.</w:t>
      </w:r>
    </w:p>
    <w:p w:rsidR="001954AF" w:rsidRDefault="001954AF">
      <w:r>
        <w:t>I am against RM-11831.</w:t>
      </w:r>
    </w:p>
    <w:sectPr w:rsidR="001954AF" w:rsidSect="00526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54B"/>
    <w:rsid w:val="001954AF"/>
    <w:rsid w:val="0042429A"/>
    <w:rsid w:val="00526BA8"/>
    <w:rsid w:val="0075654B"/>
    <w:rsid w:val="007A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F69E0B"/>
  <w15:chartTrackingRefBased/>
  <w15:docId w15:val="{4BE0FCDA-78C6-8846-8D91-E0556B40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illman</dc:creator>
  <cp:keywords/>
  <dc:description/>
  <cp:lastModifiedBy>richard illman</cp:lastModifiedBy>
  <cp:revision>2</cp:revision>
  <dcterms:created xsi:type="dcterms:W3CDTF">2019-04-12T23:57:00Z</dcterms:created>
  <dcterms:modified xsi:type="dcterms:W3CDTF">2019-04-13T00:15:00Z</dcterms:modified>
</cp:coreProperties>
</file>