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86E" w:rsidRDefault="0053486E" w:rsidP="0053486E">
      <w:pPr>
        <w:jc w:val="center"/>
      </w:pPr>
      <w:r>
        <w:t>Tewksbury Public Schools</w:t>
      </w:r>
    </w:p>
    <w:p w:rsidR="0053486E" w:rsidRDefault="0053486E" w:rsidP="0053486E">
      <w:pPr>
        <w:jc w:val="center"/>
      </w:pPr>
      <w:r>
        <w:t>139 Pleasant Street</w:t>
      </w:r>
    </w:p>
    <w:p w:rsidR="0053486E" w:rsidRDefault="0053486E" w:rsidP="0053486E">
      <w:pPr>
        <w:jc w:val="center"/>
      </w:pPr>
      <w:r>
        <w:t>Tewksbury, MA 01876</w:t>
      </w:r>
    </w:p>
    <w:p w:rsidR="0053486E" w:rsidRDefault="0053486E"/>
    <w:p w:rsidR="003B1B48" w:rsidRDefault="0053486E">
      <w:r>
        <w:t>April 18, 2019</w:t>
      </w:r>
    </w:p>
    <w:p w:rsidR="0053486E" w:rsidRDefault="0053486E">
      <w:r>
        <w:t>TO: FCC</w:t>
      </w:r>
    </w:p>
    <w:p w:rsidR="0053486E" w:rsidRDefault="0053486E">
      <w:r>
        <w:t xml:space="preserve">From: Patricia Meuse, Esq., Purchasing and </w:t>
      </w:r>
      <w:proofErr w:type="spellStart"/>
      <w:r>
        <w:t>Erate</w:t>
      </w:r>
      <w:proofErr w:type="spellEnd"/>
      <w:r>
        <w:t xml:space="preserve"> Coordinator</w:t>
      </w:r>
    </w:p>
    <w:p w:rsidR="0053486E" w:rsidRDefault="0053486E">
      <w:r>
        <w:t xml:space="preserve">RE:  Waiver </w:t>
      </w:r>
    </w:p>
    <w:p w:rsidR="000E0F47" w:rsidRDefault="000E0F47">
      <w:r>
        <w:t>BEN: 120400</w:t>
      </w:r>
    </w:p>
    <w:p w:rsidR="000E0F47" w:rsidRDefault="000E0F47">
      <w:r>
        <w:t>FCC Registration Number: 0012040697</w:t>
      </w:r>
    </w:p>
    <w:p w:rsidR="002C554B" w:rsidRDefault="002C554B">
      <w:r>
        <w:t xml:space="preserve">471 # </w:t>
      </w:r>
      <w:proofErr w:type="gramStart"/>
      <w:r w:rsidR="005C292A">
        <w:t>191042126  Switches</w:t>
      </w:r>
      <w:proofErr w:type="gramEnd"/>
      <w:r w:rsidR="005C292A">
        <w:t xml:space="preserve"> Revised 1</w:t>
      </w:r>
    </w:p>
    <w:p w:rsidR="005C292A" w:rsidRDefault="005C292A"/>
    <w:p w:rsidR="0053486E" w:rsidRDefault="005C292A">
      <w:r>
        <w:t>(1</w:t>
      </w:r>
      <w:r w:rsidRPr="005C292A">
        <w:rPr>
          <w:vertAlign w:val="superscript"/>
        </w:rPr>
        <w:t>st</w:t>
      </w:r>
      <w:r>
        <w:t xml:space="preserve"> original 470 # 190021074 was </w:t>
      </w:r>
      <w:r w:rsidR="000E0F47">
        <w:t>certified</w:t>
      </w:r>
      <w:r>
        <w:t xml:space="preserve"> on 2/1/19, second 470 # 190029813 was certified on 3/12/19.</w:t>
      </w:r>
    </w:p>
    <w:p w:rsidR="0053486E" w:rsidRDefault="0053486E">
      <w:r>
        <w:t xml:space="preserve">The Tewksbury Public Schools hired a new IT Director who had asked that we do 470’s for all </w:t>
      </w:r>
      <w:proofErr w:type="spellStart"/>
      <w:r>
        <w:t>erate</w:t>
      </w:r>
      <w:proofErr w:type="spellEnd"/>
      <w:r>
        <w:t xml:space="preserve">.  I have up to this point used only Mass. State Contracts and just did 471’s for the last 15 or so years.  </w:t>
      </w:r>
    </w:p>
    <w:p w:rsidR="0053486E" w:rsidRDefault="0053486E">
      <w:r>
        <w:t xml:space="preserve">When I put in the original 470 for Switches I sent it to the new IT Director before I certified it and he made a few changes </w:t>
      </w:r>
      <w:r w:rsidR="002C554B">
        <w:t xml:space="preserve">and </w:t>
      </w:r>
      <w:r>
        <w:t>you can’t just change the 470</w:t>
      </w:r>
      <w:r w:rsidR="002C554B">
        <w:t>,</w:t>
      </w:r>
      <w:r>
        <w:t xml:space="preserve"> I actually had to go in and create a new one.  </w:t>
      </w:r>
      <w:r w:rsidR="002C554B">
        <w:t>When I created the new 470</w:t>
      </w:r>
      <w:r w:rsidR="005C292A">
        <w:t>,</w:t>
      </w:r>
      <w:r w:rsidR="002C554B">
        <w:t xml:space="preserve"> </w:t>
      </w:r>
      <w:r>
        <w:t xml:space="preserve">I made a mistake </w:t>
      </w:r>
      <w:r w:rsidR="002C554B">
        <w:t>and</w:t>
      </w:r>
      <w:r>
        <w:t xml:space="preserve"> used the Basic Maintenance of Internal Connections as </w:t>
      </w:r>
      <w:r w:rsidR="005C292A">
        <w:t>the services requested</w:t>
      </w:r>
      <w:r>
        <w:t xml:space="preserve"> instead of just plain Internal Connections.</w:t>
      </w:r>
      <w:r w:rsidR="005C292A">
        <w:t xml:space="preserve"> On the 470 I did put as the function “switches” and attached the RFP. </w:t>
      </w:r>
      <w:r>
        <w:t xml:space="preserve">  I did not realize this mistake until the 28 days were up and I started to do the 471 and I was not allowed to enter the information. </w:t>
      </w:r>
      <w:r w:rsidR="005C292A">
        <w:t xml:space="preserve">I actually put in 3 incomplete 471’s at the time trying to fix my error.  </w:t>
      </w:r>
      <w:r>
        <w:t xml:space="preserve">I contacted Schools and Libraries and asked how I could fix it and I was told the only way I could fix it was to do another 470, wait the 28 days, file my 471 and then ask for a waiver, because I would be outside the window after I waited the 28 days.  </w:t>
      </w:r>
    </w:p>
    <w:p w:rsidR="000625A7" w:rsidRDefault="0053486E">
      <w:r>
        <w:t xml:space="preserve">So here I am, I redid the 470 waited 28 days and filed my 471, certified it and </w:t>
      </w:r>
      <w:r w:rsidR="005C292A">
        <w:t xml:space="preserve">am </w:t>
      </w:r>
      <w:r>
        <w:t>asking for a waiver.  I am hoping you understand that this was a mistake that can be overlooked an</w:t>
      </w:r>
      <w:r w:rsidR="000625A7">
        <w:t>d you will give me the waiver</w:t>
      </w:r>
    </w:p>
    <w:p w:rsidR="002C554B" w:rsidRDefault="002C554B">
      <w:r>
        <w:t xml:space="preserve">Both 470’s had the correct items I was looking for which were “switches” and had a full RFP attached, which was also advertised under M.G. L. 30b.  So all vendors had the ability to bid both times.  </w:t>
      </w:r>
    </w:p>
    <w:p w:rsidR="000625A7" w:rsidRDefault="000625A7">
      <w:r>
        <w:t xml:space="preserve">Tewksbury Memorial High School needs this upgrade for switches and this may be the last year that we can use these </w:t>
      </w:r>
      <w:proofErr w:type="spellStart"/>
      <w:r>
        <w:t>Erate</w:t>
      </w:r>
      <w:proofErr w:type="spellEnd"/>
      <w:r>
        <w:t xml:space="preserve"> funds.  </w:t>
      </w:r>
    </w:p>
    <w:p w:rsidR="000625A7" w:rsidRDefault="000625A7">
      <w:r>
        <w:t xml:space="preserve">If you need any more information please let me know.  Thank you.  </w:t>
      </w:r>
    </w:p>
    <w:p w:rsidR="00D01786" w:rsidRDefault="00D01786">
      <w:r>
        <w:t>(</w:t>
      </w:r>
      <w:proofErr w:type="gramStart"/>
      <w:r>
        <w:t>attached</w:t>
      </w:r>
      <w:proofErr w:type="gramEnd"/>
      <w:r>
        <w:t xml:space="preserve"> is my request to Schools and Libraries re: how to fix the problem and their reponses.)</w:t>
      </w:r>
      <w:bookmarkStart w:id="0" w:name="_GoBack"/>
      <w:bookmarkEnd w:id="0"/>
    </w:p>
    <w:p w:rsidR="00D01786" w:rsidRDefault="00D01786" w:rsidP="00D01786">
      <w:pPr>
        <w:pStyle w:val="ListParagraph"/>
      </w:pPr>
    </w:p>
    <w:p w:rsidR="00D01786" w:rsidRDefault="00D01786" w:rsidP="00D01786">
      <w:pPr>
        <w:pStyle w:val="ListParagraph"/>
      </w:pPr>
    </w:p>
    <w:sectPr w:rsidR="00D01786" w:rsidSect="00083EDF">
      <w:pgSz w:w="12240" w:h="15840"/>
      <w:pgMar w:top="660" w:right="562" w:bottom="691" w:left="936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91D29"/>
    <w:multiLevelType w:val="hybridMultilevel"/>
    <w:tmpl w:val="FF1C60A4"/>
    <w:lvl w:ilvl="0" w:tplc="F1B8E5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6E"/>
    <w:rsid w:val="000625A7"/>
    <w:rsid w:val="00083EDF"/>
    <w:rsid w:val="000E0F47"/>
    <w:rsid w:val="002C554B"/>
    <w:rsid w:val="003B1B48"/>
    <w:rsid w:val="0053486E"/>
    <w:rsid w:val="005C292A"/>
    <w:rsid w:val="00D0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2972D-5B98-4D07-A0F9-15AD37D2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Meuse, Pat</dc:creator>
  <cp:keywords/>
  <dc:description/>
  <cp:lastModifiedBy>Meuse, Pat</cp:lastModifiedBy>
  <cp:revision>5</cp:revision>
  <dcterms:created xsi:type="dcterms:W3CDTF">2019-04-18T12:41:00Z</dcterms:created>
  <dcterms:modified xsi:type="dcterms:W3CDTF">2019-04-18T13:26:00Z</dcterms:modified>
</cp:coreProperties>
</file>