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77" w:rsidRPr="00434D18" w:rsidRDefault="00F07977" w:rsidP="00F0797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Before the</w:t>
      </w:r>
    </w:p>
    <w:p w:rsidR="00F07977" w:rsidRPr="00434D18" w:rsidRDefault="00F07977" w:rsidP="00F0797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Federal Communications Commission</w:t>
      </w:r>
    </w:p>
    <w:p w:rsidR="00F07977" w:rsidRPr="00434D18" w:rsidRDefault="00F07977" w:rsidP="00F0797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Washington, D.C. 20554</w:t>
      </w:r>
    </w:p>
    <w:p w:rsidR="00F07977" w:rsidRPr="00434D18" w:rsidRDefault="00F07977" w:rsidP="00F07977">
      <w:pPr>
        <w:spacing w:after="0" w:line="480" w:lineRule="auto"/>
        <w:jc w:val="center"/>
        <w:rPr>
          <w:rFonts w:ascii="Verdana" w:hAnsi="Verdana"/>
          <w:sz w:val="24"/>
          <w:szCs w:val="24"/>
        </w:rPr>
      </w:pPr>
    </w:p>
    <w:p w:rsidR="00F07977" w:rsidRPr="00434D18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the Matter of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  <w:t>)</w:t>
      </w:r>
    </w:p>
    <w:p w:rsidR="00F07977" w:rsidRPr="00434D18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ab/>
        <w:t>)</w:t>
      </w:r>
    </w:p>
    <w:p w:rsidR="00F07977" w:rsidRPr="00434D18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Benny Gambaiani Public Library</w:t>
      </w:r>
      <w:r>
        <w:rPr>
          <w:rFonts w:ascii="Verdana" w:hAnsi="Verdana"/>
          <w:sz w:val="24"/>
          <w:szCs w:val="24"/>
        </w:rPr>
        <w:tab/>
        <w:t xml:space="preserve">  </w:t>
      </w:r>
      <w:r>
        <w:rPr>
          <w:rFonts w:ascii="Verdana" w:hAnsi="Verdana"/>
          <w:sz w:val="24"/>
          <w:szCs w:val="24"/>
        </w:rPr>
        <w:tab/>
      </w:r>
      <w:r w:rsidRPr="00434D18">
        <w:rPr>
          <w:rFonts w:ascii="Verdana" w:hAnsi="Verdana"/>
          <w:sz w:val="24"/>
          <w:szCs w:val="24"/>
        </w:rPr>
        <w:t>)</w:t>
      </w:r>
      <w:r w:rsidRPr="00434D18">
        <w:rPr>
          <w:rFonts w:ascii="Verdana" w:hAnsi="Verdana"/>
          <w:sz w:val="24"/>
          <w:szCs w:val="24"/>
        </w:rPr>
        <w:tab/>
        <w:t>CC Docket No. 02-6</w:t>
      </w:r>
    </w:p>
    <w:p w:rsidR="00F07977" w:rsidRPr="00434D18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>In th</w:t>
      </w:r>
      <w:r>
        <w:rPr>
          <w:rFonts w:ascii="Verdana" w:hAnsi="Verdana"/>
          <w:sz w:val="24"/>
          <w:szCs w:val="24"/>
        </w:rPr>
        <w:t>e Schools and Libraries Program</w:t>
      </w:r>
      <w:r w:rsidRPr="00434D18">
        <w:rPr>
          <w:rFonts w:ascii="Verdana" w:hAnsi="Verdana"/>
          <w:sz w:val="24"/>
          <w:szCs w:val="24"/>
        </w:rPr>
        <w:tab/>
        <w:t>)</w:t>
      </w:r>
    </w:p>
    <w:p w:rsidR="00F07977" w:rsidRPr="00434D18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</w:p>
    <w:p w:rsidR="00F07977" w:rsidRPr="00434D18" w:rsidRDefault="00F07977" w:rsidP="00F07977">
      <w:pPr>
        <w:pBdr>
          <w:bottom w:val="single" w:sz="12" w:space="1" w:color="auto"/>
        </w:pBdr>
        <w:spacing w:after="0" w:line="480" w:lineRule="auto"/>
        <w:jc w:val="center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 xml:space="preserve">REQUEST FOR WAIVER OF 471 APPLICATION </w:t>
      </w:r>
    </w:p>
    <w:p w:rsidR="00F07977" w:rsidRPr="008B4C26" w:rsidRDefault="00F07977" w:rsidP="00F07977">
      <w:pPr>
        <w:spacing w:after="0" w:line="480" w:lineRule="auto"/>
        <w:rPr>
          <w:rFonts w:ascii="Verdana" w:hAnsi="Verdana"/>
          <w:sz w:val="24"/>
          <w:szCs w:val="24"/>
          <w:highlight w:val="yellow"/>
        </w:rPr>
      </w:pPr>
      <w:r w:rsidRPr="00F07977">
        <w:rPr>
          <w:rFonts w:ascii="Verdana" w:hAnsi="Verdana"/>
          <w:sz w:val="24"/>
          <w:szCs w:val="24"/>
        </w:rPr>
        <w:t xml:space="preserve">Benny </w:t>
      </w:r>
      <w:proofErr w:type="spellStart"/>
      <w:r w:rsidRPr="00F07977">
        <w:rPr>
          <w:rFonts w:ascii="Verdana" w:hAnsi="Verdana"/>
          <w:sz w:val="24"/>
          <w:szCs w:val="24"/>
        </w:rPr>
        <w:t>Gambiani</w:t>
      </w:r>
      <w:proofErr w:type="spellEnd"/>
      <w:r w:rsidRPr="00F07977">
        <w:rPr>
          <w:rFonts w:ascii="Verdana" w:hAnsi="Verdana"/>
          <w:sz w:val="24"/>
          <w:szCs w:val="24"/>
        </w:rPr>
        <w:t xml:space="preserve"> Public Library, BEN </w:t>
      </w:r>
      <w:r>
        <w:rPr>
          <w:rFonts w:ascii="Verdana" w:hAnsi="Verdana"/>
          <w:sz w:val="24"/>
          <w:szCs w:val="24"/>
        </w:rPr>
        <w:t>132199</w:t>
      </w:r>
      <w:r>
        <w:rPr>
          <w:rFonts w:ascii="Verdana" w:hAnsi="Verdana"/>
          <w:sz w:val="24"/>
          <w:szCs w:val="24"/>
        </w:rPr>
        <w:br/>
      </w:r>
      <w:r w:rsidRPr="00C11E79">
        <w:rPr>
          <w:rFonts w:ascii="Verdana" w:hAnsi="Verdana"/>
          <w:sz w:val="24"/>
          <w:szCs w:val="24"/>
        </w:rPr>
        <w:t>471:</w:t>
      </w:r>
      <w:r w:rsidRPr="005C24DC">
        <w:rPr>
          <w:rFonts w:ascii="Verdana" w:hAnsi="Verdana"/>
          <w:sz w:val="24"/>
          <w:szCs w:val="24"/>
        </w:rPr>
        <w:t xml:space="preserve"> </w:t>
      </w:r>
      <w:r w:rsidR="005C24DC" w:rsidRPr="005C24DC">
        <w:rPr>
          <w:rFonts w:ascii="Verdana" w:hAnsi="Verdana"/>
          <w:sz w:val="24"/>
          <w:szCs w:val="24"/>
        </w:rPr>
        <w:t>191042114</w:t>
      </w:r>
      <w:r w:rsidRPr="005C24DC">
        <w:rPr>
          <w:rFonts w:ascii="Verdana" w:hAnsi="Verdana"/>
          <w:sz w:val="24"/>
          <w:szCs w:val="24"/>
        </w:rPr>
        <w:t xml:space="preserve"> </w:t>
      </w:r>
      <w:r w:rsidRPr="00C11E79">
        <w:rPr>
          <w:rFonts w:ascii="Verdana" w:hAnsi="Verdana"/>
          <w:sz w:val="24"/>
          <w:szCs w:val="24"/>
        </w:rPr>
        <w:t xml:space="preserve">(Category 1, </w:t>
      </w:r>
      <w:r w:rsidR="00C11E79" w:rsidRPr="00C11E79">
        <w:rPr>
          <w:rFonts w:ascii="Verdana" w:hAnsi="Verdana"/>
          <w:sz w:val="24"/>
          <w:szCs w:val="24"/>
        </w:rPr>
        <w:t>Internet</w:t>
      </w:r>
      <w:r w:rsidRPr="00C11E79">
        <w:rPr>
          <w:rFonts w:ascii="Verdana" w:hAnsi="Verdana"/>
          <w:sz w:val="24"/>
          <w:szCs w:val="24"/>
        </w:rPr>
        <w:t>)</w:t>
      </w:r>
    </w:p>
    <w:p w:rsidR="00F07977" w:rsidRPr="00F07977" w:rsidRDefault="00F07977" w:rsidP="00F07977">
      <w:pPr>
        <w:pStyle w:val="Heading4"/>
        <w:spacing w:before="0" w:beforeAutospacing="0" w:after="0" w:afterAutospacing="0"/>
        <w:rPr>
          <w:rFonts w:ascii="Verdana" w:eastAsia="Times New Roman" w:hAnsi="Verdana"/>
          <w:b w:val="0"/>
          <w:bCs w:val="0"/>
          <w:color w:val="337B94"/>
        </w:rPr>
      </w:pPr>
      <w:r w:rsidRPr="00F07977">
        <w:rPr>
          <w:rFonts w:ascii="Verdana" w:hAnsi="Verdana"/>
        </w:rPr>
        <w:t>FRN 191042114:  Internet Access</w:t>
      </w:r>
    </w:p>
    <w:p w:rsidR="00F07977" w:rsidRPr="00434D18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</w:p>
    <w:p w:rsidR="00F07977" w:rsidRPr="00434D18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</w:r>
      <w:r w:rsidRPr="00F07977">
        <w:rPr>
          <w:rFonts w:ascii="Verdana" w:hAnsi="Verdana"/>
          <w:sz w:val="24"/>
          <w:szCs w:val="24"/>
        </w:rPr>
        <w:t>Benny Gambaiani Public Library, a rural charter in Iowa (60% E-rate discount),</w:t>
      </w:r>
      <w:r>
        <w:rPr>
          <w:rFonts w:ascii="Verdana" w:hAnsi="Verdana"/>
          <w:sz w:val="24"/>
          <w:szCs w:val="24"/>
        </w:rPr>
        <w:t xml:space="preserve"> </w:t>
      </w:r>
      <w:r w:rsidRPr="00434D18">
        <w:rPr>
          <w:rFonts w:ascii="Verdana" w:hAnsi="Verdana"/>
          <w:sz w:val="24"/>
          <w:szCs w:val="24"/>
        </w:rPr>
        <w:t xml:space="preserve">respectfully requests </w:t>
      </w:r>
      <w:r>
        <w:rPr>
          <w:rFonts w:ascii="Verdana" w:hAnsi="Verdana"/>
          <w:sz w:val="24"/>
          <w:szCs w:val="24"/>
        </w:rPr>
        <w:t>a</w:t>
      </w:r>
      <w:r w:rsidRPr="00434D18">
        <w:rPr>
          <w:rFonts w:ascii="Verdana" w:hAnsi="Verdana"/>
          <w:sz w:val="24"/>
          <w:szCs w:val="24"/>
        </w:rPr>
        <w:t xml:space="preserve"> waiver of the </w:t>
      </w:r>
      <w:r>
        <w:rPr>
          <w:rFonts w:ascii="Verdana" w:hAnsi="Verdana"/>
          <w:sz w:val="24"/>
          <w:szCs w:val="24"/>
        </w:rPr>
        <w:t>2019-20</w:t>
      </w:r>
      <w:r w:rsidRPr="00434D18">
        <w:rPr>
          <w:rFonts w:ascii="Verdana" w:hAnsi="Verdana"/>
          <w:sz w:val="24"/>
          <w:szCs w:val="24"/>
        </w:rPr>
        <w:t xml:space="preserve"> Form 471 application.</w:t>
      </w:r>
    </w:p>
    <w:p w:rsidR="00F07977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5C24DC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Due to the malfunction of our email, we were not able to commun</w:t>
      </w:r>
      <w:r w:rsidR="00514724">
        <w:rPr>
          <w:rFonts w:ascii="Verdana" w:hAnsi="Verdana"/>
          <w:sz w:val="24"/>
          <w:szCs w:val="24"/>
        </w:rPr>
        <w:t>icate with the State Library which</w:t>
      </w:r>
      <w:r>
        <w:rPr>
          <w:rFonts w:ascii="Verdana" w:hAnsi="Verdana"/>
          <w:sz w:val="24"/>
          <w:szCs w:val="24"/>
        </w:rPr>
        <w:t xml:space="preserve"> was helping us fill out our forms.</w:t>
      </w:r>
      <w:r w:rsidR="00C11E79">
        <w:rPr>
          <w:rFonts w:ascii="Verdana" w:hAnsi="Verdana"/>
          <w:sz w:val="24"/>
          <w:szCs w:val="24"/>
        </w:rPr>
        <w:t xml:space="preserve"> I am a new Assistant Director and the Director here is new as well and we were dependent upon assistance filling out the forms.</w:t>
      </w:r>
      <w:r>
        <w:rPr>
          <w:rFonts w:ascii="Verdana" w:hAnsi="Verdana"/>
          <w:sz w:val="24"/>
          <w:szCs w:val="24"/>
        </w:rPr>
        <w:t xml:space="preserve"> It was not until we opened an entirely new email address that we were finally able</w:t>
      </w:r>
      <w:r w:rsidR="00C11E79">
        <w:rPr>
          <w:rFonts w:ascii="Verdana" w:hAnsi="Verdana"/>
          <w:sz w:val="24"/>
          <w:szCs w:val="24"/>
        </w:rPr>
        <w:t xml:space="preserve"> to communicate with the State L</w:t>
      </w:r>
      <w:r>
        <w:rPr>
          <w:rFonts w:ascii="Verdana" w:hAnsi="Verdana"/>
          <w:sz w:val="24"/>
          <w:szCs w:val="24"/>
        </w:rPr>
        <w:t xml:space="preserve">ibrary </w:t>
      </w:r>
      <w:r w:rsidR="00C11E79">
        <w:rPr>
          <w:rFonts w:ascii="Verdana" w:hAnsi="Verdana"/>
          <w:sz w:val="24"/>
          <w:szCs w:val="24"/>
        </w:rPr>
        <w:t xml:space="preserve">of Iowa </w:t>
      </w:r>
      <w:r>
        <w:rPr>
          <w:rFonts w:ascii="Verdana" w:hAnsi="Verdana"/>
          <w:sz w:val="24"/>
          <w:szCs w:val="24"/>
        </w:rPr>
        <w:t>and try to amend for the time lost</w:t>
      </w:r>
      <w:r w:rsidR="00C11E79">
        <w:rPr>
          <w:rFonts w:ascii="Verdana" w:hAnsi="Verdana"/>
          <w:sz w:val="24"/>
          <w:szCs w:val="24"/>
        </w:rPr>
        <w:t>. O</w:t>
      </w:r>
      <w:r w:rsidR="005C24DC">
        <w:rPr>
          <w:rFonts w:ascii="Verdana" w:hAnsi="Verdana"/>
          <w:sz w:val="24"/>
          <w:szCs w:val="24"/>
        </w:rPr>
        <w:t xml:space="preserve">ur technology let us down. And that is why we so badly need this assistance. </w:t>
      </w:r>
    </w:p>
    <w:p w:rsidR="00F07977" w:rsidRDefault="00F07977" w:rsidP="005C24DC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This application contains the </w:t>
      </w:r>
      <w:proofErr w:type="spellStart"/>
      <w:r>
        <w:rPr>
          <w:rFonts w:ascii="Verdana" w:hAnsi="Verdana"/>
          <w:sz w:val="24"/>
          <w:szCs w:val="24"/>
        </w:rPr>
        <w:t>all important</w:t>
      </w:r>
      <w:proofErr w:type="spellEnd"/>
      <w:r>
        <w:rPr>
          <w:rFonts w:ascii="Verdana" w:hAnsi="Verdana"/>
          <w:sz w:val="24"/>
          <w:szCs w:val="24"/>
        </w:rPr>
        <w:t xml:space="preserve"> Internet Access from </w:t>
      </w:r>
      <w:r w:rsidRPr="00F07977">
        <w:rPr>
          <w:rFonts w:ascii="Verdana" w:hAnsi="Verdana"/>
          <w:sz w:val="24"/>
          <w:szCs w:val="24"/>
        </w:rPr>
        <w:t>Butler-Bremer Communications (SPIN 143001925)</w:t>
      </w:r>
      <w:r>
        <w:rPr>
          <w:rFonts w:ascii="Verdana" w:hAnsi="Verdana"/>
          <w:sz w:val="24"/>
          <w:szCs w:val="24"/>
        </w:rPr>
        <w:t xml:space="preserve"> for our </w:t>
      </w:r>
      <w:r w:rsidR="005C24DC">
        <w:rPr>
          <w:rFonts w:ascii="Verdana" w:hAnsi="Verdana"/>
          <w:sz w:val="24"/>
          <w:szCs w:val="24"/>
        </w:rPr>
        <w:t>rural patrons</w:t>
      </w:r>
      <w:r>
        <w:rPr>
          <w:rFonts w:ascii="Verdana" w:hAnsi="Verdana"/>
          <w:sz w:val="24"/>
          <w:szCs w:val="24"/>
        </w:rPr>
        <w:t xml:space="preserve"> and we </w:t>
      </w:r>
      <w:r>
        <w:rPr>
          <w:rFonts w:ascii="Verdana" w:hAnsi="Verdana"/>
          <w:sz w:val="24"/>
          <w:szCs w:val="24"/>
        </w:rPr>
        <w:lastRenderedPageBreak/>
        <w:t xml:space="preserve">simply need the discount to continue our work of </w:t>
      </w:r>
      <w:r w:rsidR="005C24DC">
        <w:rPr>
          <w:rFonts w:ascii="Verdana" w:hAnsi="Verdana"/>
          <w:sz w:val="24"/>
          <w:szCs w:val="24"/>
        </w:rPr>
        <w:t xml:space="preserve">providing </w:t>
      </w:r>
      <w:r w:rsidR="00C11E79">
        <w:rPr>
          <w:rFonts w:ascii="Verdana" w:hAnsi="Verdana"/>
          <w:sz w:val="24"/>
          <w:szCs w:val="24"/>
        </w:rPr>
        <w:t xml:space="preserve">high speed </w:t>
      </w:r>
      <w:r w:rsidR="005C24DC">
        <w:rPr>
          <w:rFonts w:ascii="Verdana" w:hAnsi="Verdana"/>
          <w:sz w:val="24"/>
          <w:szCs w:val="24"/>
        </w:rPr>
        <w:t>internet access to all patrons.</w:t>
      </w:r>
      <w:r w:rsidR="00C11E79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="00C11E79">
        <w:rPr>
          <w:rFonts w:ascii="Verdana" w:hAnsi="Verdana"/>
          <w:sz w:val="24"/>
          <w:szCs w:val="24"/>
        </w:rPr>
        <w:t xml:space="preserve">Our library would be unable to provide this speed in rural Iowa without the E-rate discount. </w:t>
      </w:r>
      <w:r w:rsidR="005C24DC">
        <w:rPr>
          <w:rFonts w:ascii="Verdana" w:hAnsi="Verdana"/>
          <w:sz w:val="24"/>
          <w:szCs w:val="24"/>
        </w:rPr>
        <w:t xml:space="preserve"> </w:t>
      </w:r>
    </w:p>
    <w:p w:rsidR="00F07977" w:rsidRDefault="00F07977" w:rsidP="00F07977">
      <w:pPr>
        <w:spacing w:after="0" w:line="480" w:lineRule="auto"/>
        <w:ind w:firstLine="7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 are filing this waiver request today because we are unsure of when we will receive an actual OOW – Out Of Window Notification from USAC.  We understand that all documents for 2019 are in the EPC portal, but we don’t know when we will receive the OOW.</w:t>
      </w:r>
    </w:p>
    <w:p w:rsidR="00F07977" w:rsidRPr="00434D18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  <w:r w:rsidRPr="00434D18">
        <w:rPr>
          <w:rFonts w:ascii="Verdana" w:hAnsi="Verdana"/>
          <w:sz w:val="24"/>
          <w:szCs w:val="24"/>
        </w:rPr>
        <w:tab/>
        <w:t xml:space="preserve">Thank you so very much for your support in </w:t>
      </w:r>
      <w:r>
        <w:rPr>
          <w:rFonts w:ascii="Verdana" w:hAnsi="Verdana"/>
          <w:sz w:val="24"/>
          <w:szCs w:val="24"/>
        </w:rPr>
        <w:t>granting this request for waiver of the filing deadline of March 27, 2019, and we look forward to another year of discount on our Internet Access services.</w:t>
      </w:r>
    </w:p>
    <w:p w:rsidR="00F07977" w:rsidRPr="00434D18" w:rsidRDefault="00F07977" w:rsidP="00F07977">
      <w:pPr>
        <w:spacing w:after="0" w:line="480" w:lineRule="auto"/>
        <w:rPr>
          <w:rFonts w:ascii="Verdana" w:hAnsi="Verdana"/>
          <w:sz w:val="24"/>
          <w:szCs w:val="24"/>
        </w:rPr>
      </w:pPr>
      <w:proofErr w:type="gramStart"/>
      <w:r w:rsidRPr="00434D18">
        <w:rPr>
          <w:rFonts w:ascii="Verdana" w:hAnsi="Verdana"/>
          <w:sz w:val="24"/>
          <w:szCs w:val="24"/>
        </w:rPr>
        <w:t xml:space="preserve">Respectfully submitted this </w:t>
      </w:r>
      <w:r w:rsidR="00C11E79" w:rsidRPr="00C11E79">
        <w:rPr>
          <w:rFonts w:ascii="Verdana" w:hAnsi="Verdana"/>
          <w:sz w:val="24"/>
          <w:szCs w:val="24"/>
        </w:rPr>
        <w:t>19th day of April</w:t>
      </w:r>
      <w:r w:rsidRPr="00C11E79">
        <w:rPr>
          <w:rFonts w:ascii="Verdana" w:hAnsi="Verdana"/>
          <w:sz w:val="24"/>
          <w:szCs w:val="24"/>
        </w:rPr>
        <w:t>, 2019</w:t>
      </w:r>
      <w:r w:rsidRPr="00434D18">
        <w:rPr>
          <w:rFonts w:ascii="Verdana" w:hAnsi="Verdana"/>
          <w:sz w:val="24"/>
          <w:szCs w:val="24"/>
        </w:rPr>
        <w:t>.</w:t>
      </w:r>
      <w:proofErr w:type="gramEnd"/>
    </w:p>
    <w:p w:rsidR="00F07977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</w:p>
    <w:p w:rsidR="00F07977" w:rsidRPr="00F07977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F07977">
        <w:rPr>
          <w:rFonts w:ascii="Verdana" w:hAnsi="Verdana"/>
          <w:sz w:val="24"/>
          <w:szCs w:val="24"/>
        </w:rPr>
        <w:t xml:space="preserve">Victoria </w:t>
      </w:r>
      <w:proofErr w:type="spellStart"/>
      <w:r w:rsidRPr="00F07977">
        <w:rPr>
          <w:rFonts w:ascii="Verdana" w:hAnsi="Verdana"/>
          <w:sz w:val="24"/>
          <w:szCs w:val="24"/>
        </w:rPr>
        <w:t>Litwiller</w:t>
      </w:r>
      <w:proofErr w:type="spellEnd"/>
      <w:r w:rsidRPr="00F07977">
        <w:rPr>
          <w:rFonts w:ascii="Verdana" w:hAnsi="Verdana"/>
          <w:sz w:val="24"/>
          <w:szCs w:val="24"/>
        </w:rPr>
        <w:t>, Assistant Director</w:t>
      </w:r>
    </w:p>
    <w:p w:rsidR="00F07977" w:rsidRPr="00F07977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F07977">
        <w:rPr>
          <w:rFonts w:ascii="Verdana" w:hAnsi="Verdana"/>
          <w:sz w:val="24"/>
          <w:szCs w:val="24"/>
        </w:rPr>
        <w:t>Benny Gambaiani Public Library</w:t>
      </w:r>
    </w:p>
    <w:p w:rsidR="00F07977" w:rsidRPr="00F07977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F07977">
        <w:rPr>
          <w:rFonts w:ascii="Verdana" w:hAnsi="Verdana"/>
          <w:sz w:val="24"/>
          <w:szCs w:val="24"/>
        </w:rPr>
        <w:t>104 S. Cherry St</w:t>
      </w:r>
    </w:p>
    <w:p w:rsidR="00F07977" w:rsidRPr="00F07977" w:rsidRDefault="00F07977" w:rsidP="00F07977">
      <w:pPr>
        <w:spacing w:after="0" w:line="240" w:lineRule="auto"/>
        <w:rPr>
          <w:rFonts w:ascii="Verdana" w:hAnsi="Verdana"/>
          <w:sz w:val="24"/>
          <w:szCs w:val="24"/>
        </w:rPr>
      </w:pPr>
      <w:r w:rsidRPr="00F07977">
        <w:rPr>
          <w:rFonts w:ascii="Verdana" w:hAnsi="Verdana"/>
          <w:sz w:val="24"/>
          <w:szCs w:val="24"/>
        </w:rPr>
        <w:t>Shell Rock, IA  50670</w:t>
      </w:r>
    </w:p>
    <w:p w:rsidR="00F07977" w:rsidRDefault="00C11E79" w:rsidP="00F07977">
      <w:pPr>
        <w:spacing w:after="0" w:line="240" w:lineRule="auto"/>
        <w:rPr>
          <w:rFonts w:ascii="Verdana" w:hAnsi="Verdana"/>
          <w:sz w:val="24"/>
          <w:szCs w:val="24"/>
        </w:rPr>
      </w:pPr>
      <w:hyperlink r:id="rId5" w:history="1">
        <w:r w:rsidR="00F07977" w:rsidRPr="00F07977">
          <w:rPr>
            <w:rStyle w:val="Hyperlink"/>
            <w:rFonts w:ascii="Verdana" w:hAnsi="Verdana"/>
            <w:sz w:val="24"/>
            <w:szCs w:val="24"/>
          </w:rPr>
          <w:t>Gambaian@butler-bremer.com</w:t>
        </w:r>
      </w:hyperlink>
    </w:p>
    <w:p w:rsidR="00E25F6D" w:rsidRDefault="00E25F6D"/>
    <w:sectPr w:rsidR="00E25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77"/>
    <w:rsid w:val="00514724"/>
    <w:rsid w:val="005C24DC"/>
    <w:rsid w:val="00C11E79"/>
    <w:rsid w:val="00E25F6D"/>
    <w:rsid w:val="00F07977"/>
    <w:rsid w:val="00F1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77"/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F07977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07977"/>
    <w:rPr>
      <w:rFonts w:ascii="Times" w:eastAsia="Calibri" w:hAnsi="Times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79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977"/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F07977"/>
    <w:pPr>
      <w:spacing w:before="100" w:beforeAutospacing="1" w:after="100" w:afterAutospacing="1" w:line="240" w:lineRule="auto"/>
      <w:outlineLvl w:val="3"/>
    </w:pPr>
    <w:rPr>
      <w:rFonts w:ascii="Times" w:hAnsi="Time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07977"/>
    <w:rPr>
      <w:rFonts w:ascii="Times" w:eastAsia="Calibri" w:hAnsi="Times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7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slocum@alphaacademy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Catalog</dc:creator>
  <cp:lastModifiedBy>Catalog</cp:lastModifiedBy>
  <cp:revision>4</cp:revision>
  <dcterms:created xsi:type="dcterms:W3CDTF">2019-04-16T18:14:00Z</dcterms:created>
  <dcterms:modified xsi:type="dcterms:W3CDTF">2019-04-19T15:15:00Z</dcterms:modified>
</cp:coreProperties>
</file>