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9DBF3" w14:textId="77777777" w:rsidR="000B1559" w:rsidRDefault="000B1559">
      <w:pPr>
        <w:rPr>
          <w:b/>
        </w:rPr>
      </w:pPr>
      <w:r>
        <w:rPr>
          <w:noProof/>
        </w:rPr>
        <w:drawing>
          <wp:anchor distT="0" distB="0" distL="114300" distR="114300" simplePos="0" relativeHeight="251659264" behindDoc="1" locked="0" layoutInCell="1" allowOverlap="1" wp14:anchorId="371F4BE8" wp14:editId="46AFCAEA">
            <wp:simplePos x="0" y="0"/>
            <wp:positionH relativeFrom="column">
              <wp:posOffset>664921</wp:posOffset>
            </wp:positionH>
            <wp:positionV relativeFrom="paragraph">
              <wp:posOffset>-645058</wp:posOffset>
            </wp:positionV>
            <wp:extent cx="4528109" cy="1794720"/>
            <wp:effectExtent l="0" t="0" r="635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AKY_Logo_NoDia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28109" cy="1794720"/>
                    </a:xfrm>
                    <a:prstGeom prst="rect">
                      <a:avLst/>
                    </a:prstGeom>
                  </pic:spPr>
                </pic:pic>
              </a:graphicData>
            </a:graphic>
          </wp:anchor>
        </w:drawing>
      </w:r>
      <w:r>
        <w:rPr>
          <w:b/>
        </w:rPr>
        <w:t xml:space="preserve">               </w:t>
      </w:r>
    </w:p>
    <w:p w14:paraId="13F7B5D3" w14:textId="77777777" w:rsidR="000B1559" w:rsidRDefault="000B1559">
      <w:pPr>
        <w:rPr>
          <w:b/>
        </w:rPr>
      </w:pPr>
    </w:p>
    <w:p w14:paraId="21070A24" w14:textId="77777777" w:rsidR="000B1559" w:rsidRDefault="000B1559" w:rsidP="000B1559">
      <w:pPr>
        <w:tabs>
          <w:tab w:val="left" w:pos="2892"/>
        </w:tabs>
        <w:rPr>
          <w:b/>
        </w:rPr>
      </w:pPr>
      <w:r>
        <w:rPr>
          <w:b/>
        </w:rPr>
        <w:tab/>
      </w:r>
    </w:p>
    <w:p w14:paraId="261CBA2E" w14:textId="75D29FD4" w:rsidR="00EE5C54" w:rsidRDefault="000B1559" w:rsidP="000B1559">
      <w:pPr>
        <w:tabs>
          <w:tab w:val="left" w:pos="2892"/>
        </w:tabs>
        <w:rPr>
          <w:noProof/>
          <w:color w:val="000000" w:themeColor="text1"/>
        </w:rPr>
      </w:pPr>
      <w:r w:rsidRPr="000B1559">
        <w:rPr>
          <w:b/>
          <w:color w:val="000000" w:themeColor="text1"/>
          <w:sz w:val="28"/>
          <w:szCs w:val="28"/>
        </w:rPr>
        <w:t xml:space="preserve">                                    104.9    103.5    100.1    620AM</w:t>
      </w:r>
      <w:r w:rsidRPr="000B1559">
        <w:rPr>
          <w:noProof/>
          <w:color w:val="000000" w:themeColor="text1"/>
        </w:rPr>
        <w:t xml:space="preserve"> </w:t>
      </w:r>
    </w:p>
    <w:p w14:paraId="2C4A6FDE" w14:textId="3EB26832" w:rsidR="0004648D" w:rsidRDefault="0004648D" w:rsidP="000B1559">
      <w:pPr>
        <w:tabs>
          <w:tab w:val="left" w:pos="2892"/>
        </w:tabs>
        <w:rPr>
          <w:noProof/>
          <w:color w:val="000000" w:themeColor="text1"/>
        </w:rPr>
      </w:pPr>
    </w:p>
    <w:p w14:paraId="0D5F2023" w14:textId="77777777" w:rsidR="0004648D" w:rsidRDefault="0004648D" w:rsidP="0004648D">
      <w:pPr>
        <w:spacing w:after="0" w:line="240" w:lineRule="auto"/>
        <w:rPr>
          <w:rFonts w:ascii="Times New Roman" w:hAnsi="Times New Roman" w:cs="Times New Roman"/>
          <w:sz w:val="28"/>
          <w:szCs w:val="28"/>
        </w:rPr>
      </w:pPr>
      <w:r>
        <w:rPr>
          <w:rFonts w:ascii="Times New Roman" w:hAnsi="Times New Roman" w:cs="Times New Roman"/>
          <w:sz w:val="28"/>
          <w:szCs w:val="28"/>
        </w:rPr>
        <w:t>To:</w:t>
      </w:r>
      <w:r>
        <w:rPr>
          <w:rFonts w:ascii="Times New Roman" w:hAnsi="Times New Roman" w:cs="Times New Roman"/>
          <w:sz w:val="28"/>
          <w:szCs w:val="28"/>
        </w:rPr>
        <w:tab/>
        <w:t>Office of the Secretary</w:t>
      </w:r>
    </w:p>
    <w:p w14:paraId="156087A1" w14:textId="77777777" w:rsidR="0004648D" w:rsidRDefault="0004648D" w:rsidP="0004648D">
      <w:pPr>
        <w:spacing w:after="0" w:line="240" w:lineRule="auto"/>
        <w:rPr>
          <w:rFonts w:ascii="Times New Roman" w:hAnsi="Times New Roman" w:cs="Times New Roman"/>
          <w:sz w:val="28"/>
          <w:szCs w:val="28"/>
        </w:rPr>
      </w:pPr>
      <w:r>
        <w:rPr>
          <w:rFonts w:ascii="Times New Roman" w:hAnsi="Times New Roman" w:cs="Times New Roman"/>
          <w:sz w:val="28"/>
          <w:szCs w:val="28"/>
        </w:rPr>
        <w:t>Attn:</w:t>
      </w:r>
      <w:r>
        <w:rPr>
          <w:rFonts w:ascii="Times New Roman" w:hAnsi="Times New Roman" w:cs="Times New Roman"/>
          <w:sz w:val="28"/>
          <w:szCs w:val="28"/>
        </w:rPr>
        <w:tab/>
        <w:t>The Commission</w:t>
      </w:r>
    </w:p>
    <w:p w14:paraId="4C2B396D" w14:textId="2D70AC05" w:rsidR="00490EE7" w:rsidRDefault="0004648D" w:rsidP="00490EE7">
      <w:pPr>
        <w:spacing w:after="0" w:line="240" w:lineRule="auto"/>
        <w:rPr>
          <w:rFonts w:ascii="Times New Roman" w:hAnsi="Times New Roman" w:cs="Times New Roman"/>
          <w:sz w:val="28"/>
          <w:szCs w:val="28"/>
        </w:rPr>
      </w:pPr>
      <w:r>
        <w:rPr>
          <w:rFonts w:ascii="Times New Roman" w:hAnsi="Times New Roman" w:cs="Times New Roman"/>
          <w:sz w:val="28"/>
          <w:szCs w:val="28"/>
        </w:rPr>
        <w:t>April 30, 2019</w:t>
      </w:r>
      <w:r w:rsidR="00490EE7" w:rsidRPr="00490EE7">
        <w:rPr>
          <w:rFonts w:ascii="Times New Roman" w:hAnsi="Times New Roman" w:cs="Times New Roman"/>
          <w:sz w:val="28"/>
          <w:szCs w:val="28"/>
        </w:rPr>
        <w:t xml:space="preserve"> </w:t>
      </w:r>
      <w:r w:rsidR="00490EE7">
        <w:rPr>
          <w:rFonts w:ascii="Times New Roman" w:hAnsi="Times New Roman" w:cs="Times New Roman"/>
          <w:sz w:val="28"/>
          <w:szCs w:val="28"/>
        </w:rPr>
        <w:tab/>
      </w:r>
      <w:r w:rsidR="00490EE7">
        <w:rPr>
          <w:rFonts w:ascii="Times New Roman" w:hAnsi="Times New Roman" w:cs="Times New Roman"/>
          <w:sz w:val="28"/>
          <w:szCs w:val="28"/>
        </w:rPr>
        <w:tab/>
      </w:r>
    </w:p>
    <w:p w14:paraId="52D8FF0A" w14:textId="77777777" w:rsidR="0008445B" w:rsidRDefault="0008445B" w:rsidP="00490EE7">
      <w:pPr>
        <w:spacing w:after="0" w:line="240" w:lineRule="auto"/>
        <w:rPr>
          <w:rFonts w:ascii="Times New Roman" w:hAnsi="Times New Roman" w:cs="Times New Roman"/>
          <w:sz w:val="28"/>
          <w:szCs w:val="28"/>
        </w:rPr>
      </w:pPr>
      <w:bookmarkStart w:id="0" w:name="_GoBack"/>
      <w:bookmarkEnd w:id="0"/>
    </w:p>
    <w:p w14:paraId="3146DFB8" w14:textId="3AC4DD75" w:rsidR="00490EE7" w:rsidRDefault="00490EE7" w:rsidP="00490EE7">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96089B3" w14:textId="61C8122B" w:rsidR="00490EE7" w:rsidRDefault="0008445B" w:rsidP="00490EE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Comments on MB Docket No. 18-119.  </w:t>
      </w:r>
      <w:r w:rsidR="00490EE7">
        <w:rPr>
          <w:rFonts w:ascii="Times New Roman" w:hAnsi="Times New Roman" w:cs="Times New Roman"/>
          <w:sz w:val="28"/>
          <w:szCs w:val="28"/>
        </w:rPr>
        <w:t>Amendment of Part 74 of the Commission’s</w:t>
      </w:r>
      <w:r>
        <w:rPr>
          <w:rFonts w:ascii="Times New Roman" w:hAnsi="Times New Roman" w:cs="Times New Roman"/>
          <w:sz w:val="28"/>
          <w:szCs w:val="28"/>
        </w:rPr>
        <w:t xml:space="preserve"> </w:t>
      </w:r>
      <w:r w:rsidR="00490EE7">
        <w:rPr>
          <w:rFonts w:ascii="Times New Roman" w:hAnsi="Times New Roman" w:cs="Times New Roman"/>
          <w:sz w:val="28"/>
          <w:szCs w:val="28"/>
        </w:rPr>
        <w:t>Rules Regarding FM Translator Interference</w:t>
      </w:r>
      <w:r>
        <w:rPr>
          <w:rFonts w:ascii="Times New Roman" w:hAnsi="Times New Roman" w:cs="Times New Roman"/>
          <w:sz w:val="28"/>
          <w:szCs w:val="28"/>
        </w:rPr>
        <w:t>.</w:t>
      </w:r>
    </w:p>
    <w:p w14:paraId="45AD9DF8" w14:textId="3091FEFF" w:rsidR="0008445B" w:rsidRDefault="0008445B" w:rsidP="00490EE7">
      <w:pPr>
        <w:spacing w:after="0" w:line="240" w:lineRule="auto"/>
        <w:rPr>
          <w:rFonts w:ascii="Times New Roman" w:hAnsi="Times New Roman" w:cs="Times New Roman"/>
          <w:sz w:val="28"/>
          <w:szCs w:val="28"/>
        </w:rPr>
      </w:pPr>
    </w:p>
    <w:p w14:paraId="66B3BEF3" w14:textId="07FB44DC" w:rsidR="00C77924" w:rsidRDefault="00C77924" w:rsidP="0004648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am president of W &amp; B Broadcasting, licensee of WLVK, Fort Knox, WAKY, Radcliff, WAKY AM Louisville and translators </w:t>
      </w:r>
      <w:r w:rsidR="00025C35">
        <w:rPr>
          <w:rFonts w:ascii="Times New Roman" w:hAnsi="Times New Roman" w:cs="Times New Roman"/>
          <w:sz w:val="28"/>
          <w:szCs w:val="28"/>
        </w:rPr>
        <w:t>W261CO, Louisville, W292FS, Louisville and W285ER, Middletown, all in Kentucky.</w:t>
      </w:r>
    </w:p>
    <w:p w14:paraId="6712F46F" w14:textId="77777777" w:rsidR="00C77924" w:rsidRDefault="00C77924" w:rsidP="0004648D">
      <w:pPr>
        <w:spacing w:after="0" w:line="240" w:lineRule="auto"/>
        <w:rPr>
          <w:rFonts w:ascii="Times New Roman" w:hAnsi="Times New Roman" w:cs="Times New Roman"/>
          <w:sz w:val="28"/>
          <w:szCs w:val="28"/>
        </w:rPr>
      </w:pPr>
    </w:p>
    <w:p w14:paraId="5C8FDA86" w14:textId="18B15B94" w:rsidR="005B1DA8" w:rsidRDefault="0004648D" w:rsidP="0004648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appreciate the FCC’s effort to help AM broadcasters and their associated translators.  </w:t>
      </w:r>
    </w:p>
    <w:p w14:paraId="7CC1F60C" w14:textId="77777777" w:rsidR="005B1DA8" w:rsidRDefault="005B1DA8" w:rsidP="005B1DA8">
      <w:pPr>
        <w:spacing w:after="0" w:line="240" w:lineRule="auto"/>
        <w:rPr>
          <w:rFonts w:ascii="Times New Roman" w:hAnsi="Times New Roman" w:cs="Times New Roman"/>
          <w:sz w:val="28"/>
          <w:szCs w:val="28"/>
        </w:rPr>
      </w:pPr>
    </w:p>
    <w:p w14:paraId="676CEFF6" w14:textId="409B77EF" w:rsidR="005B1DA8" w:rsidRDefault="0004648D" w:rsidP="005B1DA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With the addition of translators, AM broadcasters in many small and medium markets have been able to survive, enabling them to provide </w:t>
      </w:r>
      <w:r w:rsidR="005B1DA8">
        <w:rPr>
          <w:rFonts w:ascii="Times New Roman" w:hAnsi="Times New Roman" w:cs="Times New Roman"/>
          <w:sz w:val="28"/>
          <w:szCs w:val="28"/>
        </w:rPr>
        <w:t xml:space="preserve">unique programming </w:t>
      </w:r>
      <w:r>
        <w:rPr>
          <w:rFonts w:ascii="Times New Roman" w:hAnsi="Times New Roman" w:cs="Times New Roman"/>
          <w:sz w:val="28"/>
          <w:szCs w:val="28"/>
        </w:rPr>
        <w:t xml:space="preserve">to their communities </w:t>
      </w:r>
      <w:r w:rsidR="005B1DA8">
        <w:rPr>
          <w:rFonts w:ascii="Times New Roman" w:hAnsi="Times New Roman" w:cs="Times New Roman"/>
          <w:sz w:val="28"/>
          <w:szCs w:val="28"/>
        </w:rPr>
        <w:t>that would likely not be offered by full power FM’s.  In most markets, AM/translators live in a highly competitive media world and face a significant challenge from full power FM stations.</w:t>
      </w:r>
    </w:p>
    <w:p w14:paraId="2754DAF3" w14:textId="470D01C1" w:rsidR="00E71F7D" w:rsidRDefault="00E71F7D" w:rsidP="005B1DA8">
      <w:pPr>
        <w:spacing w:after="0" w:line="240" w:lineRule="auto"/>
        <w:rPr>
          <w:rFonts w:ascii="Times New Roman" w:hAnsi="Times New Roman" w:cs="Times New Roman"/>
          <w:sz w:val="28"/>
          <w:szCs w:val="28"/>
        </w:rPr>
      </w:pPr>
    </w:p>
    <w:p w14:paraId="068D206A" w14:textId="07D1ECA3" w:rsidR="00F71807" w:rsidRDefault="00F71807" w:rsidP="00F71807">
      <w:pPr>
        <w:rPr>
          <w:rFonts w:ascii="Times New Roman" w:hAnsi="Times New Roman" w:cs="Times New Roman"/>
          <w:sz w:val="28"/>
          <w:szCs w:val="28"/>
        </w:rPr>
      </w:pPr>
      <w:r>
        <w:rPr>
          <w:rFonts w:ascii="Times New Roman" w:hAnsi="Times New Roman" w:cs="Times New Roman"/>
          <w:sz w:val="28"/>
          <w:szCs w:val="28"/>
        </w:rPr>
        <w:t xml:space="preserve">Many translator listeners may be poorly served by full power FM’s because they are in very small markets or because of the limited audience and potential ad sales from unique programming.  These translator listeners are </w:t>
      </w:r>
      <w:r w:rsidR="002C1BA6">
        <w:rPr>
          <w:rFonts w:ascii="Times New Roman" w:hAnsi="Times New Roman" w:cs="Times New Roman"/>
          <w:sz w:val="28"/>
          <w:szCs w:val="28"/>
        </w:rPr>
        <w:t xml:space="preserve">just </w:t>
      </w:r>
      <w:r>
        <w:rPr>
          <w:rFonts w:ascii="Times New Roman" w:hAnsi="Times New Roman" w:cs="Times New Roman"/>
          <w:sz w:val="28"/>
          <w:szCs w:val="28"/>
        </w:rPr>
        <w:t xml:space="preserve">pleased that they can receive their desired programming on </w:t>
      </w:r>
      <w:r w:rsidRPr="001006E7">
        <w:rPr>
          <w:rFonts w:ascii="Times New Roman" w:hAnsi="Times New Roman" w:cs="Times New Roman"/>
          <w:b/>
          <w:sz w:val="28"/>
          <w:szCs w:val="28"/>
        </w:rPr>
        <w:t>FM</w:t>
      </w:r>
      <w:r>
        <w:rPr>
          <w:rFonts w:ascii="Times New Roman" w:hAnsi="Times New Roman" w:cs="Times New Roman"/>
          <w:sz w:val="28"/>
          <w:szCs w:val="28"/>
        </w:rPr>
        <w:t xml:space="preserve"> </w:t>
      </w:r>
      <w:r w:rsidR="002C1BA6">
        <w:rPr>
          <w:rFonts w:ascii="Times New Roman" w:hAnsi="Times New Roman" w:cs="Times New Roman"/>
          <w:sz w:val="28"/>
          <w:szCs w:val="28"/>
        </w:rPr>
        <w:t xml:space="preserve">and may not know or care what a translator is.  </w:t>
      </w:r>
      <w:r>
        <w:rPr>
          <w:rFonts w:ascii="Times New Roman" w:hAnsi="Times New Roman" w:cs="Times New Roman"/>
          <w:sz w:val="28"/>
          <w:szCs w:val="28"/>
        </w:rPr>
        <w:t>Aside from a smaller coverage area, translator listeners may not see or hear any difference in their FM translator vs. a full power FM.</w:t>
      </w:r>
    </w:p>
    <w:p w14:paraId="1B6FE144" w14:textId="4338E577" w:rsidR="00BB6918" w:rsidRDefault="00730845" w:rsidP="00F71807">
      <w:pPr>
        <w:rPr>
          <w:rFonts w:ascii="Times New Roman" w:hAnsi="Times New Roman" w:cs="Times New Roman"/>
          <w:sz w:val="28"/>
          <w:szCs w:val="28"/>
        </w:rPr>
      </w:pPr>
      <w:r>
        <w:rPr>
          <w:rFonts w:ascii="Times New Roman" w:hAnsi="Times New Roman" w:cs="Times New Roman"/>
          <w:sz w:val="28"/>
          <w:szCs w:val="28"/>
        </w:rPr>
        <w:t>It should be noted that as it relates to serving the public’s needs and interest, for the translator listener, their station meets their needs and interest as well as a full power FM.</w:t>
      </w:r>
    </w:p>
    <w:p w14:paraId="236603B6" w14:textId="77777777" w:rsidR="00BB6918" w:rsidRDefault="00BB6918" w:rsidP="00F71807">
      <w:pPr>
        <w:rPr>
          <w:rFonts w:ascii="Times New Roman" w:hAnsi="Times New Roman" w:cs="Times New Roman"/>
          <w:sz w:val="28"/>
          <w:szCs w:val="28"/>
        </w:rPr>
      </w:pPr>
    </w:p>
    <w:p w14:paraId="4F3D4FE4" w14:textId="131FD736" w:rsidR="005B1DA8" w:rsidRDefault="005B1DA8" w:rsidP="00D74E9B">
      <w:pPr>
        <w:rPr>
          <w:rFonts w:ascii="Times New Roman" w:hAnsi="Times New Roman" w:cs="Times New Roman"/>
          <w:sz w:val="28"/>
          <w:szCs w:val="28"/>
        </w:rPr>
      </w:pPr>
      <w:r>
        <w:rPr>
          <w:rFonts w:ascii="Times New Roman" w:hAnsi="Times New Roman" w:cs="Times New Roman"/>
          <w:sz w:val="28"/>
          <w:szCs w:val="28"/>
        </w:rPr>
        <w:lastRenderedPageBreak/>
        <w:t xml:space="preserve">In addition, the cost of full power FM’s and the difficulty in securing financing make if very challenging for </w:t>
      </w:r>
      <w:bookmarkStart w:id="1" w:name="_Hlk7525589"/>
      <w:r>
        <w:rPr>
          <w:rFonts w:ascii="Times New Roman" w:hAnsi="Times New Roman" w:cs="Times New Roman"/>
          <w:sz w:val="28"/>
          <w:szCs w:val="28"/>
        </w:rPr>
        <w:t xml:space="preserve">females, minorities and entry level broadcasters </w:t>
      </w:r>
      <w:bookmarkEnd w:id="1"/>
      <w:r>
        <w:rPr>
          <w:rFonts w:ascii="Times New Roman" w:hAnsi="Times New Roman" w:cs="Times New Roman"/>
          <w:sz w:val="28"/>
          <w:szCs w:val="28"/>
        </w:rPr>
        <w:t xml:space="preserve">to enter ownership.  AM/translators are often available at prices that provide </w:t>
      </w:r>
      <w:r w:rsidR="00C53236">
        <w:rPr>
          <w:rFonts w:ascii="Times New Roman" w:hAnsi="Times New Roman" w:cs="Times New Roman"/>
          <w:sz w:val="28"/>
          <w:szCs w:val="28"/>
        </w:rPr>
        <w:t xml:space="preserve">these </w:t>
      </w:r>
      <w:r w:rsidR="00C77924">
        <w:rPr>
          <w:rFonts w:ascii="Times New Roman" w:hAnsi="Times New Roman" w:cs="Times New Roman"/>
          <w:sz w:val="28"/>
          <w:szCs w:val="28"/>
        </w:rPr>
        <w:t xml:space="preserve">females, minorities and entry level broadcasters an opportunity </w:t>
      </w:r>
      <w:r>
        <w:rPr>
          <w:rFonts w:ascii="Times New Roman" w:hAnsi="Times New Roman" w:cs="Times New Roman"/>
          <w:sz w:val="28"/>
          <w:szCs w:val="28"/>
        </w:rPr>
        <w:t xml:space="preserve">to </w:t>
      </w:r>
      <w:r w:rsidR="00C77924">
        <w:rPr>
          <w:rFonts w:ascii="Times New Roman" w:hAnsi="Times New Roman" w:cs="Times New Roman"/>
          <w:sz w:val="28"/>
          <w:szCs w:val="28"/>
        </w:rPr>
        <w:t>become</w:t>
      </w:r>
      <w:r>
        <w:rPr>
          <w:rFonts w:ascii="Times New Roman" w:hAnsi="Times New Roman" w:cs="Times New Roman"/>
          <w:sz w:val="28"/>
          <w:szCs w:val="28"/>
        </w:rPr>
        <w:t xml:space="preserve"> radio </w:t>
      </w:r>
      <w:r w:rsidR="00C77924">
        <w:rPr>
          <w:rFonts w:ascii="Times New Roman" w:hAnsi="Times New Roman" w:cs="Times New Roman"/>
          <w:sz w:val="28"/>
          <w:szCs w:val="28"/>
        </w:rPr>
        <w:t xml:space="preserve">station </w:t>
      </w:r>
      <w:r>
        <w:rPr>
          <w:rFonts w:ascii="Times New Roman" w:hAnsi="Times New Roman" w:cs="Times New Roman"/>
          <w:sz w:val="28"/>
          <w:szCs w:val="28"/>
        </w:rPr>
        <w:t>owners</w:t>
      </w:r>
      <w:r w:rsidR="00C77924">
        <w:rPr>
          <w:rFonts w:ascii="Times New Roman" w:hAnsi="Times New Roman" w:cs="Times New Roman"/>
          <w:sz w:val="28"/>
          <w:szCs w:val="28"/>
        </w:rPr>
        <w:t>.</w:t>
      </w:r>
      <w:r w:rsidR="00BA42D0">
        <w:rPr>
          <w:rFonts w:ascii="Times New Roman" w:hAnsi="Times New Roman" w:cs="Times New Roman"/>
          <w:sz w:val="28"/>
          <w:szCs w:val="28"/>
        </w:rPr>
        <w:t xml:space="preserve">  Even then, the</w:t>
      </w:r>
      <w:r w:rsidR="00681EAA">
        <w:rPr>
          <w:rFonts w:ascii="Times New Roman" w:hAnsi="Times New Roman" w:cs="Times New Roman"/>
          <w:sz w:val="28"/>
          <w:szCs w:val="28"/>
        </w:rPr>
        <w:t>se owners must have confidence that their translator will not receive interference from full power FM’s and that their translator is safe from interference challenges from full power FM’s.  They cannot operate confidently if their translator license can be in jeopardy from interference complaints.</w:t>
      </w:r>
    </w:p>
    <w:p w14:paraId="47161A86" w14:textId="2B48FF58" w:rsidR="00497BE8" w:rsidRDefault="00497BE8" w:rsidP="00497BE8">
      <w:pPr>
        <w:rPr>
          <w:rFonts w:ascii="Times New Roman" w:hAnsi="Times New Roman" w:cs="Times New Roman"/>
          <w:sz w:val="28"/>
          <w:szCs w:val="28"/>
        </w:rPr>
      </w:pPr>
      <w:r>
        <w:rPr>
          <w:rFonts w:ascii="Times New Roman" w:hAnsi="Times New Roman" w:cs="Times New Roman"/>
          <w:sz w:val="28"/>
          <w:szCs w:val="28"/>
        </w:rPr>
        <w:t xml:space="preserve">It has been my observation that the interference problem is not translators to full power FM’s, but instead interference from full power </w:t>
      </w:r>
      <w:r w:rsidR="002C1BA6">
        <w:rPr>
          <w:rFonts w:ascii="Times New Roman" w:hAnsi="Times New Roman" w:cs="Times New Roman"/>
          <w:sz w:val="28"/>
          <w:szCs w:val="28"/>
        </w:rPr>
        <w:t xml:space="preserve">FM </w:t>
      </w:r>
      <w:r>
        <w:rPr>
          <w:rFonts w:ascii="Times New Roman" w:hAnsi="Times New Roman" w:cs="Times New Roman"/>
          <w:sz w:val="28"/>
          <w:szCs w:val="28"/>
        </w:rPr>
        <w:t>interference to translators.</w:t>
      </w:r>
    </w:p>
    <w:p w14:paraId="31FE875D" w14:textId="36046E4E" w:rsidR="0004648D" w:rsidRDefault="00681EAA" w:rsidP="00497BE8">
      <w:pPr>
        <w:rPr>
          <w:rFonts w:ascii="Times New Roman" w:hAnsi="Times New Roman" w:cs="Times New Roman"/>
          <w:sz w:val="28"/>
          <w:szCs w:val="28"/>
        </w:rPr>
      </w:pPr>
      <w:r>
        <w:rPr>
          <w:rFonts w:ascii="Times New Roman" w:hAnsi="Times New Roman" w:cs="Times New Roman"/>
          <w:sz w:val="28"/>
          <w:szCs w:val="28"/>
        </w:rPr>
        <w:t>AM/translator</w:t>
      </w:r>
      <w:r w:rsidR="00ED0ADC">
        <w:rPr>
          <w:rFonts w:ascii="Times New Roman" w:hAnsi="Times New Roman" w:cs="Times New Roman"/>
          <w:sz w:val="28"/>
          <w:szCs w:val="28"/>
        </w:rPr>
        <w:t xml:space="preserve"> owners </w:t>
      </w:r>
      <w:r>
        <w:rPr>
          <w:rFonts w:ascii="Times New Roman" w:hAnsi="Times New Roman" w:cs="Times New Roman"/>
          <w:sz w:val="28"/>
          <w:szCs w:val="28"/>
        </w:rPr>
        <w:t>must have confidence that their translator license cannot be jeopardized because of unwarranted interference complaints.  In addition, where translator interference does exist, the AM/translator</w:t>
      </w:r>
      <w:r w:rsidR="001006E7">
        <w:rPr>
          <w:rFonts w:ascii="Times New Roman" w:hAnsi="Times New Roman" w:cs="Times New Roman"/>
          <w:sz w:val="28"/>
          <w:szCs w:val="28"/>
        </w:rPr>
        <w:t xml:space="preserve"> owner</w:t>
      </w:r>
      <w:r>
        <w:rPr>
          <w:rFonts w:ascii="Times New Roman" w:hAnsi="Times New Roman" w:cs="Times New Roman"/>
          <w:sz w:val="28"/>
          <w:szCs w:val="28"/>
        </w:rPr>
        <w:t xml:space="preserve"> must have acceptable remedies</w:t>
      </w:r>
      <w:r w:rsidR="00ED0ADC">
        <w:rPr>
          <w:rFonts w:ascii="Times New Roman" w:hAnsi="Times New Roman" w:cs="Times New Roman"/>
          <w:sz w:val="28"/>
          <w:szCs w:val="28"/>
        </w:rPr>
        <w:t xml:space="preserve"> that do not force their translator off the air.</w:t>
      </w:r>
      <w:r>
        <w:rPr>
          <w:rFonts w:ascii="Times New Roman" w:hAnsi="Times New Roman" w:cs="Times New Roman"/>
          <w:sz w:val="28"/>
          <w:szCs w:val="28"/>
        </w:rPr>
        <w:t xml:space="preserve">  </w:t>
      </w:r>
      <w:r w:rsidR="0004648D">
        <w:rPr>
          <w:rFonts w:ascii="Times New Roman" w:hAnsi="Times New Roman" w:cs="Times New Roman"/>
          <w:sz w:val="28"/>
          <w:szCs w:val="28"/>
        </w:rPr>
        <w:t>The FCC Order regarding translator interference complaints</w:t>
      </w:r>
      <w:r w:rsidR="00C77924">
        <w:rPr>
          <w:rFonts w:ascii="Times New Roman" w:hAnsi="Times New Roman" w:cs="Times New Roman"/>
          <w:sz w:val="28"/>
          <w:szCs w:val="28"/>
        </w:rPr>
        <w:t xml:space="preserve"> </w:t>
      </w:r>
      <w:r w:rsidR="0004648D">
        <w:rPr>
          <w:rFonts w:ascii="Times New Roman" w:hAnsi="Times New Roman" w:cs="Times New Roman"/>
          <w:sz w:val="28"/>
          <w:szCs w:val="28"/>
        </w:rPr>
        <w:t>proposes several changes that will be of benefit to broadcasters and</w:t>
      </w:r>
      <w:r w:rsidRPr="00681EAA">
        <w:rPr>
          <w:rFonts w:ascii="Times New Roman" w:hAnsi="Times New Roman" w:cs="Times New Roman"/>
          <w:sz w:val="28"/>
          <w:szCs w:val="28"/>
        </w:rPr>
        <w:t xml:space="preserve"> </w:t>
      </w:r>
      <w:r>
        <w:rPr>
          <w:rFonts w:ascii="Times New Roman" w:hAnsi="Times New Roman" w:cs="Times New Roman"/>
          <w:sz w:val="28"/>
          <w:szCs w:val="28"/>
        </w:rPr>
        <w:t>AM/translator</w:t>
      </w:r>
      <w:r w:rsidR="00ED0ADC">
        <w:rPr>
          <w:rFonts w:ascii="Times New Roman" w:hAnsi="Times New Roman" w:cs="Times New Roman"/>
          <w:sz w:val="28"/>
          <w:szCs w:val="28"/>
        </w:rPr>
        <w:t xml:space="preserve"> owners.</w:t>
      </w:r>
      <w:r w:rsidR="0004648D">
        <w:rPr>
          <w:rFonts w:ascii="Times New Roman" w:hAnsi="Times New Roman" w:cs="Times New Roman"/>
          <w:sz w:val="28"/>
          <w:szCs w:val="28"/>
        </w:rPr>
        <w:t xml:space="preserve"> Allowing translators to move anywhere in their band as a minor change, is a very positive tool in resolving complaints, and will benefit the translators</w:t>
      </w:r>
      <w:r w:rsidR="00025C35">
        <w:rPr>
          <w:rFonts w:ascii="Times New Roman" w:hAnsi="Times New Roman" w:cs="Times New Roman"/>
          <w:sz w:val="28"/>
          <w:szCs w:val="28"/>
        </w:rPr>
        <w:t xml:space="preserve"> and</w:t>
      </w:r>
      <w:r w:rsidR="0004648D">
        <w:rPr>
          <w:rFonts w:ascii="Times New Roman" w:hAnsi="Times New Roman" w:cs="Times New Roman"/>
          <w:sz w:val="28"/>
          <w:szCs w:val="28"/>
        </w:rPr>
        <w:t xml:space="preserve"> full power stations. </w:t>
      </w:r>
    </w:p>
    <w:p w14:paraId="40D6856D" w14:textId="68AD69C0" w:rsidR="0004648D" w:rsidRDefault="00025C35"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I w</w:t>
      </w:r>
      <w:r w:rsidR="0004648D">
        <w:rPr>
          <w:rFonts w:ascii="Times New Roman" w:hAnsi="Times New Roman" w:cs="Times New Roman"/>
          <w:sz w:val="28"/>
          <w:szCs w:val="28"/>
        </w:rPr>
        <w:t xml:space="preserve">ould request </w:t>
      </w:r>
      <w:r w:rsidR="00ED0ADC">
        <w:rPr>
          <w:rFonts w:ascii="Times New Roman" w:hAnsi="Times New Roman" w:cs="Times New Roman"/>
          <w:sz w:val="28"/>
          <w:szCs w:val="28"/>
        </w:rPr>
        <w:t xml:space="preserve">that </w:t>
      </w:r>
      <w:r w:rsidR="0004648D">
        <w:rPr>
          <w:rFonts w:ascii="Times New Roman" w:hAnsi="Times New Roman" w:cs="Times New Roman"/>
          <w:sz w:val="28"/>
          <w:szCs w:val="28"/>
        </w:rPr>
        <w:t xml:space="preserve">the Commission </w:t>
      </w:r>
      <w:r w:rsidR="00ED0ADC">
        <w:rPr>
          <w:rFonts w:ascii="Times New Roman" w:hAnsi="Times New Roman" w:cs="Times New Roman"/>
          <w:sz w:val="28"/>
          <w:szCs w:val="28"/>
        </w:rPr>
        <w:t>give AM/translator owners more equity in the proposed order with the following suggestions:</w:t>
      </w:r>
    </w:p>
    <w:p w14:paraId="00C96B3C" w14:textId="77777777" w:rsidR="0004648D" w:rsidRDefault="0004648D" w:rsidP="00C77924">
      <w:pPr>
        <w:spacing w:after="0" w:line="240" w:lineRule="auto"/>
        <w:rPr>
          <w:rFonts w:ascii="Times New Roman" w:hAnsi="Times New Roman" w:cs="Times New Roman"/>
          <w:sz w:val="28"/>
          <w:szCs w:val="28"/>
        </w:rPr>
      </w:pPr>
    </w:p>
    <w:p w14:paraId="6A6CB86D" w14:textId="595DA22E" w:rsidR="00025C35" w:rsidRDefault="0004648D" w:rsidP="00497BE8">
      <w:pPr>
        <w:spacing w:after="0" w:line="240" w:lineRule="auto"/>
        <w:rPr>
          <w:rFonts w:ascii="Times New Roman" w:hAnsi="Times New Roman" w:cs="Times New Roman"/>
          <w:sz w:val="28"/>
          <w:szCs w:val="28"/>
        </w:rPr>
      </w:pPr>
      <w:r w:rsidRPr="00ED0ADC">
        <w:rPr>
          <w:rFonts w:ascii="Times New Roman" w:hAnsi="Times New Roman" w:cs="Times New Roman"/>
          <w:sz w:val="28"/>
          <w:szCs w:val="28"/>
        </w:rPr>
        <w:t xml:space="preserve">The second sentence of paragraph 33 of the Order reads: “It is our expectation that translator operators and complaining stations </w:t>
      </w:r>
      <w:r w:rsidR="00ED0ADC" w:rsidRPr="00ED0ADC">
        <w:rPr>
          <w:rFonts w:ascii="Times New Roman" w:hAnsi="Times New Roman" w:cs="Times New Roman"/>
          <w:b/>
          <w:sz w:val="28"/>
          <w:szCs w:val="28"/>
          <w:u w:val="single"/>
        </w:rPr>
        <w:t>WILL</w:t>
      </w:r>
      <w:r w:rsidRPr="00ED0ADC">
        <w:rPr>
          <w:rFonts w:ascii="Times New Roman" w:hAnsi="Times New Roman" w:cs="Times New Roman"/>
          <w:sz w:val="28"/>
          <w:szCs w:val="28"/>
        </w:rPr>
        <w:t xml:space="preserve"> work together…” This should be changed to</w:t>
      </w:r>
      <w:r w:rsidR="00ED0ADC" w:rsidRPr="00ED0ADC">
        <w:rPr>
          <w:rFonts w:ascii="Times New Roman" w:hAnsi="Times New Roman" w:cs="Times New Roman"/>
          <w:sz w:val="28"/>
          <w:szCs w:val="28"/>
        </w:rPr>
        <w:t xml:space="preserve">:  </w:t>
      </w:r>
      <w:r w:rsidRPr="00ED0ADC">
        <w:rPr>
          <w:rFonts w:ascii="Times New Roman" w:hAnsi="Times New Roman" w:cs="Times New Roman"/>
          <w:sz w:val="28"/>
          <w:szCs w:val="28"/>
        </w:rPr>
        <w:t xml:space="preserve">Translator operators and complaining station </w:t>
      </w:r>
      <w:r w:rsidR="00ED0ADC" w:rsidRPr="00ED0ADC">
        <w:rPr>
          <w:rFonts w:ascii="Times New Roman" w:hAnsi="Times New Roman" w:cs="Times New Roman"/>
          <w:b/>
          <w:sz w:val="28"/>
          <w:szCs w:val="28"/>
          <w:u w:val="single"/>
        </w:rPr>
        <w:t>SHALL</w:t>
      </w:r>
      <w:r w:rsidRPr="00ED0ADC">
        <w:rPr>
          <w:rFonts w:ascii="Times New Roman" w:hAnsi="Times New Roman" w:cs="Times New Roman"/>
          <w:sz w:val="28"/>
          <w:szCs w:val="28"/>
        </w:rPr>
        <w:t xml:space="preserve"> work togethe</w:t>
      </w:r>
      <w:r w:rsidR="00ED0ADC">
        <w:rPr>
          <w:rFonts w:ascii="Times New Roman" w:hAnsi="Times New Roman" w:cs="Times New Roman"/>
          <w:sz w:val="28"/>
          <w:szCs w:val="28"/>
        </w:rPr>
        <w:t xml:space="preserve">r.  </w:t>
      </w:r>
    </w:p>
    <w:p w14:paraId="7823AB81" w14:textId="77777777" w:rsidR="00497BE8" w:rsidRDefault="00497BE8" w:rsidP="00497BE8">
      <w:pPr>
        <w:spacing w:after="0" w:line="240" w:lineRule="auto"/>
        <w:rPr>
          <w:rFonts w:ascii="Times New Roman" w:hAnsi="Times New Roman" w:cs="Times New Roman"/>
          <w:sz w:val="28"/>
          <w:szCs w:val="28"/>
        </w:rPr>
      </w:pPr>
    </w:p>
    <w:p w14:paraId="539605C1" w14:textId="62D18638" w:rsidR="0004648D" w:rsidRPr="001006E7" w:rsidRDefault="001006E7" w:rsidP="001006E7">
      <w:pPr>
        <w:spacing w:after="0" w:line="240" w:lineRule="auto"/>
        <w:rPr>
          <w:rFonts w:ascii="Times New Roman" w:hAnsi="Times New Roman" w:cs="Times New Roman"/>
          <w:sz w:val="28"/>
          <w:szCs w:val="28"/>
        </w:rPr>
      </w:pPr>
      <w:r>
        <w:rPr>
          <w:rFonts w:ascii="Times New Roman" w:hAnsi="Times New Roman" w:cs="Times New Roman"/>
          <w:sz w:val="28"/>
          <w:szCs w:val="28"/>
        </w:rPr>
        <w:t>E</w:t>
      </w:r>
      <w:r w:rsidR="0004648D" w:rsidRPr="001006E7">
        <w:rPr>
          <w:rFonts w:ascii="Times New Roman" w:hAnsi="Times New Roman" w:cs="Times New Roman"/>
          <w:sz w:val="28"/>
          <w:szCs w:val="28"/>
        </w:rPr>
        <w:t>stablishing a contour beyond which interference complaints would not be considered</w:t>
      </w:r>
      <w:r>
        <w:rPr>
          <w:rFonts w:ascii="Times New Roman" w:hAnsi="Times New Roman" w:cs="Times New Roman"/>
          <w:sz w:val="28"/>
          <w:szCs w:val="28"/>
        </w:rPr>
        <w:t xml:space="preserve"> is good.  I believe </w:t>
      </w:r>
      <w:r w:rsidR="0004648D" w:rsidRPr="001006E7">
        <w:rPr>
          <w:rFonts w:ascii="Times New Roman" w:hAnsi="Times New Roman" w:cs="Times New Roman"/>
          <w:sz w:val="28"/>
          <w:szCs w:val="28"/>
        </w:rPr>
        <w:t xml:space="preserve">that </w:t>
      </w:r>
      <w:r w:rsidR="0004648D" w:rsidRPr="001006E7">
        <w:rPr>
          <w:rFonts w:ascii="Times New Roman" w:hAnsi="Times New Roman" w:cs="Times New Roman"/>
          <w:b/>
          <w:sz w:val="28"/>
          <w:szCs w:val="28"/>
          <w:u w:val="single"/>
        </w:rPr>
        <w:t xml:space="preserve">the contour should be no less than 48 </w:t>
      </w:r>
      <w:proofErr w:type="spellStart"/>
      <w:r w:rsidR="0004648D" w:rsidRPr="001006E7">
        <w:rPr>
          <w:rFonts w:ascii="Times New Roman" w:hAnsi="Times New Roman" w:cs="Times New Roman"/>
          <w:b/>
          <w:sz w:val="28"/>
          <w:szCs w:val="28"/>
          <w:u w:val="single"/>
        </w:rPr>
        <w:t>dBu</w:t>
      </w:r>
      <w:proofErr w:type="spellEnd"/>
      <w:r>
        <w:rPr>
          <w:rFonts w:ascii="Times New Roman" w:hAnsi="Times New Roman" w:cs="Times New Roman"/>
          <w:sz w:val="28"/>
          <w:szCs w:val="28"/>
        </w:rPr>
        <w:t xml:space="preserve">.  </w:t>
      </w:r>
      <w:r w:rsidR="0004648D" w:rsidRPr="001006E7">
        <w:rPr>
          <w:rFonts w:ascii="Times New Roman" w:hAnsi="Times New Roman" w:cs="Times New Roman"/>
          <w:sz w:val="28"/>
          <w:szCs w:val="28"/>
        </w:rPr>
        <w:t xml:space="preserve"> </w:t>
      </w:r>
      <w:r w:rsidR="00497BE8">
        <w:rPr>
          <w:rFonts w:ascii="Times New Roman" w:hAnsi="Times New Roman" w:cs="Times New Roman"/>
          <w:sz w:val="28"/>
          <w:szCs w:val="28"/>
        </w:rPr>
        <w:t>T</w:t>
      </w:r>
      <w:r w:rsidR="0004648D" w:rsidRPr="001006E7">
        <w:rPr>
          <w:rFonts w:ascii="Times New Roman" w:hAnsi="Times New Roman" w:cs="Times New Roman"/>
          <w:sz w:val="28"/>
          <w:szCs w:val="28"/>
        </w:rPr>
        <w:t xml:space="preserve">here is a significant difference in the number of translators that would be affected by a 45 </w:t>
      </w:r>
      <w:proofErr w:type="spellStart"/>
      <w:r w:rsidR="0004648D" w:rsidRPr="001006E7">
        <w:rPr>
          <w:rFonts w:ascii="Times New Roman" w:hAnsi="Times New Roman" w:cs="Times New Roman"/>
          <w:sz w:val="28"/>
          <w:szCs w:val="28"/>
        </w:rPr>
        <w:t>dBu</w:t>
      </w:r>
      <w:proofErr w:type="spellEnd"/>
      <w:r w:rsidR="0004648D" w:rsidRPr="001006E7">
        <w:rPr>
          <w:rFonts w:ascii="Times New Roman" w:hAnsi="Times New Roman" w:cs="Times New Roman"/>
          <w:sz w:val="28"/>
          <w:szCs w:val="28"/>
        </w:rPr>
        <w:t xml:space="preserve"> contour as compared to the 48 </w:t>
      </w:r>
      <w:proofErr w:type="spellStart"/>
      <w:r w:rsidR="0004648D" w:rsidRPr="001006E7">
        <w:rPr>
          <w:rFonts w:ascii="Times New Roman" w:hAnsi="Times New Roman" w:cs="Times New Roman"/>
          <w:sz w:val="28"/>
          <w:szCs w:val="28"/>
        </w:rPr>
        <w:t>dBu</w:t>
      </w:r>
      <w:proofErr w:type="spellEnd"/>
      <w:r w:rsidR="0004648D" w:rsidRPr="001006E7">
        <w:rPr>
          <w:rFonts w:ascii="Times New Roman" w:hAnsi="Times New Roman" w:cs="Times New Roman"/>
          <w:sz w:val="28"/>
          <w:szCs w:val="28"/>
        </w:rPr>
        <w:t xml:space="preserve"> contour. </w:t>
      </w:r>
    </w:p>
    <w:p w14:paraId="7F3112FD" w14:textId="77777777" w:rsidR="00497BE8" w:rsidRDefault="00497BE8" w:rsidP="00497BE8">
      <w:pPr>
        <w:spacing w:after="0" w:line="240" w:lineRule="auto"/>
        <w:rPr>
          <w:rFonts w:ascii="Times New Roman" w:hAnsi="Times New Roman" w:cs="Times New Roman"/>
          <w:sz w:val="28"/>
          <w:szCs w:val="28"/>
        </w:rPr>
      </w:pPr>
    </w:p>
    <w:p w14:paraId="404873CD" w14:textId="1E22A7E9" w:rsidR="00497BE8" w:rsidRPr="00497BE8" w:rsidRDefault="0004648D" w:rsidP="00497BE8">
      <w:pPr>
        <w:spacing w:after="0" w:line="240" w:lineRule="auto"/>
        <w:rPr>
          <w:rFonts w:ascii="Times New Roman" w:hAnsi="Times New Roman" w:cs="Times New Roman"/>
          <w:sz w:val="28"/>
          <w:szCs w:val="28"/>
        </w:rPr>
      </w:pPr>
      <w:r w:rsidRPr="00497BE8">
        <w:rPr>
          <w:rFonts w:ascii="Times New Roman" w:hAnsi="Times New Roman" w:cs="Times New Roman"/>
          <w:sz w:val="28"/>
          <w:szCs w:val="28"/>
        </w:rPr>
        <w:t xml:space="preserve">Paragraph 44 calls for a waiver of even the 45 </w:t>
      </w:r>
      <w:proofErr w:type="spellStart"/>
      <w:r w:rsidRPr="00497BE8">
        <w:rPr>
          <w:rFonts w:ascii="Times New Roman" w:hAnsi="Times New Roman" w:cs="Times New Roman"/>
          <w:sz w:val="28"/>
          <w:szCs w:val="28"/>
        </w:rPr>
        <w:t>dBu</w:t>
      </w:r>
      <w:proofErr w:type="spellEnd"/>
      <w:r w:rsidRPr="00497BE8">
        <w:rPr>
          <w:rFonts w:ascii="Times New Roman" w:hAnsi="Times New Roman" w:cs="Times New Roman"/>
          <w:sz w:val="28"/>
          <w:szCs w:val="28"/>
        </w:rPr>
        <w:t xml:space="preserve"> contour</w:t>
      </w:r>
      <w:r w:rsidR="002C1BA6">
        <w:rPr>
          <w:rFonts w:ascii="Times New Roman" w:hAnsi="Times New Roman" w:cs="Times New Roman"/>
          <w:sz w:val="28"/>
          <w:szCs w:val="28"/>
        </w:rPr>
        <w:t xml:space="preserve"> when there are </w:t>
      </w:r>
      <w:r w:rsidR="002C1BA6" w:rsidRPr="00497BE8">
        <w:rPr>
          <w:rFonts w:ascii="Times New Roman" w:hAnsi="Times New Roman" w:cs="Times New Roman"/>
          <w:sz w:val="28"/>
          <w:szCs w:val="28"/>
        </w:rPr>
        <w:t xml:space="preserve">20 </w:t>
      </w:r>
      <w:r w:rsidR="002C1BA6">
        <w:rPr>
          <w:rFonts w:ascii="Times New Roman" w:hAnsi="Times New Roman" w:cs="Times New Roman"/>
          <w:sz w:val="28"/>
          <w:szCs w:val="28"/>
        </w:rPr>
        <w:t xml:space="preserve">interference </w:t>
      </w:r>
      <w:r w:rsidR="002C1BA6" w:rsidRPr="00497BE8">
        <w:rPr>
          <w:rFonts w:ascii="Times New Roman" w:hAnsi="Times New Roman" w:cs="Times New Roman"/>
          <w:sz w:val="28"/>
          <w:szCs w:val="28"/>
        </w:rPr>
        <w:t>complaints</w:t>
      </w:r>
      <w:r w:rsidRPr="00497BE8">
        <w:rPr>
          <w:rFonts w:ascii="Times New Roman" w:hAnsi="Times New Roman" w:cs="Times New Roman"/>
          <w:sz w:val="28"/>
          <w:szCs w:val="28"/>
        </w:rPr>
        <w:t xml:space="preserve">. </w:t>
      </w:r>
      <w:r w:rsidR="00497BE8" w:rsidRPr="00497BE8">
        <w:rPr>
          <w:rFonts w:ascii="Times New Roman" w:hAnsi="Times New Roman" w:cs="Times New Roman"/>
          <w:sz w:val="28"/>
          <w:szCs w:val="28"/>
        </w:rPr>
        <w:t>This waiver should be eliminated</w:t>
      </w:r>
      <w:r w:rsidR="00497BE8">
        <w:rPr>
          <w:rFonts w:ascii="Times New Roman" w:hAnsi="Times New Roman" w:cs="Times New Roman"/>
          <w:sz w:val="28"/>
          <w:szCs w:val="28"/>
        </w:rPr>
        <w:t xml:space="preserve"> to avoid </w:t>
      </w:r>
      <w:r w:rsidR="002C1BA6">
        <w:rPr>
          <w:rFonts w:ascii="Times New Roman" w:hAnsi="Times New Roman" w:cs="Times New Roman"/>
          <w:sz w:val="28"/>
          <w:szCs w:val="28"/>
        </w:rPr>
        <w:t xml:space="preserve">unwarranted and questionable interference complaints, </w:t>
      </w:r>
      <w:r w:rsidR="002C1BA6" w:rsidRPr="00497BE8">
        <w:rPr>
          <w:rFonts w:ascii="Times New Roman" w:hAnsi="Times New Roman" w:cs="Times New Roman"/>
          <w:sz w:val="28"/>
          <w:szCs w:val="28"/>
        </w:rPr>
        <w:t>especially in large m</w:t>
      </w:r>
      <w:r w:rsidR="002C1BA6">
        <w:rPr>
          <w:rFonts w:ascii="Times New Roman" w:hAnsi="Times New Roman" w:cs="Times New Roman"/>
          <w:sz w:val="28"/>
          <w:szCs w:val="28"/>
        </w:rPr>
        <w:t>arkets.</w:t>
      </w:r>
    </w:p>
    <w:p w14:paraId="368F62FA" w14:textId="77777777" w:rsidR="00497BE8" w:rsidRDefault="00497BE8" w:rsidP="00497BE8">
      <w:pPr>
        <w:spacing w:after="0" w:line="240" w:lineRule="auto"/>
        <w:rPr>
          <w:rFonts w:ascii="Times New Roman" w:hAnsi="Times New Roman" w:cs="Times New Roman"/>
          <w:sz w:val="28"/>
          <w:szCs w:val="28"/>
        </w:rPr>
      </w:pPr>
    </w:p>
    <w:p w14:paraId="2D636F71" w14:textId="3290599B" w:rsidR="0004648D" w:rsidRDefault="0004648D" w:rsidP="00C77924">
      <w:pPr>
        <w:spacing w:after="0" w:line="240" w:lineRule="auto"/>
        <w:rPr>
          <w:rFonts w:ascii="Times New Roman" w:hAnsi="Times New Roman" w:cs="Times New Roman"/>
          <w:sz w:val="28"/>
          <w:szCs w:val="28"/>
        </w:rPr>
      </w:pPr>
      <w:bookmarkStart w:id="2" w:name="_Hlk7593781"/>
    </w:p>
    <w:p w14:paraId="66CA5F7B" w14:textId="43248F30" w:rsidR="002C1BA6" w:rsidRDefault="002C1BA6" w:rsidP="00C77924">
      <w:pPr>
        <w:spacing w:after="0" w:line="240" w:lineRule="auto"/>
        <w:rPr>
          <w:rFonts w:ascii="Times New Roman" w:hAnsi="Times New Roman" w:cs="Times New Roman"/>
          <w:sz w:val="28"/>
          <w:szCs w:val="28"/>
        </w:rPr>
      </w:pPr>
    </w:p>
    <w:p w14:paraId="6C95EA1E" w14:textId="151A4451" w:rsidR="002C1BA6" w:rsidRDefault="002C1BA6" w:rsidP="00C77924">
      <w:pPr>
        <w:spacing w:after="0" w:line="240" w:lineRule="auto"/>
        <w:rPr>
          <w:rFonts w:ascii="Times New Roman" w:hAnsi="Times New Roman" w:cs="Times New Roman"/>
          <w:sz w:val="28"/>
          <w:szCs w:val="28"/>
        </w:rPr>
      </w:pPr>
    </w:p>
    <w:p w14:paraId="2BBB934C" w14:textId="77777777" w:rsidR="002C1BA6" w:rsidRDefault="002C1BA6" w:rsidP="00C77924">
      <w:pPr>
        <w:spacing w:after="0" w:line="240" w:lineRule="auto"/>
        <w:rPr>
          <w:rFonts w:ascii="Times New Roman" w:hAnsi="Times New Roman" w:cs="Times New Roman"/>
          <w:sz w:val="28"/>
          <w:szCs w:val="28"/>
        </w:rPr>
      </w:pPr>
    </w:p>
    <w:bookmarkEnd w:id="2"/>
    <w:p w14:paraId="5B99FF00" w14:textId="77777777" w:rsidR="00A02218" w:rsidRDefault="00A02218" w:rsidP="00C77924">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1" locked="0" layoutInCell="1" allowOverlap="1" wp14:anchorId="19A05560" wp14:editId="01FEFB7E">
            <wp:simplePos x="0" y="0"/>
            <wp:positionH relativeFrom="column">
              <wp:posOffset>-43132</wp:posOffset>
            </wp:positionH>
            <wp:positionV relativeFrom="paragraph">
              <wp:posOffset>165172</wp:posOffset>
            </wp:positionV>
            <wp:extent cx="2489200" cy="660400"/>
            <wp:effectExtent l="38100" t="95250" r="6350" b="825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 Walters.jpg"/>
                    <pic:cNvPicPr/>
                  </pic:nvPicPr>
                  <pic:blipFill>
                    <a:blip r:embed="rId6">
                      <a:extLst>
                        <a:ext uri="{28A0092B-C50C-407E-A947-70E740481C1C}">
                          <a14:useLocalDpi xmlns:a14="http://schemas.microsoft.com/office/drawing/2010/main" val="0"/>
                        </a:ext>
                      </a:extLst>
                    </a:blip>
                    <a:stretch>
                      <a:fillRect/>
                    </a:stretch>
                  </pic:blipFill>
                  <pic:spPr>
                    <a:xfrm rot="21366718">
                      <a:off x="0" y="0"/>
                      <a:ext cx="2489200" cy="660400"/>
                    </a:xfrm>
                    <a:prstGeom prst="rect">
                      <a:avLst/>
                    </a:prstGeom>
                  </pic:spPr>
                </pic:pic>
              </a:graphicData>
            </a:graphic>
          </wp:anchor>
        </w:drawing>
      </w:r>
      <w:r w:rsidR="0004648D">
        <w:rPr>
          <w:rFonts w:ascii="Times New Roman" w:hAnsi="Times New Roman" w:cs="Times New Roman"/>
          <w:sz w:val="28"/>
          <w:szCs w:val="28"/>
        </w:rPr>
        <w:t>Submitted by:</w:t>
      </w:r>
    </w:p>
    <w:p w14:paraId="3487DDCC" w14:textId="77777777" w:rsidR="00A02218" w:rsidRDefault="00A02218" w:rsidP="00C77924">
      <w:pPr>
        <w:spacing w:after="0" w:line="240" w:lineRule="auto"/>
        <w:rPr>
          <w:rFonts w:ascii="Times New Roman" w:hAnsi="Times New Roman" w:cs="Times New Roman"/>
          <w:sz w:val="28"/>
          <w:szCs w:val="28"/>
        </w:rPr>
      </w:pPr>
    </w:p>
    <w:p w14:paraId="5AB7167E" w14:textId="3DD87832" w:rsidR="0004648D" w:rsidRDefault="00A02218"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3CE6D4D0" w14:textId="77777777" w:rsidR="0004648D" w:rsidRDefault="0004648D" w:rsidP="00C77924">
      <w:pPr>
        <w:spacing w:after="0" w:line="240" w:lineRule="auto"/>
        <w:rPr>
          <w:rFonts w:ascii="Times New Roman" w:hAnsi="Times New Roman" w:cs="Times New Roman"/>
          <w:sz w:val="28"/>
          <w:szCs w:val="28"/>
        </w:rPr>
      </w:pPr>
    </w:p>
    <w:p w14:paraId="58BEED3D" w14:textId="77777777" w:rsidR="00490EE7" w:rsidRDefault="00490EE7"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Bill Walters</w:t>
      </w:r>
    </w:p>
    <w:p w14:paraId="1F2111AB" w14:textId="77777777" w:rsidR="00490EE7" w:rsidRDefault="00490EE7"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W &amp; B Broadcasting Inc.</w:t>
      </w:r>
    </w:p>
    <w:p w14:paraId="7B0BA4FB" w14:textId="77777777" w:rsidR="00490EE7" w:rsidRDefault="00490EE7"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PO Box 2087</w:t>
      </w:r>
    </w:p>
    <w:p w14:paraId="0E1116DC" w14:textId="77777777" w:rsidR="00490EE7" w:rsidRDefault="00490EE7" w:rsidP="00C77924">
      <w:pPr>
        <w:spacing w:after="0" w:line="240" w:lineRule="auto"/>
        <w:rPr>
          <w:rFonts w:ascii="Times New Roman" w:hAnsi="Times New Roman" w:cs="Times New Roman"/>
          <w:sz w:val="28"/>
          <w:szCs w:val="28"/>
        </w:rPr>
      </w:pPr>
      <w:r>
        <w:rPr>
          <w:rFonts w:ascii="Times New Roman" w:hAnsi="Times New Roman" w:cs="Times New Roman"/>
          <w:sz w:val="28"/>
          <w:szCs w:val="28"/>
        </w:rPr>
        <w:t>Elizabethtown, Ky  42702</w:t>
      </w:r>
    </w:p>
    <w:p w14:paraId="53FFC843" w14:textId="77777777" w:rsidR="00490EE7" w:rsidRDefault="00490EE7" w:rsidP="00C77924">
      <w:pPr>
        <w:spacing w:after="0" w:line="240" w:lineRule="auto"/>
        <w:rPr>
          <w:rFonts w:ascii="Times New Roman" w:hAnsi="Times New Roman" w:cs="Times New Roman"/>
          <w:sz w:val="28"/>
          <w:szCs w:val="28"/>
        </w:rPr>
      </w:pPr>
    </w:p>
    <w:p w14:paraId="5DFBF664" w14:textId="77777777" w:rsidR="0004648D" w:rsidRDefault="0004648D" w:rsidP="00C77924">
      <w:pPr>
        <w:spacing w:after="0" w:line="240" w:lineRule="auto"/>
        <w:rPr>
          <w:rFonts w:ascii="Times New Roman" w:hAnsi="Times New Roman" w:cs="Times New Roman"/>
          <w:sz w:val="24"/>
          <w:szCs w:val="24"/>
        </w:rPr>
      </w:pPr>
    </w:p>
    <w:p w14:paraId="262830A6" w14:textId="77777777" w:rsidR="0004648D" w:rsidRDefault="0004648D" w:rsidP="00C77924">
      <w:pPr>
        <w:spacing w:after="0" w:line="240" w:lineRule="auto"/>
        <w:rPr>
          <w:rFonts w:ascii="Times New Roman" w:hAnsi="Times New Roman" w:cs="Times New Roman"/>
          <w:sz w:val="24"/>
          <w:szCs w:val="24"/>
        </w:rPr>
      </w:pPr>
    </w:p>
    <w:p w14:paraId="5D542A1E" w14:textId="77777777" w:rsidR="0004648D" w:rsidRPr="000B1559" w:rsidRDefault="0004648D" w:rsidP="00C77924">
      <w:pPr>
        <w:tabs>
          <w:tab w:val="left" w:pos="2892"/>
        </w:tabs>
        <w:rPr>
          <w:color w:val="000000" w:themeColor="text1"/>
        </w:rPr>
      </w:pPr>
    </w:p>
    <w:sectPr w:rsidR="0004648D" w:rsidRPr="000B1559" w:rsidSect="00585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F47600"/>
    <w:multiLevelType w:val="hybridMultilevel"/>
    <w:tmpl w:val="4F7E1DA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59"/>
    <w:rsid w:val="00025C35"/>
    <w:rsid w:val="0004648D"/>
    <w:rsid w:val="0008445B"/>
    <w:rsid w:val="000B1559"/>
    <w:rsid w:val="001006E7"/>
    <w:rsid w:val="002C1BA6"/>
    <w:rsid w:val="002C4D1E"/>
    <w:rsid w:val="00490EE7"/>
    <w:rsid w:val="00497BE8"/>
    <w:rsid w:val="00585305"/>
    <w:rsid w:val="005B1DA8"/>
    <w:rsid w:val="00681EAA"/>
    <w:rsid w:val="00730845"/>
    <w:rsid w:val="00793AC4"/>
    <w:rsid w:val="00A02218"/>
    <w:rsid w:val="00BA42D0"/>
    <w:rsid w:val="00BB6918"/>
    <w:rsid w:val="00C53236"/>
    <w:rsid w:val="00C77924"/>
    <w:rsid w:val="00D74E9B"/>
    <w:rsid w:val="00E71F7D"/>
    <w:rsid w:val="00ED0ADC"/>
    <w:rsid w:val="00EE5C54"/>
    <w:rsid w:val="00F71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389C9"/>
  <w15:docId w15:val="{794EDAF3-5979-4430-A877-F3E9B310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3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48D"/>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873213">
      <w:bodyDiv w:val="1"/>
      <w:marLeft w:val="0"/>
      <w:marRight w:val="0"/>
      <w:marTop w:val="0"/>
      <w:marBottom w:val="0"/>
      <w:divBdr>
        <w:top w:val="none" w:sz="0" w:space="0" w:color="auto"/>
        <w:left w:val="none" w:sz="0" w:space="0" w:color="auto"/>
        <w:bottom w:val="none" w:sz="0" w:space="0" w:color="auto"/>
        <w:right w:val="none" w:sz="0" w:space="0" w:color="auto"/>
      </w:divBdr>
    </w:div>
    <w:div w:id="89747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Bell</dc:creator>
  <cp:lastModifiedBy>Rene' Bell</cp:lastModifiedBy>
  <cp:revision>2</cp:revision>
  <dcterms:created xsi:type="dcterms:W3CDTF">2019-05-01T17:39:00Z</dcterms:created>
  <dcterms:modified xsi:type="dcterms:W3CDTF">2019-05-01T17:39:00Z</dcterms:modified>
</cp:coreProperties>
</file>