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DB2267" w14:textId="3C597CBB" w:rsidR="007833B7" w:rsidRDefault="00156D45" w:rsidP="00643A4C">
      <w:pPr>
        <w:rPr>
          <w:b w:val="0"/>
          <w:color w:val="auto"/>
          <w:sz w:val="22"/>
        </w:rPr>
      </w:pPr>
      <w:r>
        <w:rPr>
          <w:b w:val="0"/>
          <w:color w:val="auto"/>
          <w:sz w:val="22"/>
        </w:rPr>
        <w:t>Bonnie O’Day</w:t>
      </w:r>
    </w:p>
    <w:p w14:paraId="47F90D5D" w14:textId="77777777" w:rsidR="009F11A9" w:rsidRDefault="00156D45" w:rsidP="00643A4C">
      <w:pPr>
        <w:rPr>
          <w:b w:val="0"/>
          <w:color w:val="auto"/>
          <w:sz w:val="22"/>
        </w:rPr>
      </w:pPr>
      <w:r>
        <w:rPr>
          <w:b w:val="0"/>
          <w:color w:val="auto"/>
          <w:sz w:val="22"/>
        </w:rPr>
        <w:t>4005 Ellicott Stree</w:t>
      </w:r>
      <w:r w:rsidR="009F11A9">
        <w:rPr>
          <w:b w:val="0"/>
          <w:color w:val="auto"/>
          <w:sz w:val="22"/>
        </w:rPr>
        <w:t>t</w:t>
      </w:r>
    </w:p>
    <w:p w14:paraId="21E3F278" w14:textId="38828579" w:rsidR="00156D45" w:rsidRDefault="009F11A9" w:rsidP="00643A4C">
      <w:pPr>
        <w:rPr>
          <w:b w:val="0"/>
          <w:color w:val="auto"/>
          <w:sz w:val="22"/>
        </w:rPr>
      </w:pPr>
      <w:r>
        <w:rPr>
          <w:b w:val="0"/>
          <w:color w:val="auto"/>
          <w:sz w:val="22"/>
        </w:rPr>
        <w:t>A</w:t>
      </w:r>
      <w:r w:rsidR="00156D45">
        <w:rPr>
          <w:b w:val="0"/>
          <w:color w:val="auto"/>
          <w:sz w:val="22"/>
        </w:rPr>
        <w:t>lexandria, VA 22304</w:t>
      </w:r>
    </w:p>
    <w:p w14:paraId="30B93EBA" w14:textId="36F20797" w:rsidR="00156D45" w:rsidRDefault="009F11A9" w:rsidP="00643A4C">
      <w:pPr>
        <w:rPr>
          <w:b w:val="0"/>
          <w:color w:val="auto"/>
          <w:sz w:val="22"/>
        </w:rPr>
      </w:pPr>
      <w:hyperlink r:id="rId7" w:history="1">
        <w:r w:rsidRPr="00373F79">
          <w:rPr>
            <w:rStyle w:val="Hyperlink"/>
            <w:b w:val="0"/>
            <w:sz w:val="22"/>
          </w:rPr>
          <w:t>bonnoday@gmail.com</w:t>
        </w:r>
      </w:hyperlink>
    </w:p>
    <w:p w14:paraId="62DF7EA5" w14:textId="77777777" w:rsidR="009F11A9" w:rsidRPr="00AB31C2" w:rsidRDefault="009F11A9" w:rsidP="00643A4C">
      <w:pPr>
        <w:rPr>
          <w:b w:val="0"/>
          <w:color w:val="auto"/>
          <w:sz w:val="22"/>
        </w:rPr>
      </w:pPr>
    </w:p>
    <w:p w14:paraId="3B9DAC6E" w14:textId="5C9B7B49" w:rsidR="00643A4C" w:rsidRPr="00AB31C2" w:rsidRDefault="00643A4C" w:rsidP="00643A4C">
      <w:pPr>
        <w:rPr>
          <w:b w:val="0"/>
          <w:color w:val="auto"/>
          <w:sz w:val="22"/>
        </w:rPr>
      </w:pPr>
    </w:p>
    <w:p w14:paraId="2AECBF25" w14:textId="77777777" w:rsidR="00643A4C" w:rsidRPr="00AB31C2" w:rsidRDefault="00643A4C" w:rsidP="00643A4C">
      <w:pPr>
        <w:rPr>
          <w:b w:val="0"/>
          <w:color w:val="auto"/>
          <w:sz w:val="22"/>
        </w:rPr>
      </w:pPr>
      <w:r w:rsidRPr="00AB31C2">
        <w:rPr>
          <w:b w:val="0"/>
          <w:color w:val="auto"/>
          <w:sz w:val="22"/>
        </w:rPr>
        <w:t>May 1</w:t>
      </w:r>
      <w:r w:rsidRPr="00AB31C2">
        <w:rPr>
          <w:b w:val="0"/>
          <w:color w:val="auto"/>
          <w:sz w:val="22"/>
          <w:szCs w:val="24"/>
        </w:rPr>
        <w:t>, 2019</w:t>
      </w:r>
    </w:p>
    <w:p w14:paraId="576DC2CF" w14:textId="77777777" w:rsidR="00643A4C" w:rsidRPr="00AB31C2" w:rsidRDefault="00643A4C" w:rsidP="00643A4C">
      <w:pPr>
        <w:pStyle w:val="NoSpacing"/>
        <w:rPr>
          <w:color w:val="auto"/>
        </w:rPr>
      </w:pPr>
      <w:r w:rsidRPr="00AB31C2">
        <w:rPr>
          <w:rFonts w:ascii="Arial" w:hAnsi="Arial" w:cs="Arial"/>
          <w:color w:val="auto"/>
          <w:szCs w:val="24"/>
        </w:rPr>
        <w:t> </w:t>
      </w:r>
    </w:p>
    <w:p w14:paraId="28D76D45" w14:textId="77777777" w:rsidR="00643A4C" w:rsidRPr="00AB31C2" w:rsidRDefault="00643A4C" w:rsidP="00643A4C">
      <w:pPr>
        <w:pStyle w:val="NoSpacing"/>
        <w:rPr>
          <w:color w:val="auto"/>
        </w:rPr>
      </w:pPr>
      <w:r w:rsidRPr="00AB31C2">
        <w:rPr>
          <w:rFonts w:ascii="Arial" w:hAnsi="Arial" w:cs="Arial"/>
          <w:color w:val="auto"/>
          <w:szCs w:val="24"/>
        </w:rPr>
        <w:t>Honorable Ajit Pai, Chairman</w:t>
      </w:r>
    </w:p>
    <w:p w14:paraId="6B87C362" w14:textId="77777777" w:rsidR="00643A4C" w:rsidRPr="00AB31C2" w:rsidRDefault="00643A4C" w:rsidP="00643A4C">
      <w:pPr>
        <w:pStyle w:val="NoSpacing"/>
        <w:rPr>
          <w:color w:val="auto"/>
        </w:rPr>
      </w:pPr>
      <w:r w:rsidRPr="00AB31C2">
        <w:rPr>
          <w:rFonts w:ascii="Arial" w:hAnsi="Arial" w:cs="Arial"/>
          <w:color w:val="auto"/>
          <w:szCs w:val="24"/>
        </w:rPr>
        <w:t>Federal Communications Commission</w:t>
      </w:r>
    </w:p>
    <w:p w14:paraId="525F8634" w14:textId="77777777" w:rsidR="00643A4C" w:rsidRPr="00AB31C2" w:rsidRDefault="00643A4C" w:rsidP="00643A4C">
      <w:pPr>
        <w:pStyle w:val="NoSpacing"/>
        <w:rPr>
          <w:color w:val="auto"/>
        </w:rPr>
      </w:pPr>
      <w:r w:rsidRPr="00AB31C2">
        <w:rPr>
          <w:rFonts w:ascii="Arial" w:hAnsi="Arial" w:cs="Arial"/>
          <w:color w:val="auto"/>
          <w:szCs w:val="24"/>
        </w:rPr>
        <w:t>445 12th Street SE</w:t>
      </w:r>
    </w:p>
    <w:p w14:paraId="35AC5F9E" w14:textId="77777777" w:rsidR="00643A4C" w:rsidRPr="00AB31C2" w:rsidRDefault="00643A4C" w:rsidP="00643A4C">
      <w:pPr>
        <w:pStyle w:val="NoSpacing"/>
        <w:rPr>
          <w:color w:val="auto"/>
        </w:rPr>
      </w:pPr>
      <w:r w:rsidRPr="00AB31C2">
        <w:rPr>
          <w:rFonts w:ascii="Arial" w:hAnsi="Arial" w:cs="Arial"/>
          <w:color w:val="auto"/>
          <w:szCs w:val="24"/>
        </w:rPr>
        <w:t>Washington, DC 20554</w:t>
      </w:r>
    </w:p>
    <w:p w14:paraId="30DD0B5D" w14:textId="77777777" w:rsidR="00643A4C" w:rsidRPr="00AB31C2" w:rsidRDefault="00643A4C" w:rsidP="00643A4C">
      <w:pPr>
        <w:pStyle w:val="NoSpacing"/>
        <w:rPr>
          <w:color w:val="auto"/>
        </w:rPr>
      </w:pPr>
      <w:r w:rsidRPr="00AB31C2">
        <w:rPr>
          <w:rFonts w:ascii="Arial" w:hAnsi="Arial" w:cs="Arial"/>
          <w:color w:val="auto"/>
          <w:szCs w:val="24"/>
        </w:rPr>
        <w:t> </w:t>
      </w:r>
    </w:p>
    <w:p w14:paraId="2B09B5E5" w14:textId="77777777" w:rsidR="00643A4C" w:rsidRPr="00AB31C2" w:rsidRDefault="00643A4C" w:rsidP="00643A4C">
      <w:pPr>
        <w:pStyle w:val="NoSpacing"/>
        <w:rPr>
          <w:color w:val="auto"/>
        </w:rPr>
      </w:pPr>
      <w:bookmarkStart w:id="0" w:name="_GoBack"/>
      <w:bookmarkEnd w:id="0"/>
      <w:r w:rsidRPr="00AB31C2">
        <w:rPr>
          <w:rFonts w:ascii="Arial" w:hAnsi="Arial" w:cs="Arial"/>
          <w:color w:val="auto"/>
          <w:szCs w:val="24"/>
        </w:rPr>
        <w:t>Re: Reply Comments to Media Bureau on Video Description Marketplace Improvements (DA 19-40)</w:t>
      </w:r>
    </w:p>
    <w:p w14:paraId="2E93D421" w14:textId="77777777" w:rsidR="00643A4C" w:rsidRPr="00AB31C2" w:rsidRDefault="00643A4C" w:rsidP="00643A4C">
      <w:pPr>
        <w:pStyle w:val="NoSpacing"/>
        <w:rPr>
          <w:color w:val="auto"/>
        </w:rPr>
      </w:pPr>
      <w:r w:rsidRPr="00AB31C2">
        <w:rPr>
          <w:rFonts w:ascii="Arial" w:hAnsi="Arial" w:cs="Arial"/>
          <w:color w:val="auto"/>
        </w:rPr>
        <w:t> </w:t>
      </w:r>
    </w:p>
    <w:p w14:paraId="783DC9D4" w14:textId="77777777" w:rsidR="00643A4C" w:rsidRPr="00AB31C2" w:rsidRDefault="00643A4C" w:rsidP="00643A4C">
      <w:pPr>
        <w:pStyle w:val="NoSpacing"/>
        <w:rPr>
          <w:color w:val="auto"/>
        </w:rPr>
      </w:pPr>
      <w:r w:rsidRPr="00AB31C2">
        <w:rPr>
          <w:rFonts w:ascii="Arial" w:hAnsi="Arial" w:cs="Arial"/>
          <w:color w:val="auto"/>
          <w:szCs w:val="24"/>
        </w:rPr>
        <w:t xml:space="preserve">Dear </w:t>
      </w:r>
      <w:proofErr w:type="gramStart"/>
      <w:r w:rsidRPr="00AB31C2">
        <w:rPr>
          <w:rFonts w:ascii="Arial" w:hAnsi="Arial" w:cs="Arial"/>
          <w:color w:val="auto"/>
          <w:szCs w:val="24"/>
        </w:rPr>
        <w:t>Chairman</w:t>
      </w:r>
      <w:proofErr w:type="gramEnd"/>
      <w:r w:rsidRPr="00AB31C2">
        <w:rPr>
          <w:rFonts w:ascii="Arial" w:hAnsi="Arial" w:cs="Arial"/>
          <w:color w:val="auto"/>
          <w:szCs w:val="24"/>
        </w:rPr>
        <w:t xml:space="preserve"> Pai:</w:t>
      </w:r>
    </w:p>
    <w:p w14:paraId="7574D408" w14:textId="77777777" w:rsidR="00643A4C" w:rsidRPr="00AB31C2" w:rsidRDefault="00643A4C" w:rsidP="00643A4C">
      <w:pPr>
        <w:pStyle w:val="NoSpacing"/>
        <w:rPr>
          <w:color w:val="auto"/>
        </w:rPr>
      </w:pPr>
      <w:r w:rsidRPr="00AB31C2">
        <w:rPr>
          <w:rFonts w:ascii="Arial" w:hAnsi="Arial" w:cs="Arial"/>
          <w:color w:val="auto"/>
        </w:rPr>
        <w:t> </w:t>
      </w:r>
    </w:p>
    <w:p w14:paraId="1DF7273A" w14:textId="7B449A98" w:rsidR="00643A4C" w:rsidRPr="00AB31C2" w:rsidRDefault="00643A4C" w:rsidP="00643A4C">
      <w:pPr>
        <w:rPr>
          <w:b w:val="0"/>
          <w:color w:val="auto"/>
          <w:sz w:val="22"/>
        </w:rPr>
      </w:pPr>
      <w:r w:rsidRPr="00AB31C2">
        <w:rPr>
          <w:b w:val="0"/>
          <w:color w:val="auto"/>
          <w:sz w:val="22"/>
        </w:rPr>
        <w:t>I am writing to you in support of the comments filed by the American Council of the Blind (</w:t>
      </w:r>
      <w:r w:rsidR="00AB06F9" w:rsidRPr="00AB31C2">
        <w:rPr>
          <w:b w:val="0"/>
          <w:color w:val="auto"/>
          <w:sz w:val="22"/>
        </w:rPr>
        <w:t>ACB) on</w:t>
      </w:r>
      <w:r w:rsidRPr="00AB31C2">
        <w:rPr>
          <w:b w:val="0"/>
          <w:color w:val="auto"/>
          <w:sz w:val="22"/>
        </w:rPr>
        <w:t xml:space="preserve"> April 1. Video description is a transformative tool enjoyed by Americans who are sighted, visually impaired, as well as blind. I agree with ACB that the FCC’s report to inform Congress on the video description marketplace should:</w:t>
      </w:r>
    </w:p>
    <w:p w14:paraId="2DA89A56" w14:textId="77777777" w:rsidR="00643A4C" w:rsidRPr="00AB31C2" w:rsidRDefault="00643A4C" w:rsidP="00643A4C">
      <w:pPr>
        <w:rPr>
          <w:b w:val="0"/>
          <w:color w:val="auto"/>
          <w:sz w:val="22"/>
        </w:rPr>
      </w:pPr>
      <w:r w:rsidRPr="00AB31C2">
        <w:rPr>
          <w:b w:val="0"/>
          <w:color w:val="auto"/>
          <w:sz w:val="22"/>
        </w:rPr>
        <w:t> </w:t>
      </w:r>
    </w:p>
    <w:p w14:paraId="3835ACE9" w14:textId="77777777" w:rsidR="00643A4C" w:rsidRPr="00AB31C2" w:rsidRDefault="00643A4C" w:rsidP="00643A4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val="0"/>
          <w:color w:val="auto"/>
          <w:sz w:val="22"/>
        </w:rPr>
      </w:pPr>
      <w:r w:rsidRPr="00AB31C2">
        <w:rPr>
          <w:rFonts w:eastAsia="Times New Roman"/>
          <w:b w:val="0"/>
          <w:color w:val="auto"/>
          <w:sz w:val="22"/>
        </w:rPr>
        <w:t xml:space="preserve">Recommend the expansion of video description to serve all Americans; </w:t>
      </w:r>
    </w:p>
    <w:p w14:paraId="7E372E0C" w14:textId="77777777" w:rsidR="00643A4C" w:rsidRPr="00AB31C2" w:rsidRDefault="00643A4C" w:rsidP="00643A4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val="0"/>
          <w:color w:val="auto"/>
          <w:sz w:val="22"/>
        </w:rPr>
      </w:pPr>
      <w:r w:rsidRPr="00AB31C2">
        <w:rPr>
          <w:rFonts w:eastAsia="Times New Roman"/>
          <w:b w:val="0"/>
          <w:color w:val="auto"/>
          <w:sz w:val="22"/>
        </w:rPr>
        <w:t xml:space="preserve">Recommend expanding the required hours of described programming; </w:t>
      </w:r>
    </w:p>
    <w:p w14:paraId="25EE8689" w14:textId="77777777" w:rsidR="00643A4C" w:rsidRPr="00AB31C2" w:rsidRDefault="00643A4C" w:rsidP="00643A4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val="0"/>
          <w:color w:val="auto"/>
          <w:sz w:val="22"/>
        </w:rPr>
      </w:pPr>
      <w:r w:rsidRPr="00AB31C2">
        <w:rPr>
          <w:rFonts w:eastAsia="Times New Roman"/>
          <w:b w:val="0"/>
          <w:color w:val="auto"/>
          <w:sz w:val="22"/>
        </w:rPr>
        <w:t>Recommend that video described programming be passed through to consumers, regardless of the means of video delivery; and,</w:t>
      </w:r>
    </w:p>
    <w:p w14:paraId="4AABF921" w14:textId="77777777" w:rsidR="00643A4C" w:rsidRPr="00AB31C2" w:rsidRDefault="00643A4C" w:rsidP="00643A4C">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val="0"/>
          <w:color w:val="auto"/>
          <w:sz w:val="22"/>
        </w:rPr>
      </w:pPr>
      <w:r w:rsidRPr="00AB31C2">
        <w:rPr>
          <w:rFonts w:eastAsia="Times New Roman"/>
          <w:b w:val="0"/>
          <w:color w:val="auto"/>
          <w:sz w:val="22"/>
        </w:rPr>
        <w:t>Recommend the creation of a centralized guide listing for all video described programming.</w:t>
      </w:r>
    </w:p>
    <w:p w14:paraId="42814C24" w14:textId="77777777" w:rsidR="00643A4C" w:rsidRPr="00AB31C2" w:rsidRDefault="00643A4C" w:rsidP="00643A4C">
      <w:pPr>
        <w:rPr>
          <w:rFonts w:eastAsiaTheme="minorHAnsi"/>
          <w:b w:val="0"/>
          <w:color w:val="auto"/>
          <w:sz w:val="22"/>
        </w:rPr>
      </w:pPr>
      <w:r w:rsidRPr="00AB31C2">
        <w:rPr>
          <w:b w:val="0"/>
          <w:color w:val="auto"/>
          <w:sz w:val="22"/>
        </w:rPr>
        <w:t> </w:t>
      </w:r>
    </w:p>
    <w:p w14:paraId="267C3DD1" w14:textId="4ACCBC4F" w:rsidR="00156D45" w:rsidRPr="009F11A9" w:rsidRDefault="00156D45" w:rsidP="00156D45">
      <w:pPr>
        <w:pStyle w:val="PlainText"/>
        <w:rPr>
          <w:rFonts w:ascii="Arial" w:hAnsi="Arial"/>
        </w:rPr>
      </w:pPr>
      <w:r w:rsidRPr="009F11A9">
        <w:rPr>
          <w:rFonts w:ascii="Arial" w:hAnsi="Arial"/>
        </w:rPr>
        <w:t xml:space="preserve">I am a PBS watcher and I have been very disappointed in the amount of audio described materials broadcast. </w:t>
      </w:r>
      <w:proofErr w:type="gramStart"/>
      <w:r w:rsidRPr="009F11A9">
        <w:rPr>
          <w:rFonts w:ascii="Arial" w:hAnsi="Arial"/>
        </w:rPr>
        <w:t>First of all</w:t>
      </w:r>
      <w:proofErr w:type="gramEnd"/>
      <w:r w:rsidRPr="009F11A9">
        <w:rPr>
          <w:rFonts w:ascii="Arial" w:hAnsi="Arial"/>
        </w:rPr>
        <w:t xml:space="preserve">, why is PBS not mandated to provide audio description? It is public TV, funded with tax dollars and public donations. I believe PBS should be mandated to provide at least as much video described programming as other stations. </w:t>
      </w:r>
      <w:proofErr w:type="gramStart"/>
      <w:r w:rsidRPr="009F11A9">
        <w:rPr>
          <w:rFonts w:ascii="Arial" w:hAnsi="Arial"/>
        </w:rPr>
        <w:t>In particular, Masterpiece</w:t>
      </w:r>
      <w:proofErr w:type="gramEnd"/>
      <w:r w:rsidRPr="009F11A9">
        <w:rPr>
          <w:rFonts w:ascii="Arial" w:hAnsi="Arial"/>
        </w:rPr>
        <w:t xml:space="preserve"> Theater is highly rated and highly watched, yet it is not described.</w:t>
      </w:r>
    </w:p>
    <w:p w14:paraId="45E38D59" w14:textId="77777777" w:rsidR="00156D45" w:rsidRPr="009F11A9" w:rsidRDefault="00156D45" w:rsidP="00156D45">
      <w:pPr>
        <w:pStyle w:val="PlainText"/>
        <w:rPr>
          <w:rFonts w:ascii="Arial" w:hAnsi="Arial"/>
        </w:rPr>
      </w:pPr>
    </w:p>
    <w:p w14:paraId="075C5511" w14:textId="20E680AF" w:rsidR="00156D45" w:rsidRPr="009F11A9" w:rsidRDefault="00156D45" w:rsidP="00156D45">
      <w:pPr>
        <w:pStyle w:val="PlainText"/>
        <w:rPr>
          <w:rFonts w:ascii="Arial" w:hAnsi="Arial"/>
        </w:rPr>
      </w:pPr>
      <w:r w:rsidRPr="009F11A9">
        <w:rPr>
          <w:rFonts w:ascii="Arial" w:hAnsi="Arial"/>
        </w:rPr>
        <w:t>Secondly, I understand that some of the shows produced in Great Britain are audio described but the audio description is stripped from the program before it is aired in the U.S. I would advocate that PBS be required to pass through all video described programming that it receives from content producers to enable watchers in the U.S. to benefit from the audio description that has already been developed.</w:t>
      </w:r>
    </w:p>
    <w:p w14:paraId="02C37EDC" w14:textId="77777777" w:rsidR="00156D45" w:rsidRPr="009F11A9" w:rsidRDefault="00156D45" w:rsidP="00156D45">
      <w:pPr>
        <w:pStyle w:val="PlainText"/>
        <w:rPr>
          <w:rFonts w:ascii="Arial" w:hAnsi="Arial"/>
        </w:rPr>
      </w:pPr>
    </w:p>
    <w:p w14:paraId="133D7655" w14:textId="207D0584" w:rsidR="00156D45" w:rsidRPr="009F11A9" w:rsidRDefault="00156D45" w:rsidP="00156D45">
      <w:pPr>
        <w:pStyle w:val="PlainText"/>
        <w:rPr>
          <w:rFonts w:ascii="Arial" w:hAnsi="Arial"/>
        </w:rPr>
      </w:pPr>
      <w:r w:rsidRPr="009F11A9">
        <w:rPr>
          <w:rFonts w:ascii="Arial" w:hAnsi="Arial"/>
        </w:rPr>
        <w:t>Thirdly, The PBS news hour flashes facts on screen in between its segments. I have partial vision and can see the print on the screen but can</w:t>
      </w:r>
      <w:r w:rsidR="009F7CA5">
        <w:rPr>
          <w:rFonts w:ascii="Arial" w:hAnsi="Arial"/>
        </w:rPr>
        <w:t>no</w:t>
      </w:r>
      <w:r w:rsidRPr="009F11A9">
        <w:rPr>
          <w:rFonts w:ascii="Arial" w:hAnsi="Arial"/>
        </w:rPr>
        <w:t xml:space="preserve">t read it. It would be very useful to provide narration of these </w:t>
      </w:r>
      <w:proofErr w:type="gramStart"/>
      <w:r w:rsidRPr="009F11A9">
        <w:rPr>
          <w:rFonts w:ascii="Arial" w:hAnsi="Arial"/>
        </w:rPr>
        <w:t>on screen</w:t>
      </w:r>
      <w:proofErr w:type="gramEnd"/>
      <w:r w:rsidRPr="009F11A9">
        <w:rPr>
          <w:rFonts w:ascii="Arial" w:hAnsi="Arial"/>
        </w:rPr>
        <w:t xml:space="preserve"> facts.</w:t>
      </w:r>
    </w:p>
    <w:p w14:paraId="389D34BD" w14:textId="77777777" w:rsidR="00156D45" w:rsidRPr="009F11A9" w:rsidRDefault="00156D45" w:rsidP="00643A4C">
      <w:pPr>
        <w:rPr>
          <w:b w:val="0"/>
          <w:color w:val="auto"/>
          <w:sz w:val="22"/>
        </w:rPr>
      </w:pPr>
    </w:p>
    <w:p w14:paraId="3A4E907F" w14:textId="22B608DE" w:rsidR="00643A4C" w:rsidRPr="009F11A9" w:rsidRDefault="00643A4C" w:rsidP="00643A4C">
      <w:pPr>
        <w:rPr>
          <w:b w:val="0"/>
          <w:color w:val="auto"/>
          <w:sz w:val="22"/>
        </w:rPr>
      </w:pPr>
      <w:r w:rsidRPr="009F11A9">
        <w:rPr>
          <w:b w:val="0"/>
          <w:color w:val="auto"/>
          <w:sz w:val="22"/>
        </w:rPr>
        <w:t>Sincerely,</w:t>
      </w:r>
    </w:p>
    <w:p w14:paraId="730A204A" w14:textId="77777777" w:rsidR="00643A4C" w:rsidRPr="00AB31C2" w:rsidRDefault="00643A4C" w:rsidP="00643A4C">
      <w:pPr>
        <w:rPr>
          <w:b w:val="0"/>
          <w:color w:val="auto"/>
          <w:sz w:val="22"/>
        </w:rPr>
      </w:pPr>
      <w:r w:rsidRPr="00AB31C2">
        <w:rPr>
          <w:b w:val="0"/>
          <w:color w:val="auto"/>
          <w:sz w:val="22"/>
        </w:rPr>
        <w:t> </w:t>
      </w:r>
    </w:p>
    <w:p w14:paraId="6685B403" w14:textId="104D73F9" w:rsidR="00BF1BA3" w:rsidRPr="00AB31C2" w:rsidRDefault="009F11A9" w:rsidP="00643A4C">
      <w:pPr>
        <w:rPr>
          <w:b w:val="0"/>
          <w:color w:val="auto"/>
          <w:sz w:val="22"/>
        </w:rPr>
      </w:pPr>
      <w:r>
        <w:rPr>
          <w:b w:val="0"/>
          <w:color w:val="auto"/>
          <w:sz w:val="22"/>
        </w:rPr>
        <w:t>Bonnie O’Day</w:t>
      </w:r>
    </w:p>
    <w:p w14:paraId="3257BE1E" w14:textId="77777777" w:rsidR="00643A4C" w:rsidRPr="00AB31C2" w:rsidRDefault="00643A4C" w:rsidP="00643A4C">
      <w:pPr>
        <w:rPr>
          <w:b w:val="0"/>
          <w:color w:val="auto"/>
          <w:sz w:val="22"/>
        </w:rPr>
      </w:pPr>
      <w:r w:rsidRPr="00AB31C2">
        <w:rPr>
          <w:b w:val="0"/>
          <w:color w:val="auto"/>
          <w:sz w:val="22"/>
        </w:rPr>
        <w:t> </w:t>
      </w:r>
    </w:p>
    <w:sectPr w:rsidR="00643A4C" w:rsidRPr="00AB31C2">
      <w:headerReference w:type="even" r:id="rId8"/>
      <w:headerReference w:type="default" r:id="rId9"/>
      <w:footerReference w:type="even" r:id="rId10"/>
      <w:footerReference w:type="default" r:id="rId11"/>
      <w:headerReference w:type="first" r:id="rId12"/>
      <w:footerReference w:type="first" r:id="rId13"/>
      <w:pgSz w:w="12240" w:h="15840"/>
      <w:pgMar w:top="900" w:right="1008" w:bottom="576"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308E2" w14:textId="77777777" w:rsidR="000C4FA6" w:rsidRDefault="000C4FA6">
      <w:r>
        <w:separator/>
      </w:r>
    </w:p>
  </w:endnote>
  <w:endnote w:type="continuationSeparator" w:id="0">
    <w:p w14:paraId="57E32001" w14:textId="77777777" w:rsidR="000C4FA6" w:rsidRDefault="000C4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Helvetica Neue">
    <w:altName w:val="Arial"/>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18854" w14:textId="77777777" w:rsidR="003A2421" w:rsidRDefault="003A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9C32D" w14:textId="77777777" w:rsidR="0088460A" w:rsidRDefault="0088460A">
    <w:pPr>
      <w:pStyle w:val="Header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00DA4" w14:textId="77777777" w:rsidR="003A2421" w:rsidRDefault="003A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79D2B" w14:textId="77777777" w:rsidR="000C4FA6" w:rsidRDefault="000C4FA6">
      <w:r>
        <w:separator/>
      </w:r>
    </w:p>
  </w:footnote>
  <w:footnote w:type="continuationSeparator" w:id="0">
    <w:p w14:paraId="2A51E9B3" w14:textId="77777777" w:rsidR="000C4FA6" w:rsidRDefault="000C4FA6">
      <w:r>
        <w:continuationSeparator/>
      </w:r>
    </w:p>
  </w:footnote>
  <w:footnote w:type="continuationNotice" w:id="1">
    <w:p w14:paraId="615B7E08" w14:textId="77777777" w:rsidR="000C4FA6" w:rsidRDefault="000C4F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DCA15" w14:textId="77777777" w:rsidR="003A2421" w:rsidRDefault="003A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7CE25" w14:textId="77777777" w:rsidR="0088460A" w:rsidRDefault="0088460A">
    <w:pPr>
      <w:pStyle w:val="HeaderFoot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CA803" w14:textId="77777777" w:rsidR="003A2421" w:rsidRDefault="003A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B6E96"/>
    <w:multiLevelType w:val="hybridMultilevel"/>
    <w:tmpl w:val="3F56210E"/>
    <w:lvl w:ilvl="0" w:tplc="8BE8CF68">
      <w:numFmt w:val="bullet"/>
      <w:lvlText w:val=""/>
      <w:lvlJc w:val="left"/>
      <w:pPr>
        <w:ind w:left="720" w:hanging="360"/>
      </w:pPr>
      <w:rPr>
        <w:rFonts w:ascii="Symbol" w:eastAsia="Helvetica Neue" w:hAnsi="Symbol" w:cs="Helvetica Neu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723871"/>
    <w:multiLevelType w:val="multilevel"/>
    <w:tmpl w:val="232A56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60A"/>
    <w:rsid w:val="000B119E"/>
    <w:rsid w:val="000C4FA6"/>
    <w:rsid w:val="0013443D"/>
    <w:rsid w:val="00156D45"/>
    <w:rsid w:val="001A23AC"/>
    <w:rsid w:val="002724F1"/>
    <w:rsid w:val="00275CE2"/>
    <w:rsid w:val="00317D7A"/>
    <w:rsid w:val="003A2421"/>
    <w:rsid w:val="00442C5A"/>
    <w:rsid w:val="00550475"/>
    <w:rsid w:val="00591908"/>
    <w:rsid w:val="00643A4C"/>
    <w:rsid w:val="0066780F"/>
    <w:rsid w:val="006E76D9"/>
    <w:rsid w:val="006E78FA"/>
    <w:rsid w:val="006F1181"/>
    <w:rsid w:val="006F73B1"/>
    <w:rsid w:val="00774608"/>
    <w:rsid w:val="007833B7"/>
    <w:rsid w:val="007860E4"/>
    <w:rsid w:val="007A0E63"/>
    <w:rsid w:val="007A603C"/>
    <w:rsid w:val="00826F81"/>
    <w:rsid w:val="0088460A"/>
    <w:rsid w:val="009A1CB2"/>
    <w:rsid w:val="009F11A9"/>
    <w:rsid w:val="009F7CA5"/>
    <w:rsid w:val="00A438ED"/>
    <w:rsid w:val="00A71778"/>
    <w:rsid w:val="00AB06F9"/>
    <w:rsid w:val="00AB31C2"/>
    <w:rsid w:val="00B73D3F"/>
    <w:rsid w:val="00BF1BA3"/>
    <w:rsid w:val="00BF5610"/>
    <w:rsid w:val="00C14E9D"/>
    <w:rsid w:val="00C30DAD"/>
    <w:rsid w:val="00D80CB0"/>
    <w:rsid w:val="00DB1FDA"/>
    <w:rsid w:val="00DD24F3"/>
    <w:rsid w:val="00DD3853"/>
    <w:rsid w:val="00DD502E"/>
    <w:rsid w:val="00DF1092"/>
    <w:rsid w:val="00EA11C4"/>
    <w:rsid w:val="00ED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BCF7"/>
  <w15:docId w15:val="{4096AAD9-84A5-44DF-8D65-6E3D49959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Unicode MS"/>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NoSpacing">
    <w:name w:val="No Spacing"/>
    <w:uiPriority w:val="1"/>
    <w:qFormat/>
    <w:rPr>
      <w:rFonts w:ascii="Calibri" w:eastAsia="Calibri" w:hAnsi="Calibri" w:cs="Calibri"/>
      <w:color w:val="000000"/>
      <w:sz w:val="22"/>
      <w:szCs w:val="22"/>
      <w:u w:color="000000"/>
    </w:rPr>
  </w:style>
  <w:style w:type="paragraph" w:styleId="FootnoteText">
    <w:name w:val="footnote text"/>
    <w:pPr>
      <w:spacing w:after="240"/>
      <w:ind w:left="720" w:hanging="720"/>
    </w:pPr>
    <w:rPr>
      <w:rFonts w:eastAsia="Times New Roman"/>
      <w:color w:val="000000"/>
      <w:u w:color="000000"/>
    </w:rPr>
  </w:style>
  <w:style w:type="character" w:customStyle="1" w:styleId="None">
    <w:name w:val="None"/>
  </w:style>
  <w:style w:type="character" w:customStyle="1" w:styleId="Hyperlink0">
    <w:name w:val="Hyperlink.0"/>
    <w:basedOn w:val="None"/>
    <w:rPr>
      <w:color w:val="355899"/>
    </w:rPr>
  </w:style>
  <w:style w:type="character" w:customStyle="1" w:styleId="Hyperlink1">
    <w:name w:val="Hyperlink.1"/>
    <w:basedOn w:val="Hyperlink"/>
    <w:rPr>
      <w:color w:val="0000FF"/>
      <w:u w:val="single" w:color="0000FF"/>
    </w:rPr>
  </w:style>
  <w:style w:type="paragraph" w:customStyle="1" w:styleId="Default">
    <w:name w:val="Default"/>
    <w:rPr>
      <w:rFonts w:ascii="Helvetica Neue" w:eastAsia="Helvetica Neue" w:hAnsi="Helvetica Neue" w:cs="Helvetica Neue"/>
      <w:color w:val="000000"/>
      <w:sz w:val="22"/>
      <w:szCs w:val="22"/>
    </w:rPr>
  </w:style>
  <w:style w:type="paragraph" w:styleId="Header">
    <w:name w:val="header"/>
    <w:basedOn w:val="Normal"/>
    <w:link w:val="HeaderChar"/>
    <w:uiPriority w:val="99"/>
    <w:unhideWhenUsed/>
    <w:rsid w:val="003A2421"/>
    <w:pPr>
      <w:tabs>
        <w:tab w:val="center" w:pos="4680"/>
        <w:tab w:val="right" w:pos="9360"/>
      </w:tabs>
    </w:pPr>
  </w:style>
  <w:style w:type="character" w:customStyle="1" w:styleId="HeaderChar">
    <w:name w:val="Header Char"/>
    <w:basedOn w:val="DefaultParagraphFont"/>
    <w:link w:val="Header"/>
    <w:uiPriority w:val="99"/>
    <w:rsid w:val="003A2421"/>
    <w:rPr>
      <w:rFonts w:ascii="Arial" w:hAnsi="Arial" w:cs="Arial Unicode MS"/>
      <w:b/>
      <w:bCs/>
      <w:color w:val="000000"/>
      <w:sz w:val="28"/>
      <w:szCs w:val="28"/>
      <w:u w:color="000000"/>
    </w:rPr>
  </w:style>
  <w:style w:type="paragraph" w:styleId="Footer">
    <w:name w:val="footer"/>
    <w:basedOn w:val="Normal"/>
    <w:link w:val="FooterChar"/>
    <w:uiPriority w:val="99"/>
    <w:unhideWhenUsed/>
    <w:rsid w:val="003A2421"/>
    <w:pPr>
      <w:tabs>
        <w:tab w:val="center" w:pos="4680"/>
        <w:tab w:val="right" w:pos="9360"/>
      </w:tabs>
    </w:pPr>
  </w:style>
  <w:style w:type="character" w:customStyle="1" w:styleId="FooterChar">
    <w:name w:val="Footer Char"/>
    <w:basedOn w:val="DefaultParagraphFont"/>
    <w:link w:val="Footer"/>
    <w:uiPriority w:val="99"/>
    <w:rsid w:val="003A2421"/>
    <w:rPr>
      <w:rFonts w:ascii="Arial" w:hAnsi="Arial" w:cs="Arial Unicode MS"/>
      <w:b/>
      <w:bCs/>
      <w:color w:val="000000"/>
      <w:sz w:val="28"/>
      <w:szCs w:val="28"/>
      <w:u w:color="000000"/>
    </w:rPr>
  </w:style>
  <w:style w:type="paragraph" w:styleId="PlainText">
    <w:name w:val="Plain Text"/>
    <w:basedOn w:val="Normal"/>
    <w:link w:val="PlainTextChar"/>
    <w:uiPriority w:val="99"/>
    <w:semiHidden/>
    <w:unhideWhenUsed/>
    <w:rsid w:val="00156D4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theme="minorBidi"/>
      <w:b w:val="0"/>
      <w:bCs w:val="0"/>
      <w:color w:val="auto"/>
      <w:sz w:val="22"/>
      <w:szCs w:val="21"/>
      <w:bdr w:val="none" w:sz="0" w:space="0" w:color="auto"/>
    </w:rPr>
  </w:style>
  <w:style w:type="character" w:customStyle="1" w:styleId="PlainTextChar">
    <w:name w:val="Plain Text Char"/>
    <w:basedOn w:val="DefaultParagraphFont"/>
    <w:link w:val="PlainText"/>
    <w:uiPriority w:val="99"/>
    <w:semiHidden/>
    <w:rsid w:val="00156D45"/>
    <w:rPr>
      <w:rFonts w:ascii="Calibri" w:eastAsiaTheme="minorHAnsi" w:hAnsi="Calibri" w:cstheme="minorBidi"/>
      <w:sz w:val="22"/>
      <w:szCs w:val="21"/>
      <w:bdr w:val="none" w:sz="0" w:space="0" w:color="auto"/>
    </w:rPr>
  </w:style>
  <w:style w:type="character" w:styleId="UnresolvedMention">
    <w:name w:val="Unresolved Mention"/>
    <w:basedOn w:val="DefaultParagraphFont"/>
    <w:uiPriority w:val="99"/>
    <w:semiHidden/>
    <w:unhideWhenUsed/>
    <w:rsid w:val="009F1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39342">
      <w:bodyDiv w:val="1"/>
      <w:marLeft w:val="0"/>
      <w:marRight w:val="0"/>
      <w:marTop w:val="0"/>
      <w:marBottom w:val="0"/>
      <w:divBdr>
        <w:top w:val="none" w:sz="0" w:space="0" w:color="auto"/>
        <w:left w:val="none" w:sz="0" w:space="0" w:color="auto"/>
        <w:bottom w:val="none" w:sz="0" w:space="0" w:color="auto"/>
        <w:right w:val="none" w:sz="0" w:space="0" w:color="auto"/>
      </w:divBdr>
    </w:div>
    <w:div w:id="1447047187">
      <w:bodyDiv w:val="1"/>
      <w:marLeft w:val="0"/>
      <w:marRight w:val="0"/>
      <w:marTop w:val="0"/>
      <w:marBottom w:val="0"/>
      <w:divBdr>
        <w:top w:val="none" w:sz="0" w:space="0" w:color="auto"/>
        <w:left w:val="none" w:sz="0" w:space="0" w:color="auto"/>
        <w:bottom w:val="none" w:sz="0" w:space="0" w:color="auto"/>
        <w:right w:val="none" w:sz="0" w:space="0" w:color="auto"/>
      </w:divBdr>
    </w:div>
    <w:div w:id="1585844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onnoday@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dc:creator>
  <cp:lastModifiedBy>Clark Rachfal</cp:lastModifiedBy>
  <cp:revision>4</cp:revision>
  <dcterms:created xsi:type="dcterms:W3CDTF">2019-05-01T14:06:00Z</dcterms:created>
  <dcterms:modified xsi:type="dcterms:W3CDTF">2019-05-01T19:22:00Z</dcterms:modified>
</cp:coreProperties>
</file>