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33F" w:rsidRPr="007937AF" w:rsidRDefault="0076633F" w:rsidP="007B59B8">
      <w:pPr>
        <w:pStyle w:val="NoSpacing"/>
        <w:jc w:val="center"/>
        <w:rPr>
          <w:rFonts w:ascii="Times New Roman" w:hAnsi="Times New Roman" w:cs="Times New Roman"/>
          <w:b/>
          <w:sz w:val="24"/>
          <w:szCs w:val="24"/>
        </w:rPr>
      </w:pPr>
      <w:bookmarkStart w:id="0" w:name="_GoBack"/>
      <w:bookmarkEnd w:id="0"/>
    </w:p>
    <w:p w:rsidR="0076633F" w:rsidRPr="007937AF" w:rsidRDefault="00117D71" w:rsidP="007663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May</w:t>
      </w:r>
      <w:r w:rsidR="00EF1B82">
        <w:rPr>
          <w:rFonts w:ascii="Times New Roman" w:hAnsi="Times New Roman" w:cs="Times New Roman"/>
          <w:sz w:val="24"/>
          <w:szCs w:val="24"/>
        </w:rPr>
        <w:t xml:space="preserve"> </w:t>
      </w:r>
      <w:r w:rsidR="005045F7">
        <w:rPr>
          <w:rFonts w:ascii="Times New Roman" w:hAnsi="Times New Roman" w:cs="Times New Roman"/>
          <w:sz w:val="24"/>
          <w:szCs w:val="24"/>
        </w:rPr>
        <w:t>29</w:t>
      </w:r>
      <w:r w:rsidR="00EF1B82">
        <w:rPr>
          <w:rFonts w:ascii="Times New Roman" w:hAnsi="Times New Roman" w:cs="Times New Roman"/>
          <w:sz w:val="24"/>
          <w:szCs w:val="24"/>
        </w:rPr>
        <w:t>, 201</w:t>
      </w:r>
      <w:r>
        <w:rPr>
          <w:rFonts w:ascii="Times New Roman" w:hAnsi="Times New Roman" w:cs="Times New Roman"/>
          <w:sz w:val="24"/>
          <w:szCs w:val="24"/>
        </w:rPr>
        <w:t>8</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Via FCC Electronic Comment Filing System</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Ms. Marlene Dortch</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Secretary</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Federal Communications Commission</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445 12th Street, SW</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Washington, DC 20554</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Re: Wireless Emergency Alerts (WEA) – Proceeding 15-91</w:t>
      </w:r>
      <w:r w:rsidR="00EF1B82">
        <w:rPr>
          <w:rFonts w:ascii="Times New Roman" w:hAnsi="Times New Roman" w:cs="Times New Roman"/>
          <w:sz w:val="24"/>
          <w:szCs w:val="24"/>
        </w:rPr>
        <w:t xml:space="preserve"> and 15-94</w:t>
      </w:r>
    </w:p>
    <w:p w:rsidR="0076633F" w:rsidRPr="007937AF" w:rsidRDefault="0076633F" w:rsidP="0076633F">
      <w:pPr>
        <w:pStyle w:val="NoSpacing"/>
        <w:jc w:val="center"/>
        <w:rPr>
          <w:rFonts w:ascii="Times New Roman" w:hAnsi="Times New Roman" w:cs="Times New Roman"/>
          <w:sz w:val="24"/>
          <w:szCs w:val="24"/>
        </w:rPr>
      </w:pPr>
    </w:p>
    <w:p w:rsidR="0076633F" w:rsidRPr="007937AF" w:rsidRDefault="0076633F" w:rsidP="0076633F">
      <w:pPr>
        <w:pStyle w:val="NoSpacing"/>
        <w:rPr>
          <w:rFonts w:ascii="Times New Roman" w:hAnsi="Times New Roman" w:cs="Times New Roman"/>
          <w:b/>
          <w:sz w:val="24"/>
          <w:szCs w:val="24"/>
        </w:rPr>
      </w:pPr>
      <w:r w:rsidRPr="007937AF">
        <w:rPr>
          <w:rFonts w:ascii="Times New Roman" w:hAnsi="Times New Roman" w:cs="Times New Roman"/>
          <w:sz w:val="24"/>
          <w:szCs w:val="24"/>
        </w:rPr>
        <w:t>Dear Ms. Dortch:</w:t>
      </w:r>
    </w:p>
    <w:p w:rsidR="0076633F" w:rsidRPr="007937AF" w:rsidRDefault="0076633F" w:rsidP="007B59B8">
      <w:pPr>
        <w:pStyle w:val="NoSpacing"/>
        <w:jc w:val="center"/>
        <w:rPr>
          <w:rFonts w:ascii="Times New Roman" w:hAnsi="Times New Roman" w:cs="Times New Roman"/>
          <w:b/>
          <w:sz w:val="24"/>
          <w:szCs w:val="24"/>
        </w:rPr>
      </w:pPr>
    </w:p>
    <w:p w:rsidR="000E7178" w:rsidRDefault="00117D71" w:rsidP="000E7178">
      <w:pPr>
        <w:pStyle w:val="NoSpacing"/>
        <w:rPr>
          <w:rFonts w:ascii="Times New Roman" w:hAnsi="Times New Roman" w:cs="Times New Roman"/>
          <w:sz w:val="24"/>
          <w:szCs w:val="24"/>
        </w:rPr>
      </w:pPr>
      <w:r w:rsidRPr="00117D71">
        <w:rPr>
          <w:rFonts w:ascii="Times New Roman" w:hAnsi="Times New Roman" w:cs="Times New Roman"/>
          <w:sz w:val="24"/>
          <w:szCs w:val="24"/>
        </w:rPr>
        <w:t xml:space="preserve">The National Oceanic and Atmospheric Administration’s (NOAA) National Weather Service (NWS) </w:t>
      </w:r>
      <w:r>
        <w:rPr>
          <w:rFonts w:ascii="Times New Roman" w:hAnsi="Times New Roman" w:cs="Times New Roman"/>
          <w:sz w:val="24"/>
          <w:szCs w:val="24"/>
        </w:rPr>
        <w:t xml:space="preserve">wishes to </w:t>
      </w:r>
      <w:r w:rsidRPr="00117D71">
        <w:rPr>
          <w:rFonts w:ascii="Times New Roman" w:hAnsi="Times New Roman" w:cs="Times New Roman"/>
          <w:sz w:val="24"/>
          <w:szCs w:val="24"/>
        </w:rPr>
        <w:t>refresh the record on the issue of facilitating multimedia co</w:t>
      </w:r>
      <w:r>
        <w:rPr>
          <w:rFonts w:ascii="Times New Roman" w:hAnsi="Times New Roman" w:cs="Times New Roman"/>
          <w:sz w:val="24"/>
          <w:szCs w:val="24"/>
        </w:rPr>
        <w:t xml:space="preserve">ntent </w:t>
      </w:r>
      <w:r w:rsidRPr="00117D71">
        <w:rPr>
          <w:rFonts w:ascii="Times New Roman" w:hAnsi="Times New Roman" w:cs="Times New Roman"/>
          <w:sz w:val="24"/>
          <w:szCs w:val="24"/>
        </w:rPr>
        <w:t>in Wireless Emergency Alert (WEA) messages</w:t>
      </w:r>
      <w:r>
        <w:rPr>
          <w:rFonts w:ascii="Times New Roman" w:hAnsi="Times New Roman" w:cs="Times New Roman"/>
          <w:sz w:val="24"/>
          <w:szCs w:val="24"/>
        </w:rPr>
        <w:t xml:space="preserve">.  </w:t>
      </w:r>
      <w:r w:rsidRPr="00117D71">
        <w:rPr>
          <w:rFonts w:ascii="Times New Roman" w:hAnsi="Times New Roman" w:cs="Times New Roman"/>
          <w:sz w:val="24"/>
          <w:szCs w:val="24"/>
        </w:rPr>
        <w:t>We offer the following comments</w:t>
      </w:r>
      <w:r>
        <w:rPr>
          <w:rFonts w:ascii="Times New Roman" w:hAnsi="Times New Roman" w:cs="Times New Roman"/>
          <w:sz w:val="24"/>
          <w:szCs w:val="24"/>
        </w:rPr>
        <w:t>.</w:t>
      </w:r>
      <w:r w:rsidRPr="00117D71">
        <w:rPr>
          <w:rFonts w:ascii="Times New Roman" w:hAnsi="Times New Roman" w:cs="Times New Roman"/>
          <w:sz w:val="24"/>
          <w:szCs w:val="24"/>
        </w:rPr>
        <w:t xml:space="preserve">  </w:t>
      </w:r>
    </w:p>
    <w:p w:rsidR="000E7178" w:rsidRDefault="000E7178" w:rsidP="00F200E6">
      <w:pPr>
        <w:pStyle w:val="NoSpacing"/>
        <w:rPr>
          <w:rFonts w:ascii="Times New Roman" w:hAnsi="Times New Roman" w:cs="Times New Roman"/>
          <w:sz w:val="24"/>
          <w:szCs w:val="24"/>
        </w:rPr>
      </w:pPr>
    </w:p>
    <w:p w:rsidR="00DD7C9A" w:rsidRPr="00DD7C9A" w:rsidRDefault="00DD7C9A" w:rsidP="00F200E6">
      <w:pPr>
        <w:pStyle w:val="NoSpacing"/>
        <w:rPr>
          <w:rFonts w:ascii="Times New Roman" w:hAnsi="Times New Roman" w:cs="Times New Roman"/>
          <w:b/>
          <w:sz w:val="24"/>
          <w:szCs w:val="24"/>
        </w:rPr>
      </w:pPr>
      <w:r w:rsidRPr="00DD7C9A">
        <w:rPr>
          <w:rFonts w:ascii="Times New Roman" w:hAnsi="Times New Roman" w:cs="Times New Roman"/>
          <w:b/>
          <w:sz w:val="24"/>
          <w:szCs w:val="24"/>
        </w:rPr>
        <w:t>Need for Inclusion of an Interactive Map</w:t>
      </w:r>
    </w:p>
    <w:p w:rsidR="00876A66" w:rsidRDefault="00DD7C9A" w:rsidP="001545FE">
      <w:pPr>
        <w:pStyle w:val="NoSpacing"/>
        <w:rPr>
          <w:rFonts w:ascii="Times New Roman" w:hAnsi="Times New Roman" w:cs="Times New Roman"/>
          <w:sz w:val="24"/>
          <w:szCs w:val="24"/>
        </w:rPr>
      </w:pPr>
      <w:r>
        <w:rPr>
          <w:rFonts w:ascii="Times New Roman" w:hAnsi="Times New Roman" w:cs="Times New Roman"/>
          <w:sz w:val="24"/>
          <w:szCs w:val="24"/>
        </w:rPr>
        <w:t xml:space="preserve">The FCC has been urged by multiple agencies </w:t>
      </w:r>
      <w:r w:rsidRPr="00DD7C9A">
        <w:rPr>
          <w:rFonts w:ascii="Times New Roman" w:hAnsi="Times New Roman" w:cs="Times New Roman"/>
          <w:sz w:val="24"/>
          <w:szCs w:val="24"/>
        </w:rPr>
        <w:t>to adopt rules for inclusion of an interactive map showing the recipient’s location along with the alert originator’s defined threat area</w:t>
      </w:r>
      <w:r>
        <w:rPr>
          <w:rFonts w:ascii="Times New Roman" w:hAnsi="Times New Roman" w:cs="Times New Roman"/>
          <w:sz w:val="24"/>
          <w:szCs w:val="24"/>
        </w:rPr>
        <w:t xml:space="preserve">.  </w:t>
      </w:r>
      <w:r w:rsidR="00522C28">
        <w:rPr>
          <w:rFonts w:ascii="Times New Roman" w:hAnsi="Times New Roman" w:cs="Times New Roman"/>
          <w:sz w:val="24"/>
          <w:szCs w:val="24"/>
        </w:rPr>
        <w:t xml:space="preserve">Since 2007, NOAA’s NWS has made polygon-based alerts available to the public in graphical format.  </w:t>
      </w:r>
      <w:r>
        <w:rPr>
          <w:rFonts w:ascii="Times New Roman" w:hAnsi="Times New Roman" w:cs="Times New Roman"/>
          <w:sz w:val="24"/>
          <w:szCs w:val="24"/>
        </w:rPr>
        <w:t xml:space="preserve">  </w:t>
      </w:r>
      <w:r w:rsidR="001D2FDE">
        <w:rPr>
          <w:rFonts w:ascii="Times New Roman" w:hAnsi="Times New Roman" w:cs="Times New Roman"/>
          <w:sz w:val="24"/>
          <w:szCs w:val="24"/>
        </w:rPr>
        <w:t xml:space="preserve">Based on social science research conducted over the last 20 years, </w:t>
      </w:r>
      <w:r w:rsidR="00522C28">
        <w:rPr>
          <w:rFonts w:ascii="Times New Roman" w:hAnsi="Times New Roman" w:cs="Times New Roman"/>
          <w:sz w:val="24"/>
          <w:szCs w:val="24"/>
        </w:rPr>
        <w:t xml:space="preserve">NOAA’s NWS </w:t>
      </w:r>
      <w:r w:rsidR="007934FB">
        <w:rPr>
          <w:rFonts w:ascii="Times New Roman" w:hAnsi="Times New Roman" w:cs="Times New Roman"/>
          <w:sz w:val="24"/>
          <w:szCs w:val="24"/>
        </w:rPr>
        <w:t>reasserts that a</w:t>
      </w:r>
      <w:r>
        <w:rPr>
          <w:rFonts w:ascii="Times New Roman" w:hAnsi="Times New Roman" w:cs="Times New Roman"/>
          <w:sz w:val="24"/>
          <w:szCs w:val="24"/>
        </w:rPr>
        <w:t xml:space="preserve">n interactive map is </w:t>
      </w:r>
      <w:r w:rsidR="00EC789B">
        <w:rPr>
          <w:rFonts w:ascii="Times New Roman" w:hAnsi="Times New Roman" w:cs="Times New Roman"/>
          <w:sz w:val="24"/>
          <w:szCs w:val="24"/>
        </w:rPr>
        <w:t xml:space="preserve">necessary to </w:t>
      </w:r>
      <w:r w:rsidR="001D2FDE">
        <w:rPr>
          <w:rFonts w:ascii="Times New Roman" w:hAnsi="Times New Roman" w:cs="Times New Roman"/>
          <w:sz w:val="24"/>
          <w:szCs w:val="24"/>
        </w:rPr>
        <w:t xml:space="preserve">help people to </w:t>
      </w:r>
      <w:r w:rsidR="00EC789B">
        <w:rPr>
          <w:rFonts w:ascii="Times New Roman" w:hAnsi="Times New Roman" w:cs="Times New Roman"/>
          <w:sz w:val="24"/>
          <w:szCs w:val="24"/>
        </w:rPr>
        <w:t>better personal</w:t>
      </w:r>
      <w:r w:rsidR="001D2FDE">
        <w:rPr>
          <w:rFonts w:ascii="Times New Roman" w:hAnsi="Times New Roman" w:cs="Times New Roman"/>
          <w:sz w:val="24"/>
          <w:szCs w:val="24"/>
        </w:rPr>
        <w:t>ize</w:t>
      </w:r>
      <w:r w:rsidR="00EC789B">
        <w:rPr>
          <w:rFonts w:ascii="Times New Roman" w:hAnsi="Times New Roman" w:cs="Times New Roman"/>
          <w:sz w:val="24"/>
          <w:szCs w:val="24"/>
        </w:rPr>
        <w:t xml:space="preserve"> the threat</w:t>
      </w:r>
      <w:r w:rsidR="002E6D3E">
        <w:rPr>
          <w:rFonts w:ascii="Times New Roman" w:hAnsi="Times New Roman" w:cs="Times New Roman"/>
          <w:sz w:val="24"/>
          <w:szCs w:val="24"/>
        </w:rPr>
        <w:t xml:space="preserve">, </w:t>
      </w:r>
      <w:r w:rsidR="00EC789B">
        <w:rPr>
          <w:rFonts w:ascii="Times New Roman" w:hAnsi="Times New Roman" w:cs="Times New Roman"/>
          <w:sz w:val="24"/>
          <w:szCs w:val="24"/>
        </w:rPr>
        <w:t xml:space="preserve">so </w:t>
      </w:r>
      <w:r w:rsidR="002E6D3E">
        <w:rPr>
          <w:rFonts w:ascii="Times New Roman" w:hAnsi="Times New Roman" w:cs="Times New Roman"/>
          <w:sz w:val="24"/>
          <w:szCs w:val="24"/>
        </w:rPr>
        <w:t>that</w:t>
      </w:r>
      <w:r w:rsidR="00EC789B">
        <w:rPr>
          <w:rFonts w:ascii="Times New Roman" w:hAnsi="Times New Roman" w:cs="Times New Roman"/>
          <w:sz w:val="24"/>
          <w:szCs w:val="24"/>
        </w:rPr>
        <w:t xml:space="preserve"> </w:t>
      </w:r>
      <w:r w:rsidR="001D2FDE">
        <w:rPr>
          <w:rFonts w:ascii="Times New Roman" w:hAnsi="Times New Roman" w:cs="Times New Roman"/>
          <w:sz w:val="24"/>
          <w:szCs w:val="24"/>
        </w:rPr>
        <w:t xml:space="preserve">those </w:t>
      </w:r>
      <w:r w:rsidR="00EC789B">
        <w:rPr>
          <w:rFonts w:ascii="Times New Roman" w:hAnsi="Times New Roman" w:cs="Times New Roman"/>
          <w:sz w:val="24"/>
          <w:szCs w:val="24"/>
        </w:rPr>
        <w:t xml:space="preserve">in </w:t>
      </w:r>
      <w:r>
        <w:rPr>
          <w:rFonts w:ascii="Times New Roman" w:hAnsi="Times New Roman" w:cs="Times New Roman"/>
          <w:sz w:val="24"/>
          <w:szCs w:val="24"/>
        </w:rPr>
        <w:t xml:space="preserve">harm’s way </w:t>
      </w:r>
      <w:r w:rsidR="00EC789B">
        <w:rPr>
          <w:rFonts w:ascii="Times New Roman" w:hAnsi="Times New Roman" w:cs="Times New Roman"/>
          <w:sz w:val="24"/>
          <w:szCs w:val="24"/>
        </w:rPr>
        <w:t>take decisive life-saving action.</w:t>
      </w:r>
      <w:r w:rsidR="00333441">
        <w:rPr>
          <w:rFonts w:ascii="Times New Roman" w:hAnsi="Times New Roman" w:cs="Times New Roman"/>
          <w:sz w:val="24"/>
          <w:szCs w:val="24"/>
        </w:rPr>
        <w:t xml:space="preserve">  </w:t>
      </w:r>
    </w:p>
    <w:p w:rsidR="00876A66" w:rsidRDefault="00876A66" w:rsidP="001545FE">
      <w:pPr>
        <w:pStyle w:val="NoSpacing"/>
        <w:rPr>
          <w:rFonts w:ascii="Times New Roman" w:hAnsi="Times New Roman" w:cs="Times New Roman"/>
          <w:sz w:val="24"/>
          <w:szCs w:val="24"/>
        </w:rPr>
      </w:pPr>
    </w:p>
    <w:p w:rsidR="00AD779F" w:rsidRDefault="00EC789B" w:rsidP="001545FE">
      <w:pPr>
        <w:pStyle w:val="NoSpacing"/>
        <w:rPr>
          <w:rFonts w:ascii="Times New Roman" w:hAnsi="Times New Roman" w:cs="Times New Roman"/>
          <w:sz w:val="24"/>
          <w:szCs w:val="24"/>
        </w:rPr>
      </w:pPr>
      <w:r>
        <w:rPr>
          <w:rFonts w:ascii="Times New Roman" w:hAnsi="Times New Roman" w:cs="Times New Roman"/>
          <w:sz w:val="24"/>
          <w:szCs w:val="24"/>
        </w:rPr>
        <w:t>O</w:t>
      </w:r>
      <w:r w:rsidR="00333441">
        <w:rPr>
          <w:rFonts w:ascii="Times New Roman" w:hAnsi="Times New Roman" w:cs="Times New Roman"/>
          <w:sz w:val="24"/>
          <w:szCs w:val="24"/>
        </w:rPr>
        <w:t xml:space="preserve">nce alert polygon vertices are broadcast to the device for </w:t>
      </w:r>
      <w:r w:rsidR="00876A66">
        <w:rPr>
          <w:rFonts w:ascii="Times New Roman" w:hAnsi="Times New Roman" w:cs="Times New Roman"/>
          <w:sz w:val="24"/>
          <w:szCs w:val="24"/>
        </w:rPr>
        <w:t>“geo-fencing” of alerts</w:t>
      </w:r>
      <w:r w:rsidR="00DD7C9A">
        <w:rPr>
          <w:rFonts w:ascii="Times New Roman" w:hAnsi="Times New Roman" w:cs="Times New Roman"/>
          <w:sz w:val="24"/>
          <w:szCs w:val="24"/>
        </w:rPr>
        <w:t>,</w:t>
      </w:r>
      <w:r w:rsidR="00876A66">
        <w:rPr>
          <w:rFonts w:ascii="Times New Roman" w:hAnsi="Times New Roman" w:cs="Times New Roman"/>
          <w:sz w:val="24"/>
          <w:szCs w:val="24"/>
        </w:rPr>
        <w:t xml:space="preserve"> as </w:t>
      </w:r>
      <w:r w:rsidR="007934FB">
        <w:rPr>
          <w:rFonts w:ascii="Times New Roman" w:hAnsi="Times New Roman" w:cs="Times New Roman"/>
          <w:sz w:val="24"/>
          <w:szCs w:val="24"/>
        </w:rPr>
        <w:t xml:space="preserve">required by </w:t>
      </w:r>
      <w:r w:rsidR="00876A66">
        <w:rPr>
          <w:rFonts w:ascii="Times New Roman" w:hAnsi="Times New Roman" w:cs="Times New Roman"/>
          <w:sz w:val="24"/>
          <w:szCs w:val="24"/>
        </w:rPr>
        <w:t xml:space="preserve">the </w:t>
      </w:r>
      <w:r w:rsidR="00876A66" w:rsidRPr="00876A66">
        <w:rPr>
          <w:rFonts w:ascii="Times New Roman" w:hAnsi="Times New Roman" w:cs="Times New Roman"/>
          <w:i/>
          <w:sz w:val="24"/>
          <w:szCs w:val="24"/>
        </w:rPr>
        <w:t>Second Report And Order And Second Order On Reconsideration</w:t>
      </w:r>
      <w:r w:rsidR="00876A66" w:rsidRPr="00876A66">
        <w:rPr>
          <w:rFonts w:ascii="Times New Roman" w:hAnsi="Times New Roman" w:cs="Times New Roman"/>
          <w:sz w:val="24"/>
          <w:szCs w:val="24"/>
        </w:rPr>
        <w:t xml:space="preserve"> (January 3</w:t>
      </w:r>
      <w:r w:rsidR="007934FB">
        <w:rPr>
          <w:rFonts w:ascii="Times New Roman" w:hAnsi="Times New Roman" w:cs="Times New Roman"/>
          <w:sz w:val="24"/>
          <w:szCs w:val="24"/>
        </w:rPr>
        <w:t>0</w:t>
      </w:r>
      <w:r w:rsidR="00876A66" w:rsidRPr="00876A66">
        <w:rPr>
          <w:rFonts w:ascii="Times New Roman" w:hAnsi="Times New Roman" w:cs="Times New Roman"/>
          <w:sz w:val="24"/>
          <w:szCs w:val="24"/>
        </w:rPr>
        <w:t>, 2018)</w:t>
      </w:r>
      <w:r w:rsidR="00333441" w:rsidRPr="00876A66">
        <w:rPr>
          <w:rFonts w:ascii="Times New Roman" w:hAnsi="Times New Roman" w:cs="Times New Roman"/>
          <w:sz w:val="24"/>
          <w:szCs w:val="24"/>
        </w:rPr>
        <w:t xml:space="preserve">, </w:t>
      </w:r>
      <w:r w:rsidR="00333441">
        <w:rPr>
          <w:rFonts w:ascii="Times New Roman" w:hAnsi="Times New Roman" w:cs="Times New Roman"/>
          <w:sz w:val="24"/>
          <w:szCs w:val="24"/>
        </w:rPr>
        <w:t xml:space="preserve">those same vertices could </w:t>
      </w:r>
      <w:r w:rsidR="00876A66">
        <w:rPr>
          <w:rFonts w:ascii="Times New Roman" w:hAnsi="Times New Roman" w:cs="Times New Roman"/>
          <w:sz w:val="24"/>
          <w:szCs w:val="24"/>
        </w:rPr>
        <w:t xml:space="preserve">be used to display the </w:t>
      </w:r>
      <w:r w:rsidR="00333441">
        <w:rPr>
          <w:rFonts w:ascii="Times New Roman" w:hAnsi="Times New Roman" w:cs="Times New Roman"/>
          <w:sz w:val="24"/>
          <w:szCs w:val="24"/>
        </w:rPr>
        <w:t xml:space="preserve">threat area on maps which are already built into the device (e.g. Google Maps, Apple Maps, etc.) or other </w:t>
      </w:r>
      <w:r w:rsidR="001545FE" w:rsidRPr="001545FE">
        <w:rPr>
          <w:rFonts w:ascii="Times New Roman" w:hAnsi="Times New Roman" w:cs="Times New Roman"/>
          <w:sz w:val="24"/>
          <w:szCs w:val="24"/>
        </w:rPr>
        <w:t>map included as pa</w:t>
      </w:r>
      <w:r w:rsidR="00333441">
        <w:rPr>
          <w:rFonts w:ascii="Times New Roman" w:hAnsi="Times New Roman" w:cs="Times New Roman"/>
          <w:sz w:val="24"/>
          <w:szCs w:val="24"/>
        </w:rPr>
        <w:t>rt of the WEA application</w:t>
      </w:r>
      <w:r w:rsidR="001545FE" w:rsidRPr="001545FE">
        <w:rPr>
          <w:rFonts w:ascii="Times New Roman" w:hAnsi="Times New Roman" w:cs="Times New Roman"/>
          <w:sz w:val="24"/>
          <w:szCs w:val="24"/>
        </w:rPr>
        <w:t>.</w:t>
      </w:r>
      <w:r w:rsidR="00DD7C9A">
        <w:rPr>
          <w:rFonts w:ascii="Times New Roman" w:hAnsi="Times New Roman" w:cs="Times New Roman"/>
          <w:sz w:val="24"/>
          <w:szCs w:val="24"/>
        </w:rPr>
        <w:t xml:space="preserve">  Since the recipient</w:t>
      </w:r>
      <w:r w:rsidR="007934FB">
        <w:rPr>
          <w:rFonts w:ascii="Times New Roman" w:hAnsi="Times New Roman" w:cs="Times New Roman"/>
          <w:sz w:val="24"/>
          <w:szCs w:val="24"/>
        </w:rPr>
        <w:t>’</w:t>
      </w:r>
      <w:r w:rsidR="00DD7C9A">
        <w:rPr>
          <w:rFonts w:ascii="Times New Roman" w:hAnsi="Times New Roman" w:cs="Times New Roman"/>
          <w:sz w:val="24"/>
          <w:szCs w:val="24"/>
        </w:rPr>
        <w:t xml:space="preserve">s location is also used in “geo-fencing”, it could be plotted on the map showing the recipient’s location relative to the threat area.  </w:t>
      </w:r>
    </w:p>
    <w:p w:rsidR="007934FB" w:rsidRDefault="007934FB" w:rsidP="001545FE">
      <w:pPr>
        <w:pStyle w:val="NoSpacing"/>
        <w:rPr>
          <w:rFonts w:ascii="Times New Roman" w:hAnsi="Times New Roman" w:cs="Times New Roman"/>
          <w:sz w:val="24"/>
          <w:szCs w:val="24"/>
        </w:rPr>
      </w:pPr>
    </w:p>
    <w:p w:rsidR="007934FB" w:rsidRDefault="007934FB" w:rsidP="001545FE">
      <w:pPr>
        <w:pStyle w:val="NoSpacing"/>
        <w:rPr>
          <w:rFonts w:ascii="Times New Roman" w:hAnsi="Times New Roman" w:cs="Times New Roman"/>
          <w:sz w:val="24"/>
          <w:szCs w:val="24"/>
        </w:rPr>
      </w:pPr>
      <w:r w:rsidRPr="007934FB">
        <w:rPr>
          <w:rFonts w:ascii="Times New Roman" w:hAnsi="Times New Roman" w:cs="Times New Roman"/>
          <w:sz w:val="24"/>
          <w:szCs w:val="24"/>
        </w:rPr>
        <w:t xml:space="preserve">NOAA’s NWS </w:t>
      </w:r>
      <w:r w:rsidR="00BE713D">
        <w:rPr>
          <w:rFonts w:ascii="Times New Roman" w:hAnsi="Times New Roman" w:cs="Times New Roman"/>
          <w:sz w:val="24"/>
          <w:szCs w:val="24"/>
        </w:rPr>
        <w:t xml:space="preserve">recommends </w:t>
      </w:r>
      <w:r w:rsidRPr="007934FB">
        <w:rPr>
          <w:rFonts w:ascii="Times New Roman" w:hAnsi="Times New Roman" w:cs="Times New Roman"/>
          <w:sz w:val="24"/>
          <w:szCs w:val="24"/>
        </w:rPr>
        <w:t xml:space="preserve">that social </w:t>
      </w:r>
      <w:r w:rsidR="001D2FDE" w:rsidRPr="007934FB">
        <w:rPr>
          <w:rFonts w:ascii="Times New Roman" w:hAnsi="Times New Roman" w:cs="Times New Roman"/>
          <w:sz w:val="24"/>
          <w:szCs w:val="24"/>
        </w:rPr>
        <w:t>scien</w:t>
      </w:r>
      <w:r w:rsidR="001D2FDE">
        <w:rPr>
          <w:rFonts w:ascii="Times New Roman" w:hAnsi="Times New Roman" w:cs="Times New Roman"/>
          <w:sz w:val="24"/>
          <w:szCs w:val="24"/>
        </w:rPr>
        <w:t>tists</w:t>
      </w:r>
      <w:r w:rsidRPr="007934FB">
        <w:rPr>
          <w:rFonts w:ascii="Times New Roman" w:hAnsi="Times New Roman" w:cs="Times New Roman"/>
          <w:sz w:val="24"/>
          <w:szCs w:val="24"/>
        </w:rPr>
        <w:t xml:space="preserve"> be included as part of the effort to incorporate interactive maps in WEA.  Any maps associated with WEA should be clear and concise to ensure understanding by the public.  </w:t>
      </w:r>
    </w:p>
    <w:p w:rsidR="007934FB" w:rsidRDefault="007934FB" w:rsidP="001545FE">
      <w:pPr>
        <w:pStyle w:val="NoSpacing"/>
        <w:rPr>
          <w:rFonts w:ascii="Times New Roman" w:hAnsi="Times New Roman" w:cs="Times New Roman"/>
          <w:sz w:val="24"/>
          <w:szCs w:val="24"/>
        </w:rPr>
      </w:pPr>
    </w:p>
    <w:p w:rsidR="007934FB" w:rsidRDefault="00BE713D" w:rsidP="001545FE">
      <w:pPr>
        <w:pStyle w:val="NoSpacing"/>
        <w:rPr>
          <w:rFonts w:ascii="Times New Roman" w:hAnsi="Times New Roman" w:cs="Times New Roman"/>
          <w:sz w:val="24"/>
          <w:szCs w:val="24"/>
        </w:rPr>
      </w:pPr>
      <w:r w:rsidRPr="007934FB">
        <w:rPr>
          <w:rFonts w:ascii="Times New Roman" w:hAnsi="Times New Roman" w:cs="Times New Roman"/>
          <w:sz w:val="24"/>
          <w:szCs w:val="24"/>
        </w:rPr>
        <w:t xml:space="preserve">NOAA’s NWS </w:t>
      </w:r>
      <w:r>
        <w:rPr>
          <w:rFonts w:ascii="Times New Roman" w:hAnsi="Times New Roman" w:cs="Times New Roman"/>
          <w:sz w:val="24"/>
          <w:szCs w:val="24"/>
        </w:rPr>
        <w:t>notes that o</w:t>
      </w:r>
      <w:r w:rsidR="007934FB">
        <w:rPr>
          <w:rFonts w:ascii="Times New Roman" w:hAnsi="Times New Roman" w:cs="Times New Roman"/>
          <w:sz w:val="24"/>
          <w:szCs w:val="24"/>
        </w:rPr>
        <w:t>ther agencies have publicly filed with the FCC in support of an interactive map.</w:t>
      </w:r>
      <w:r>
        <w:rPr>
          <w:rFonts w:ascii="Times New Roman" w:hAnsi="Times New Roman" w:cs="Times New Roman"/>
          <w:sz w:val="24"/>
          <w:szCs w:val="24"/>
        </w:rPr>
        <w:t xml:space="preserve">  For example: </w:t>
      </w:r>
    </w:p>
    <w:p w:rsidR="007E7A34" w:rsidRPr="007E7A34" w:rsidRDefault="007E7A34" w:rsidP="00EC4362">
      <w:pPr>
        <w:pStyle w:val="NoSpacing"/>
        <w:rPr>
          <w:rFonts w:ascii="Times New Roman" w:hAnsi="Times New Roman" w:cs="Times New Roman"/>
          <w:sz w:val="24"/>
          <w:szCs w:val="24"/>
          <w:u w:val="single"/>
        </w:rPr>
      </w:pPr>
    </w:p>
    <w:p w:rsidR="00DD7C9A" w:rsidRPr="00DD7C9A" w:rsidRDefault="00DD7C9A" w:rsidP="00DD7C9A">
      <w:pPr>
        <w:pStyle w:val="NoSpacing"/>
        <w:rPr>
          <w:rFonts w:ascii="Times New Roman" w:hAnsi="Times New Roman" w:cs="Times New Roman"/>
          <w:sz w:val="24"/>
          <w:szCs w:val="24"/>
        </w:rPr>
      </w:pPr>
      <w:r>
        <w:rPr>
          <w:rFonts w:ascii="Times New Roman" w:hAnsi="Times New Roman" w:cs="Times New Roman"/>
          <w:sz w:val="24"/>
          <w:szCs w:val="24"/>
        </w:rPr>
        <w:t>I</w:t>
      </w:r>
      <w:r w:rsidRPr="00DD7C9A">
        <w:rPr>
          <w:rFonts w:ascii="Times New Roman" w:hAnsi="Times New Roman" w:cs="Times New Roman"/>
          <w:sz w:val="24"/>
          <w:szCs w:val="24"/>
        </w:rPr>
        <w:t>n filing #12081875330397</w:t>
      </w:r>
      <w:r>
        <w:rPr>
          <w:rFonts w:ascii="Times New Roman" w:hAnsi="Times New Roman" w:cs="Times New Roman"/>
          <w:sz w:val="24"/>
          <w:szCs w:val="24"/>
        </w:rPr>
        <w:t>,</w:t>
      </w:r>
      <w:r w:rsidRPr="00DD7C9A">
        <w:rPr>
          <w:rFonts w:ascii="Times New Roman" w:hAnsi="Times New Roman" w:cs="Times New Roman"/>
          <w:sz w:val="24"/>
          <w:szCs w:val="24"/>
        </w:rPr>
        <w:t xml:space="preserve"> Nassau County Office of Emergency Management said, “an interactive map showing the recipient’s location relative to the threat area would be much more beneficial to help guide the recipient away from danger”. </w:t>
      </w:r>
    </w:p>
    <w:p w:rsidR="00DD7C9A" w:rsidRPr="00DD7C9A" w:rsidRDefault="00DD7C9A" w:rsidP="00DD7C9A">
      <w:pPr>
        <w:pStyle w:val="NoSpacing"/>
        <w:rPr>
          <w:rFonts w:ascii="Times New Roman" w:hAnsi="Times New Roman" w:cs="Times New Roman"/>
          <w:sz w:val="24"/>
          <w:szCs w:val="24"/>
        </w:rPr>
      </w:pPr>
    </w:p>
    <w:p w:rsidR="007934FB" w:rsidRDefault="00DD7C9A" w:rsidP="00DD7C9A">
      <w:pPr>
        <w:pStyle w:val="NoSpacing"/>
        <w:rPr>
          <w:rFonts w:ascii="Times New Roman" w:hAnsi="Times New Roman" w:cs="Times New Roman"/>
          <w:sz w:val="24"/>
          <w:szCs w:val="24"/>
        </w:rPr>
      </w:pPr>
      <w:r>
        <w:rPr>
          <w:rFonts w:ascii="Times New Roman" w:hAnsi="Times New Roman" w:cs="Times New Roman"/>
          <w:sz w:val="24"/>
          <w:szCs w:val="24"/>
        </w:rPr>
        <w:t>I</w:t>
      </w:r>
      <w:r w:rsidRPr="00DD7C9A">
        <w:rPr>
          <w:rFonts w:ascii="Times New Roman" w:hAnsi="Times New Roman" w:cs="Times New Roman"/>
          <w:sz w:val="24"/>
          <w:szCs w:val="24"/>
        </w:rPr>
        <w:t>n filing # 1209123142407 Calhoun County Emergency Management Agency</w:t>
      </w:r>
      <w:r w:rsidR="007934FB">
        <w:rPr>
          <w:rFonts w:ascii="Times New Roman" w:hAnsi="Times New Roman" w:cs="Times New Roman"/>
          <w:sz w:val="24"/>
          <w:szCs w:val="24"/>
        </w:rPr>
        <w:t xml:space="preserve"> said</w:t>
      </w:r>
      <w:r w:rsidRPr="00DD7C9A">
        <w:rPr>
          <w:rFonts w:ascii="Times New Roman" w:hAnsi="Times New Roman" w:cs="Times New Roman"/>
          <w:sz w:val="24"/>
          <w:szCs w:val="24"/>
        </w:rPr>
        <w:t>, “</w:t>
      </w:r>
      <w:proofErr w:type="gramStart"/>
      <w:r w:rsidRPr="00DD7C9A">
        <w:rPr>
          <w:rFonts w:ascii="Times New Roman" w:hAnsi="Times New Roman" w:cs="Times New Roman"/>
          <w:sz w:val="24"/>
          <w:szCs w:val="24"/>
        </w:rPr>
        <w:t>those</w:t>
      </w:r>
      <w:proofErr w:type="gramEnd"/>
      <w:r w:rsidRPr="00DD7C9A">
        <w:rPr>
          <w:rFonts w:ascii="Times New Roman" w:hAnsi="Times New Roman" w:cs="Times New Roman"/>
          <w:sz w:val="24"/>
          <w:szCs w:val="24"/>
        </w:rPr>
        <w:t xml:space="preserve"> who receive WEA alerts should be able to access and/or see a map on the device which clearly </w:t>
      </w:r>
      <w:r w:rsidRPr="00DD7C9A">
        <w:rPr>
          <w:rFonts w:ascii="Times New Roman" w:hAnsi="Times New Roman" w:cs="Times New Roman"/>
          <w:sz w:val="24"/>
          <w:szCs w:val="24"/>
        </w:rPr>
        <w:lastRenderedPageBreak/>
        <w:t>identifies the location of the device relative to the alert’s geographical polygon area. This is a crucial feature for allowing the public to discern their relative proximity to the warned hazard area, which is a key element in warning response decision making behavior—this information is necessary, as has been noted in social science.”</w:t>
      </w:r>
    </w:p>
    <w:p w:rsidR="007934FB" w:rsidRDefault="007934FB" w:rsidP="00DD7C9A">
      <w:pPr>
        <w:pStyle w:val="NoSpacing"/>
        <w:rPr>
          <w:rFonts w:ascii="Times New Roman" w:hAnsi="Times New Roman" w:cs="Times New Roman"/>
          <w:sz w:val="24"/>
          <w:szCs w:val="24"/>
        </w:rPr>
      </w:pPr>
    </w:p>
    <w:p w:rsidR="007934FB" w:rsidRPr="007934FB" w:rsidRDefault="007934FB" w:rsidP="00DD7C9A">
      <w:pPr>
        <w:pStyle w:val="NoSpacing"/>
        <w:rPr>
          <w:rFonts w:ascii="Times New Roman" w:hAnsi="Times New Roman" w:cs="Times New Roman"/>
          <w:b/>
          <w:sz w:val="24"/>
          <w:szCs w:val="24"/>
        </w:rPr>
      </w:pPr>
      <w:r w:rsidRPr="007934FB">
        <w:rPr>
          <w:rFonts w:ascii="Times New Roman" w:hAnsi="Times New Roman" w:cs="Times New Roman"/>
          <w:b/>
          <w:sz w:val="24"/>
          <w:szCs w:val="24"/>
        </w:rPr>
        <w:t>Other Multimedia Content</w:t>
      </w:r>
    </w:p>
    <w:p w:rsidR="007E7A34" w:rsidRDefault="004F7548" w:rsidP="00DD7C9A">
      <w:pPr>
        <w:pStyle w:val="NoSpacing"/>
        <w:rPr>
          <w:rFonts w:ascii="Times New Roman" w:hAnsi="Times New Roman" w:cs="Times New Roman"/>
          <w:sz w:val="24"/>
          <w:szCs w:val="24"/>
        </w:rPr>
      </w:pPr>
      <w:r>
        <w:rPr>
          <w:rFonts w:ascii="Times New Roman" w:hAnsi="Times New Roman" w:cs="Times New Roman"/>
          <w:sz w:val="24"/>
          <w:szCs w:val="24"/>
        </w:rPr>
        <w:t>WE</w:t>
      </w:r>
      <w:r w:rsidR="00EB2FC1">
        <w:rPr>
          <w:rFonts w:ascii="Times New Roman" w:hAnsi="Times New Roman" w:cs="Times New Roman"/>
          <w:sz w:val="24"/>
          <w:szCs w:val="24"/>
        </w:rPr>
        <w:t xml:space="preserve">A </w:t>
      </w:r>
      <w:r w:rsidR="007934FB">
        <w:rPr>
          <w:rFonts w:ascii="Times New Roman" w:hAnsi="Times New Roman" w:cs="Times New Roman"/>
          <w:sz w:val="24"/>
          <w:szCs w:val="24"/>
        </w:rPr>
        <w:t>sh</w:t>
      </w:r>
      <w:r w:rsidR="00EB2FC1">
        <w:rPr>
          <w:rFonts w:ascii="Times New Roman" w:hAnsi="Times New Roman" w:cs="Times New Roman"/>
          <w:sz w:val="24"/>
          <w:szCs w:val="24"/>
        </w:rPr>
        <w:t xml:space="preserve">ould </w:t>
      </w:r>
      <w:r w:rsidR="00D309D5">
        <w:rPr>
          <w:rFonts w:ascii="Times New Roman" w:hAnsi="Times New Roman" w:cs="Times New Roman"/>
          <w:sz w:val="24"/>
          <w:szCs w:val="24"/>
        </w:rPr>
        <w:t xml:space="preserve">take advantage and </w:t>
      </w:r>
      <w:r w:rsidR="00884560">
        <w:rPr>
          <w:rFonts w:ascii="Times New Roman" w:hAnsi="Times New Roman" w:cs="Times New Roman"/>
          <w:sz w:val="24"/>
          <w:szCs w:val="24"/>
        </w:rPr>
        <w:t xml:space="preserve">leverage </w:t>
      </w:r>
      <w:r w:rsidR="00BF6CEE">
        <w:rPr>
          <w:rFonts w:ascii="Times New Roman" w:hAnsi="Times New Roman" w:cs="Times New Roman"/>
          <w:sz w:val="24"/>
          <w:szCs w:val="24"/>
        </w:rPr>
        <w:t xml:space="preserve">the device’s </w:t>
      </w:r>
      <w:r w:rsidR="00884560">
        <w:rPr>
          <w:rFonts w:ascii="Times New Roman" w:hAnsi="Times New Roman" w:cs="Times New Roman"/>
          <w:sz w:val="24"/>
          <w:szCs w:val="24"/>
        </w:rPr>
        <w:t xml:space="preserve">built-in capabilities to </w:t>
      </w:r>
      <w:r w:rsidR="00EB2FC1">
        <w:rPr>
          <w:rFonts w:ascii="Times New Roman" w:hAnsi="Times New Roman" w:cs="Times New Roman"/>
          <w:sz w:val="24"/>
          <w:szCs w:val="24"/>
        </w:rPr>
        <w:t xml:space="preserve">render </w:t>
      </w:r>
      <w:r w:rsidR="00BF6CEE">
        <w:rPr>
          <w:rFonts w:ascii="Times New Roman" w:hAnsi="Times New Roman" w:cs="Times New Roman"/>
          <w:sz w:val="24"/>
          <w:szCs w:val="24"/>
        </w:rPr>
        <w:t>additional</w:t>
      </w:r>
      <w:r w:rsidR="0030037B">
        <w:rPr>
          <w:rFonts w:ascii="Times New Roman" w:hAnsi="Times New Roman" w:cs="Times New Roman"/>
          <w:sz w:val="24"/>
          <w:szCs w:val="24"/>
        </w:rPr>
        <w:t xml:space="preserve"> </w:t>
      </w:r>
      <w:r w:rsidR="00DB00D2">
        <w:rPr>
          <w:rFonts w:ascii="Times New Roman" w:hAnsi="Times New Roman" w:cs="Times New Roman"/>
          <w:sz w:val="24"/>
          <w:szCs w:val="24"/>
        </w:rPr>
        <w:t>life</w:t>
      </w:r>
      <w:r w:rsidR="00EB2FC1">
        <w:rPr>
          <w:rFonts w:ascii="Times New Roman" w:hAnsi="Times New Roman" w:cs="Times New Roman"/>
          <w:sz w:val="24"/>
          <w:szCs w:val="24"/>
        </w:rPr>
        <w:t xml:space="preserve">-saving information </w:t>
      </w:r>
      <w:r w:rsidR="00BF6CEE">
        <w:rPr>
          <w:rFonts w:ascii="Times New Roman" w:hAnsi="Times New Roman" w:cs="Times New Roman"/>
          <w:sz w:val="24"/>
          <w:szCs w:val="24"/>
        </w:rPr>
        <w:t>in</w:t>
      </w:r>
      <w:r w:rsidR="00EB2FC1">
        <w:rPr>
          <w:rFonts w:ascii="Times New Roman" w:hAnsi="Times New Roman" w:cs="Times New Roman"/>
          <w:sz w:val="24"/>
          <w:szCs w:val="24"/>
        </w:rPr>
        <w:t xml:space="preserve"> graphical, audio, or disability friendly formats.  </w:t>
      </w:r>
      <w:r w:rsidR="00DB00D2">
        <w:rPr>
          <w:rFonts w:ascii="Times New Roman" w:hAnsi="Times New Roman" w:cs="Times New Roman"/>
          <w:sz w:val="24"/>
          <w:szCs w:val="24"/>
        </w:rPr>
        <w:t xml:space="preserve">For example, </w:t>
      </w:r>
      <w:r w:rsidR="00BF6CEE">
        <w:rPr>
          <w:rFonts w:ascii="Times New Roman" w:hAnsi="Times New Roman" w:cs="Times New Roman"/>
          <w:sz w:val="24"/>
          <w:szCs w:val="24"/>
        </w:rPr>
        <w:t>short video</w:t>
      </w:r>
      <w:r w:rsidR="00200162">
        <w:rPr>
          <w:rFonts w:ascii="Times New Roman" w:hAnsi="Times New Roman" w:cs="Times New Roman"/>
          <w:sz w:val="24"/>
          <w:szCs w:val="24"/>
        </w:rPr>
        <w:t>s</w:t>
      </w:r>
      <w:r w:rsidR="00BF6CEE">
        <w:rPr>
          <w:rFonts w:ascii="Times New Roman" w:hAnsi="Times New Roman" w:cs="Times New Roman"/>
          <w:sz w:val="24"/>
          <w:szCs w:val="24"/>
        </w:rPr>
        <w:t xml:space="preserve"> </w:t>
      </w:r>
      <w:r w:rsidR="00AD09FD">
        <w:rPr>
          <w:rFonts w:ascii="Times New Roman" w:hAnsi="Times New Roman" w:cs="Times New Roman"/>
          <w:sz w:val="24"/>
          <w:szCs w:val="24"/>
        </w:rPr>
        <w:t xml:space="preserve">or other accessible content demonstrating </w:t>
      </w:r>
      <w:r w:rsidR="00200162">
        <w:rPr>
          <w:rFonts w:ascii="Times New Roman" w:hAnsi="Times New Roman" w:cs="Times New Roman"/>
          <w:sz w:val="24"/>
          <w:szCs w:val="24"/>
        </w:rPr>
        <w:t xml:space="preserve">protective </w:t>
      </w:r>
      <w:r w:rsidR="00BF6CEE">
        <w:rPr>
          <w:rFonts w:ascii="Times New Roman" w:hAnsi="Times New Roman" w:cs="Times New Roman"/>
          <w:sz w:val="24"/>
          <w:szCs w:val="24"/>
        </w:rPr>
        <w:t>action</w:t>
      </w:r>
      <w:r w:rsidR="00AD09FD">
        <w:rPr>
          <w:rFonts w:ascii="Times New Roman" w:hAnsi="Times New Roman" w:cs="Times New Roman"/>
          <w:sz w:val="24"/>
          <w:szCs w:val="24"/>
        </w:rPr>
        <w:t>-taking</w:t>
      </w:r>
      <w:r w:rsidR="00BF6CEE">
        <w:rPr>
          <w:rFonts w:ascii="Times New Roman" w:hAnsi="Times New Roman" w:cs="Times New Roman"/>
          <w:sz w:val="24"/>
          <w:szCs w:val="24"/>
        </w:rPr>
        <w:t xml:space="preserve"> </w:t>
      </w:r>
      <w:r w:rsidR="00200162">
        <w:rPr>
          <w:rFonts w:ascii="Times New Roman" w:hAnsi="Times New Roman" w:cs="Times New Roman"/>
          <w:sz w:val="24"/>
          <w:szCs w:val="24"/>
        </w:rPr>
        <w:t>(e.g. seek shelter, move to higher ground</w:t>
      </w:r>
      <w:r w:rsidR="00AD09FD">
        <w:rPr>
          <w:rFonts w:ascii="Times New Roman" w:hAnsi="Times New Roman" w:cs="Times New Roman"/>
          <w:sz w:val="24"/>
          <w:szCs w:val="24"/>
        </w:rPr>
        <w:t>, etc.)</w:t>
      </w:r>
      <w:r w:rsidR="00200162">
        <w:rPr>
          <w:rFonts w:ascii="Times New Roman" w:hAnsi="Times New Roman" w:cs="Times New Roman"/>
          <w:sz w:val="24"/>
          <w:szCs w:val="24"/>
        </w:rPr>
        <w:t xml:space="preserve"> </w:t>
      </w:r>
      <w:r w:rsidR="00AD09FD">
        <w:rPr>
          <w:rFonts w:ascii="Times New Roman" w:hAnsi="Times New Roman" w:cs="Times New Roman"/>
          <w:sz w:val="24"/>
          <w:szCs w:val="24"/>
        </w:rPr>
        <w:t xml:space="preserve">could </w:t>
      </w:r>
      <w:r w:rsidR="00200162">
        <w:rPr>
          <w:rFonts w:ascii="Times New Roman" w:hAnsi="Times New Roman" w:cs="Times New Roman"/>
          <w:sz w:val="24"/>
          <w:szCs w:val="24"/>
        </w:rPr>
        <w:t>be built into</w:t>
      </w:r>
      <w:r w:rsidR="0030037B">
        <w:rPr>
          <w:rFonts w:ascii="Times New Roman" w:hAnsi="Times New Roman" w:cs="Times New Roman"/>
          <w:sz w:val="24"/>
          <w:szCs w:val="24"/>
        </w:rPr>
        <w:t xml:space="preserve"> the </w:t>
      </w:r>
      <w:r w:rsidR="00AD09FD">
        <w:rPr>
          <w:rFonts w:ascii="Times New Roman" w:hAnsi="Times New Roman" w:cs="Times New Roman"/>
          <w:sz w:val="24"/>
          <w:szCs w:val="24"/>
        </w:rPr>
        <w:t xml:space="preserve">WEA </w:t>
      </w:r>
      <w:r w:rsidR="0030037B">
        <w:rPr>
          <w:rFonts w:ascii="Times New Roman" w:hAnsi="Times New Roman" w:cs="Times New Roman"/>
          <w:sz w:val="24"/>
          <w:szCs w:val="24"/>
        </w:rPr>
        <w:t xml:space="preserve">application and </w:t>
      </w:r>
      <w:r w:rsidR="00200162">
        <w:rPr>
          <w:rFonts w:ascii="Times New Roman" w:hAnsi="Times New Roman" w:cs="Times New Roman"/>
          <w:sz w:val="24"/>
          <w:szCs w:val="24"/>
        </w:rPr>
        <w:t xml:space="preserve">rendered </w:t>
      </w:r>
      <w:r w:rsidR="00AD09FD">
        <w:rPr>
          <w:rFonts w:ascii="Times New Roman" w:hAnsi="Times New Roman" w:cs="Times New Roman"/>
          <w:sz w:val="24"/>
          <w:szCs w:val="24"/>
        </w:rPr>
        <w:t>upon request by the recipient.</w:t>
      </w:r>
      <w:r w:rsidR="00200162">
        <w:rPr>
          <w:rFonts w:ascii="Times New Roman" w:hAnsi="Times New Roman" w:cs="Times New Roman"/>
          <w:sz w:val="24"/>
          <w:szCs w:val="24"/>
        </w:rPr>
        <w:t xml:space="preserve"> </w:t>
      </w:r>
      <w:r w:rsidR="00BF6CEE">
        <w:rPr>
          <w:rFonts w:ascii="Times New Roman" w:hAnsi="Times New Roman" w:cs="Times New Roman"/>
          <w:sz w:val="24"/>
          <w:szCs w:val="24"/>
        </w:rPr>
        <w:t xml:space="preserve">  </w:t>
      </w:r>
    </w:p>
    <w:p w:rsidR="00677A67" w:rsidRDefault="003A1D21" w:rsidP="00BF6CEE">
      <w:pPr>
        <w:pStyle w:val="NoSpacing"/>
        <w:tabs>
          <w:tab w:val="left" w:pos="1275"/>
        </w:tabs>
        <w:rPr>
          <w:rFonts w:ascii="Times New Roman" w:hAnsi="Times New Roman" w:cs="Times New Roman"/>
          <w:sz w:val="24"/>
          <w:szCs w:val="24"/>
        </w:rPr>
      </w:pPr>
      <w:r>
        <w:rPr>
          <w:rFonts w:ascii="Times New Roman" w:hAnsi="Times New Roman" w:cs="Times New Roman"/>
          <w:sz w:val="24"/>
          <w:szCs w:val="24"/>
        </w:rPr>
        <w:t xml:space="preserve"> </w:t>
      </w:r>
      <w:r w:rsidR="00BF6CEE">
        <w:rPr>
          <w:rFonts w:ascii="Times New Roman" w:hAnsi="Times New Roman" w:cs="Times New Roman"/>
          <w:sz w:val="24"/>
          <w:szCs w:val="24"/>
        </w:rPr>
        <w:tab/>
      </w:r>
    </w:p>
    <w:p w:rsidR="00677A67" w:rsidRPr="007934FB" w:rsidRDefault="005539AA" w:rsidP="00887FDF">
      <w:pPr>
        <w:pStyle w:val="NoSpacing"/>
        <w:rPr>
          <w:rFonts w:ascii="Times New Roman" w:hAnsi="Times New Roman" w:cs="Times New Roman"/>
          <w:b/>
          <w:sz w:val="24"/>
          <w:szCs w:val="24"/>
        </w:rPr>
      </w:pPr>
      <w:r w:rsidRPr="007934FB">
        <w:rPr>
          <w:rFonts w:ascii="Times New Roman" w:hAnsi="Times New Roman" w:cs="Times New Roman"/>
          <w:b/>
          <w:sz w:val="24"/>
          <w:szCs w:val="24"/>
        </w:rPr>
        <w:t>Conclusion</w:t>
      </w:r>
    </w:p>
    <w:p w:rsidR="00887FDF" w:rsidRPr="00677A67" w:rsidRDefault="00677A67" w:rsidP="00677A67">
      <w:pPr>
        <w:pStyle w:val="NoSpacing"/>
        <w:rPr>
          <w:rFonts w:ascii="Times New Roman" w:hAnsi="Times New Roman" w:cs="Times New Roman"/>
          <w:sz w:val="24"/>
          <w:szCs w:val="24"/>
        </w:rPr>
      </w:pPr>
      <w:r w:rsidRPr="007934FB">
        <w:rPr>
          <w:rFonts w:ascii="Times New Roman" w:hAnsi="Times New Roman" w:cs="Times New Roman"/>
          <w:sz w:val="24"/>
          <w:szCs w:val="24"/>
        </w:rPr>
        <w:t>WEA needs to keep pace with advancements in wireless technology, mobile device</w:t>
      </w:r>
      <w:r w:rsidR="00861038" w:rsidRPr="007934FB">
        <w:rPr>
          <w:rFonts w:ascii="Times New Roman" w:hAnsi="Times New Roman" w:cs="Times New Roman"/>
          <w:sz w:val="24"/>
          <w:szCs w:val="24"/>
        </w:rPr>
        <w:t>s,</w:t>
      </w:r>
      <w:r w:rsidRPr="007934FB">
        <w:rPr>
          <w:rFonts w:ascii="Times New Roman" w:hAnsi="Times New Roman" w:cs="Times New Roman"/>
          <w:sz w:val="24"/>
          <w:szCs w:val="24"/>
        </w:rPr>
        <w:t xml:space="preserve"> and the evolving capabilities of alerting authorities. </w:t>
      </w:r>
      <w:r w:rsidR="00522C28">
        <w:rPr>
          <w:rFonts w:ascii="Times New Roman" w:hAnsi="Times New Roman" w:cs="Times New Roman"/>
          <w:sz w:val="24"/>
          <w:szCs w:val="24"/>
        </w:rPr>
        <w:t xml:space="preserve">Incorporation of multimedia content in WEA is a next logical step toward saving lives with WEA. </w:t>
      </w:r>
      <w:r w:rsidRPr="007934FB">
        <w:rPr>
          <w:rFonts w:ascii="Times New Roman" w:hAnsi="Times New Roman" w:cs="Times New Roman"/>
          <w:sz w:val="24"/>
          <w:szCs w:val="24"/>
        </w:rPr>
        <w:t xml:space="preserve"> </w:t>
      </w:r>
      <w:r w:rsidR="00861038">
        <w:rPr>
          <w:rFonts w:ascii="Times New Roman" w:hAnsi="Times New Roman" w:cs="Times New Roman"/>
          <w:sz w:val="24"/>
          <w:szCs w:val="24"/>
        </w:rPr>
        <w:t xml:space="preserve">  </w:t>
      </w:r>
    </w:p>
    <w:p w:rsidR="00F200E6" w:rsidRDefault="00F200E6" w:rsidP="00C23EF1">
      <w:pPr>
        <w:pStyle w:val="NoSpacing"/>
        <w:rPr>
          <w:rFonts w:ascii="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Sincerely, </w:t>
      </w:r>
    </w:p>
    <w:p w:rsidR="007C1D54" w:rsidRPr="00677A67" w:rsidRDefault="007C1D54" w:rsidP="007C1D54">
      <w:pPr>
        <w:spacing w:after="0" w:line="240" w:lineRule="auto"/>
        <w:ind w:firstLine="4860"/>
        <w:rPr>
          <w:rFonts w:ascii="Times New Roman" w:eastAsia="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/s/ Michael E. Gerber </w:t>
      </w:r>
    </w:p>
    <w:p w:rsidR="007C1D54" w:rsidRPr="00677A67" w:rsidRDefault="00E54D02"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Physical Scientist</w:t>
      </w:r>
      <w:r w:rsidR="007C1D54" w:rsidRPr="00677A67">
        <w:rPr>
          <w:rFonts w:ascii="Times New Roman" w:eastAsia="Times New Roman" w:hAnsi="Times New Roman" w:cs="Times New Roman"/>
          <w:sz w:val="24"/>
          <w:szCs w:val="24"/>
        </w:rPr>
        <w:t xml:space="preserve">, Office of </w:t>
      </w:r>
      <w:r w:rsidR="00EE5E07" w:rsidRPr="00677A67">
        <w:rPr>
          <w:rFonts w:ascii="Times New Roman" w:eastAsia="Times New Roman" w:hAnsi="Times New Roman" w:cs="Times New Roman"/>
          <w:sz w:val="24"/>
          <w:szCs w:val="24"/>
        </w:rPr>
        <w:t>Dissemination</w:t>
      </w:r>
      <w:r w:rsidR="007C1D54" w:rsidRPr="00677A67">
        <w:rPr>
          <w:rFonts w:ascii="Times New Roman" w:eastAsia="Times New Roman" w:hAnsi="Times New Roman" w:cs="Times New Roman"/>
          <w:sz w:val="24"/>
          <w:szCs w:val="24"/>
        </w:rPr>
        <w:t xml:space="preserve"> </w:t>
      </w: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NOAA/National Weather Service </w:t>
      </w:r>
    </w:p>
    <w:p w:rsidR="00E801E1" w:rsidRPr="007C1D54" w:rsidRDefault="00E801E1" w:rsidP="007C1D54">
      <w:pPr>
        <w:spacing w:after="0" w:line="240" w:lineRule="auto"/>
        <w:rPr>
          <w:rFonts w:ascii="Times New Roman" w:eastAsia="Times New Roman" w:hAnsi="Times New Roman" w:cs="Times New Roman"/>
          <w:sz w:val="26"/>
          <w:szCs w:val="26"/>
        </w:rPr>
      </w:pPr>
    </w:p>
    <w:sectPr w:rsidR="00E801E1" w:rsidRPr="007C1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5A4"/>
    <w:multiLevelType w:val="hybridMultilevel"/>
    <w:tmpl w:val="C3E82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880177"/>
    <w:multiLevelType w:val="hybridMultilevel"/>
    <w:tmpl w:val="11680906"/>
    <w:lvl w:ilvl="0" w:tplc="9FD2BB0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E87"/>
    <w:rsid w:val="000027FA"/>
    <w:rsid w:val="00005339"/>
    <w:rsid w:val="000069AC"/>
    <w:rsid w:val="00041CA4"/>
    <w:rsid w:val="00047DB3"/>
    <w:rsid w:val="00050404"/>
    <w:rsid w:val="000713B6"/>
    <w:rsid w:val="00091CEA"/>
    <w:rsid w:val="00093A96"/>
    <w:rsid w:val="000E4F37"/>
    <w:rsid w:val="000E5B29"/>
    <w:rsid w:val="000E7178"/>
    <w:rsid w:val="000F4850"/>
    <w:rsid w:val="001077FB"/>
    <w:rsid w:val="00117D71"/>
    <w:rsid w:val="001224EA"/>
    <w:rsid w:val="00133232"/>
    <w:rsid w:val="0015113D"/>
    <w:rsid w:val="00152326"/>
    <w:rsid w:val="001545FE"/>
    <w:rsid w:val="001552BE"/>
    <w:rsid w:val="00157F7C"/>
    <w:rsid w:val="0016712F"/>
    <w:rsid w:val="00173159"/>
    <w:rsid w:val="00175BA7"/>
    <w:rsid w:val="00182942"/>
    <w:rsid w:val="00185D6F"/>
    <w:rsid w:val="00193A58"/>
    <w:rsid w:val="001A2D6A"/>
    <w:rsid w:val="001A5DC3"/>
    <w:rsid w:val="001B3F5D"/>
    <w:rsid w:val="001C2067"/>
    <w:rsid w:val="001D2FDE"/>
    <w:rsid w:val="001D6B9D"/>
    <w:rsid w:val="00200162"/>
    <w:rsid w:val="0021178E"/>
    <w:rsid w:val="00213207"/>
    <w:rsid w:val="002506F5"/>
    <w:rsid w:val="0026224B"/>
    <w:rsid w:val="00263116"/>
    <w:rsid w:val="002637F7"/>
    <w:rsid w:val="00271FB2"/>
    <w:rsid w:val="00291722"/>
    <w:rsid w:val="002929AD"/>
    <w:rsid w:val="00296B08"/>
    <w:rsid w:val="002C316A"/>
    <w:rsid w:val="002C6C6F"/>
    <w:rsid w:val="002E6D3E"/>
    <w:rsid w:val="002F72DD"/>
    <w:rsid w:val="0030037B"/>
    <w:rsid w:val="00300832"/>
    <w:rsid w:val="003017A4"/>
    <w:rsid w:val="00304EAD"/>
    <w:rsid w:val="003134C2"/>
    <w:rsid w:val="003309B4"/>
    <w:rsid w:val="00333441"/>
    <w:rsid w:val="00347514"/>
    <w:rsid w:val="00354740"/>
    <w:rsid w:val="00390903"/>
    <w:rsid w:val="00392DEF"/>
    <w:rsid w:val="003A1D21"/>
    <w:rsid w:val="003B7901"/>
    <w:rsid w:val="003D4C84"/>
    <w:rsid w:val="003D553D"/>
    <w:rsid w:val="003E3E82"/>
    <w:rsid w:val="0040650B"/>
    <w:rsid w:val="00406948"/>
    <w:rsid w:val="00410B14"/>
    <w:rsid w:val="00427E9B"/>
    <w:rsid w:val="00433550"/>
    <w:rsid w:val="00444F68"/>
    <w:rsid w:val="00446BA4"/>
    <w:rsid w:val="00452BBD"/>
    <w:rsid w:val="00453033"/>
    <w:rsid w:val="00460A4E"/>
    <w:rsid w:val="004621AA"/>
    <w:rsid w:val="00466262"/>
    <w:rsid w:val="00472429"/>
    <w:rsid w:val="0047524E"/>
    <w:rsid w:val="004804DC"/>
    <w:rsid w:val="004938B9"/>
    <w:rsid w:val="004B0D92"/>
    <w:rsid w:val="004B5E3D"/>
    <w:rsid w:val="004E206C"/>
    <w:rsid w:val="004F41ED"/>
    <w:rsid w:val="004F7548"/>
    <w:rsid w:val="005045F7"/>
    <w:rsid w:val="005071D5"/>
    <w:rsid w:val="00510CE7"/>
    <w:rsid w:val="00512168"/>
    <w:rsid w:val="00522C28"/>
    <w:rsid w:val="00540BBB"/>
    <w:rsid w:val="005451B9"/>
    <w:rsid w:val="005512BC"/>
    <w:rsid w:val="005533C5"/>
    <w:rsid w:val="005539AA"/>
    <w:rsid w:val="005560E3"/>
    <w:rsid w:val="0056095E"/>
    <w:rsid w:val="00561109"/>
    <w:rsid w:val="00565F66"/>
    <w:rsid w:val="00565FA4"/>
    <w:rsid w:val="005828E9"/>
    <w:rsid w:val="005B1584"/>
    <w:rsid w:val="005B5E87"/>
    <w:rsid w:val="005C2C34"/>
    <w:rsid w:val="005D38ED"/>
    <w:rsid w:val="005E152D"/>
    <w:rsid w:val="005E2AC0"/>
    <w:rsid w:val="005E2FF8"/>
    <w:rsid w:val="005E318E"/>
    <w:rsid w:val="005F1196"/>
    <w:rsid w:val="00606681"/>
    <w:rsid w:val="00630D7F"/>
    <w:rsid w:val="00635329"/>
    <w:rsid w:val="00643E56"/>
    <w:rsid w:val="0065119F"/>
    <w:rsid w:val="0066269F"/>
    <w:rsid w:val="00664AFF"/>
    <w:rsid w:val="00670868"/>
    <w:rsid w:val="0067629A"/>
    <w:rsid w:val="00677A67"/>
    <w:rsid w:val="006834E2"/>
    <w:rsid w:val="00685950"/>
    <w:rsid w:val="006B549A"/>
    <w:rsid w:val="006B5FA1"/>
    <w:rsid w:val="006D0206"/>
    <w:rsid w:val="00704A68"/>
    <w:rsid w:val="00713D47"/>
    <w:rsid w:val="007177BE"/>
    <w:rsid w:val="00723821"/>
    <w:rsid w:val="00753B89"/>
    <w:rsid w:val="00760D89"/>
    <w:rsid w:val="00766246"/>
    <w:rsid w:val="0076633F"/>
    <w:rsid w:val="007734C3"/>
    <w:rsid w:val="007934FB"/>
    <w:rsid w:val="007937AF"/>
    <w:rsid w:val="00797B12"/>
    <w:rsid w:val="007B3A4A"/>
    <w:rsid w:val="007B59B8"/>
    <w:rsid w:val="007B5E95"/>
    <w:rsid w:val="007C1D54"/>
    <w:rsid w:val="007C730D"/>
    <w:rsid w:val="007E7A34"/>
    <w:rsid w:val="007E7C12"/>
    <w:rsid w:val="007F592C"/>
    <w:rsid w:val="007F71F2"/>
    <w:rsid w:val="008063DC"/>
    <w:rsid w:val="00825F00"/>
    <w:rsid w:val="0083613B"/>
    <w:rsid w:val="0084112F"/>
    <w:rsid w:val="00846575"/>
    <w:rsid w:val="0085599D"/>
    <w:rsid w:val="00861038"/>
    <w:rsid w:val="00864005"/>
    <w:rsid w:val="008667C3"/>
    <w:rsid w:val="00873E69"/>
    <w:rsid w:val="00876A66"/>
    <w:rsid w:val="00884560"/>
    <w:rsid w:val="00885162"/>
    <w:rsid w:val="00887FDF"/>
    <w:rsid w:val="008A4E64"/>
    <w:rsid w:val="008B42B1"/>
    <w:rsid w:val="008B5525"/>
    <w:rsid w:val="00905F1C"/>
    <w:rsid w:val="009133D1"/>
    <w:rsid w:val="00920253"/>
    <w:rsid w:val="0092308D"/>
    <w:rsid w:val="00925DD4"/>
    <w:rsid w:val="00951FE7"/>
    <w:rsid w:val="00953043"/>
    <w:rsid w:val="009646E4"/>
    <w:rsid w:val="0099718D"/>
    <w:rsid w:val="009C0C39"/>
    <w:rsid w:val="009C2909"/>
    <w:rsid w:val="009C2A21"/>
    <w:rsid w:val="009C3882"/>
    <w:rsid w:val="009C4BB1"/>
    <w:rsid w:val="009D4BB0"/>
    <w:rsid w:val="009E17A5"/>
    <w:rsid w:val="00A06929"/>
    <w:rsid w:val="00A26992"/>
    <w:rsid w:val="00A27995"/>
    <w:rsid w:val="00A3742F"/>
    <w:rsid w:val="00A447B5"/>
    <w:rsid w:val="00A624E1"/>
    <w:rsid w:val="00A76E04"/>
    <w:rsid w:val="00A86FE6"/>
    <w:rsid w:val="00AA4EBF"/>
    <w:rsid w:val="00AB5E7C"/>
    <w:rsid w:val="00AC6210"/>
    <w:rsid w:val="00AD09FD"/>
    <w:rsid w:val="00AD2614"/>
    <w:rsid w:val="00AD6A42"/>
    <w:rsid w:val="00AD779F"/>
    <w:rsid w:val="00AE23BE"/>
    <w:rsid w:val="00AF6077"/>
    <w:rsid w:val="00B0525A"/>
    <w:rsid w:val="00B059D0"/>
    <w:rsid w:val="00B13AC0"/>
    <w:rsid w:val="00B22C67"/>
    <w:rsid w:val="00B62442"/>
    <w:rsid w:val="00B702AE"/>
    <w:rsid w:val="00B740FC"/>
    <w:rsid w:val="00B80DE2"/>
    <w:rsid w:val="00B842FD"/>
    <w:rsid w:val="00B93DD0"/>
    <w:rsid w:val="00BB66DB"/>
    <w:rsid w:val="00BC0037"/>
    <w:rsid w:val="00BD4CAD"/>
    <w:rsid w:val="00BE1717"/>
    <w:rsid w:val="00BE713D"/>
    <w:rsid w:val="00BF3952"/>
    <w:rsid w:val="00BF5ABD"/>
    <w:rsid w:val="00BF6CEE"/>
    <w:rsid w:val="00C026E3"/>
    <w:rsid w:val="00C07145"/>
    <w:rsid w:val="00C16BA1"/>
    <w:rsid w:val="00C205BD"/>
    <w:rsid w:val="00C23EF1"/>
    <w:rsid w:val="00C2669E"/>
    <w:rsid w:val="00C3162B"/>
    <w:rsid w:val="00C54B73"/>
    <w:rsid w:val="00C563D1"/>
    <w:rsid w:val="00C656B7"/>
    <w:rsid w:val="00C85EDE"/>
    <w:rsid w:val="00C91734"/>
    <w:rsid w:val="00C93F20"/>
    <w:rsid w:val="00C97D2B"/>
    <w:rsid w:val="00D04175"/>
    <w:rsid w:val="00D061BC"/>
    <w:rsid w:val="00D20444"/>
    <w:rsid w:val="00D248A7"/>
    <w:rsid w:val="00D309D5"/>
    <w:rsid w:val="00D35057"/>
    <w:rsid w:val="00D409BD"/>
    <w:rsid w:val="00D458FD"/>
    <w:rsid w:val="00D5531B"/>
    <w:rsid w:val="00D5701F"/>
    <w:rsid w:val="00D66469"/>
    <w:rsid w:val="00D67F70"/>
    <w:rsid w:val="00D80727"/>
    <w:rsid w:val="00D96E2C"/>
    <w:rsid w:val="00D96FC6"/>
    <w:rsid w:val="00DB00D2"/>
    <w:rsid w:val="00DB3134"/>
    <w:rsid w:val="00DB5EEE"/>
    <w:rsid w:val="00DC42F9"/>
    <w:rsid w:val="00DD7C9A"/>
    <w:rsid w:val="00DE1E84"/>
    <w:rsid w:val="00DE635E"/>
    <w:rsid w:val="00E01F68"/>
    <w:rsid w:val="00E069D7"/>
    <w:rsid w:val="00E12783"/>
    <w:rsid w:val="00E135FC"/>
    <w:rsid w:val="00E203F4"/>
    <w:rsid w:val="00E21490"/>
    <w:rsid w:val="00E2472D"/>
    <w:rsid w:val="00E42204"/>
    <w:rsid w:val="00E44097"/>
    <w:rsid w:val="00E52921"/>
    <w:rsid w:val="00E54D02"/>
    <w:rsid w:val="00E603D3"/>
    <w:rsid w:val="00E63A6D"/>
    <w:rsid w:val="00E63C5A"/>
    <w:rsid w:val="00E70924"/>
    <w:rsid w:val="00E801E1"/>
    <w:rsid w:val="00E845D4"/>
    <w:rsid w:val="00EA099B"/>
    <w:rsid w:val="00EB2FC1"/>
    <w:rsid w:val="00EC2DDE"/>
    <w:rsid w:val="00EC4362"/>
    <w:rsid w:val="00EC789B"/>
    <w:rsid w:val="00ED408D"/>
    <w:rsid w:val="00EE5E07"/>
    <w:rsid w:val="00EF1B82"/>
    <w:rsid w:val="00EF1CD2"/>
    <w:rsid w:val="00EF40D7"/>
    <w:rsid w:val="00F01C2A"/>
    <w:rsid w:val="00F13522"/>
    <w:rsid w:val="00F200E6"/>
    <w:rsid w:val="00F20FF0"/>
    <w:rsid w:val="00F243C1"/>
    <w:rsid w:val="00F32F57"/>
    <w:rsid w:val="00F34081"/>
    <w:rsid w:val="00F54250"/>
    <w:rsid w:val="00F8190A"/>
    <w:rsid w:val="00F92783"/>
    <w:rsid w:val="00FC0A0F"/>
    <w:rsid w:val="00FC0D49"/>
    <w:rsid w:val="00FE6CEB"/>
    <w:rsid w:val="00FF4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2BB1A6AA-7D8E-4615-88BD-6111AA2A3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4850"/>
    <w:pPr>
      <w:spacing w:after="0" w:line="240" w:lineRule="auto"/>
    </w:pPr>
  </w:style>
  <w:style w:type="paragraph" w:styleId="BalloonText">
    <w:name w:val="Balloon Text"/>
    <w:basedOn w:val="Normal"/>
    <w:link w:val="BalloonTextChar"/>
    <w:uiPriority w:val="99"/>
    <w:semiHidden/>
    <w:unhideWhenUsed/>
    <w:rsid w:val="00167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12F"/>
    <w:rPr>
      <w:rFonts w:ascii="Tahoma" w:hAnsi="Tahoma" w:cs="Tahoma"/>
      <w:sz w:val="16"/>
      <w:szCs w:val="16"/>
    </w:rPr>
  </w:style>
  <w:style w:type="paragraph" w:styleId="NormalWeb">
    <w:name w:val="Normal (Web)"/>
    <w:basedOn w:val="Normal"/>
    <w:uiPriority w:val="99"/>
    <w:semiHidden/>
    <w:unhideWhenUsed/>
    <w:rsid w:val="001A5DC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224EA"/>
    <w:rPr>
      <w:sz w:val="16"/>
      <w:szCs w:val="16"/>
    </w:rPr>
  </w:style>
  <w:style w:type="paragraph" w:styleId="CommentText">
    <w:name w:val="annotation text"/>
    <w:basedOn w:val="Normal"/>
    <w:link w:val="CommentTextChar"/>
    <w:uiPriority w:val="99"/>
    <w:semiHidden/>
    <w:unhideWhenUsed/>
    <w:rsid w:val="001224EA"/>
    <w:pPr>
      <w:spacing w:line="240" w:lineRule="auto"/>
    </w:pPr>
    <w:rPr>
      <w:sz w:val="20"/>
      <w:szCs w:val="20"/>
    </w:rPr>
  </w:style>
  <w:style w:type="character" w:customStyle="1" w:styleId="CommentTextChar">
    <w:name w:val="Comment Text Char"/>
    <w:basedOn w:val="DefaultParagraphFont"/>
    <w:link w:val="CommentText"/>
    <w:uiPriority w:val="99"/>
    <w:semiHidden/>
    <w:rsid w:val="001224EA"/>
    <w:rPr>
      <w:sz w:val="20"/>
      <w:szCs w:val="20"/>
    </w:rPr>
  </w:style>
  <w:style w:type="paragraph" w:styleId="CommentSubject">
    <w:name w:val="annotation subject"/>
    <w:basedOn w:val="CommentText"/>
    <w:next w:val="CommentText"/>
    <w:link w:val="CommentSubjectChar"/>
    <w:uiPriority w:val="99"/>
    <w:semiHidden/>
    <w:unhideWhenUsed/>
    <w:rsid w:val="001224EA"/>
    <w:rPr>
      <w:b/>
      <w:bCs/>
    </w:rPr>
  </w:style>
  <w:style w:type="character" w:customStyle="1" w:styleId="CommentSubjectChar">
    <w:name w:val="Comment Subject Char"/>
    <w:basedOn w:val="CommentTextChar"/>
    <w:link w:val="CommentSubject"/>
    <w:uiPriority w:val="99"/>
    <w:semiHidden/>
    <w:rsid w:val="001224EA"/>
    <w:rPr>
      <w:b/>
      <w:bCs/>
      <w:sz w:val="20"/>
      <w:szCs w:val="20"/>
    </w:rPr>
  </w:style>
  <w:style w:type="paragraph" w:styleId="ListParagraph">
    <w:name w:val="List Paragraph"/>
    <w:basedOn w:val="Normal"/>
    <w:uiPriority w:val="34"/>
    <w:qFormat/>
    <w:rsid w:val="002637F7"/>
    <w:pPr>
      <w:ind w:left="720"/>
      <w:contextualSpacing/>
    </w:pPr>
  </w:style>
  <w:style w:type="character" w:styleId="Hyperlink">
    <w:name w:val="Hyperlink"/>
    <w:basedOn w:val="DefaultParagraphFont"/>
    <w:uiPriority w:val="99"/>
    <w:unhideWhenUsed/>
    <w:rsid w:val="003A1D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65515">
      <w:bodyDiv w:val="1"/>
      <w:marLeft w:val="0"/>
      <w:marRight w:val="0"/>
      <w:marTop w:val="0"/>
      <w:marBottom w:val="0"/>
      <w:divBdr>
        <w:top w:val="none" w:sz="0" w:space="0" w:color="auto"/>
        <w:left w:val="none" w:sz="0" w:space="0" w:color="auto"/>
        <w:bottom w:val="none" w:sz="0" w:space="0" w:color="auto"/>
        <w:right w:val="none" w:sz="0" w:space="0" w:color="auto"/>
      </w:divBdr>
    </w:div>
    <w:div w:id="247614189">
      <w:bodyDiv w:val="1"/>
      <w:marLeft w:val="0"/>
      <w:marRight w:val="0"/>
      <w:marTop w:val="0"/>
      <w:marBottom w:val="0"/>
      <w:divBdr>
        <w:top w:val="none" w:sz="0" w:space="0" w:color="auto"/>
        <w:left w:val="none" w:sz="0" w:space="0" w:color="auto"/>
        <w:bottom w:val="none" w:sz="0" w:space="0" w:color="auto"/>
        <w:right w:val="none" w:sz="0" w:space="0" w:color="auto"/>
      </w:divBdr>
    </w:div>
    <w:div w:id="475071109">
      <w:bodyDiv w:val="1"/>
      <w:marLeft w:val="0"/>
      <w:marRight w:val="0"/>
      <w:marTop w:val="0"/>
      <w:marBottom w:val="0"/>
      <w:divBdr>
        <w:top w:val="none" w:sz="0" w:space="0" w:color="auto"/>
        <w:left w:val="none" w:sz="0" w:space="0" w:color="auto"/>
        <w:bottom w:val="none" w:sz="0" w:space="0" w:color="auto"/>
        <w:right w:val="none" w:sz="0" w:space="0" w:color="auto"/>
      </w:divBdr>
    </w:div>
    <w:div w:id="484669304">
      <w:bodyDiv w:val="1"/>
      <w:marLeft w:val="0"/>
      <w:marRight w:val="0"/>
      <w:marTop w:val="0"/>
      <w:marBottom w:val="0"/>
      <w:divBdr>
        <w:top w:val="none" w:sz="0" w:space="0" w:color="auto"/>
        <w:left w:val="none" w:sz="0" w:space="0" w:color="auto"/>
        <w:bottom w:val="none" w:sz="0" w:space="0" w:color="auto"/>
        <w:right w:val="none" w:sz="0" w:space="0" w:color="auto"/>
      </w:divBdr>
    </w:div>
    <w:div w:id="904947713">
      <w:bodyDiv w:val="1"/>
      <w:marLeft w:val="0"/>
      <w:marRight w:val="0"/>
      <w:marTop w:val="0"/>
      <w:marBottom w:val="0"/>
      <w:divBdr>
        <w:top w:val="none" w:sz="0" w:space="0" w:color="auto"/>
        <w:left w:val="none" w:sz="0" w:space="0" w:color="auto"/>
        <w:bottom w:val="none" w:sz="0" w:space="0" w:color="auto"/>
        <w:right w:val="none" w:sz="0" w:space="0" w:color="auto"/>
      </w:divBdr>
      <w:divsChild>
        <w:div w:id="1990013008">
          <w:marLeft w:val="0"/>
          <w:marRight w:val="0"/>
          <w:marTop w:val="0"/>
          <w:marBottom w:val="0"/>
          <w:divBdr>
            <w:top w:val="none" w:sz="0" w:space="0" w:color="auto"/>
            <w:left w:val="none" w:sz="0" w:space="0" w:color="auto"/>
            <w:bottom w:val="none" w:sz="0" w:space="0" w:color="auto"/>
            <w:right w:val="none" w:sz="0" w:space="0" w:color="auto"/>
          </w:divBdr>
        </w:div>
        <w:div w:id="2117485141">
          <w:marLeft w:val="0"/>
          <w:marRight w:val="0"/>
          <w:marTop w:val="0"/>
          <w:marBottom w:val="0"/>
          <w:divBdr>
            <w:top w:val="none" w:sz="0" w:space="0" w:color="auto"/>
            <w:left w:val="none" w:sz="0" w:space="0" w:color="auto"/>
            <w:bottom w:val="none" w:sz="0" w:space="0" w:color="auto"/>
            <w:right w:val="none" w:sz="0" w:space="0" w:color="auto"/>
          </w:divBdr>
        </w:div>
        <w:div w:id="1501122199">
          <w:marLeft w:val="0"/>
          <w:marRight w:val="0"/>
          <w:marTop w:val="0"/>
          <w:marBottom w:val="0"/>
          <w:divBdr>
            <w:top w:val="none" w:sz="0" w:space="0" w:color="auto"/>
            <w:left w:val="none" w:sz="0" w:space="0" w:color="auto"/>
            <w:bottom w:val="none" w:sz="0" w:space="0" w:color="auto"/>
            <w:right w:val="none" w:sz="0" w:space="0" w:color="auto"/>
          </w:divBdr>
        </w:div>
        <w:div w:id="294143972">
          <w:marLeft w:val="0"/>
          <w:marRight w:val="0"/>
          <w:marTop w:val="0"/>
          <w:marBottom w:val="0"/>
          <w:divBdr>
            <w:top w:val="none" w:sz="0" w:space="0" w:color="auto"/>
            <w:left w:val="none" w:sz="0" w:space="0" w:color="auto"/>
            <w:bottom w:val="none" w:sz="0" w:space="0" w:color="auto"/>
            <w:right w:val="none" w:sz="0" w:space="0" w:color="auto"/>
          </w:divBdr>
        </w:div>
        <w:div w:id="83186012">
          <w:marLeft w:val="0"/>
          <w:marRight w:val="0"/>
          <w:marTop w:val="0"/>
          <w:marBottom w:val="0"/>
          <w:divBdr>
            <w:top w:val="none" w:sz="0" w:space="0" w:color="auto"/>
            <w:left w:val="none" w:sz="0" w:space="0" w:color="auto"/>
            <w:bottom w:val="none" w:sz="0" w:space="0" w:color="auto"/>
            <w:right w:val="none" w:sz="0" w:space="0" w:color="auto"/>
          </w:divBdr>
        </w:div>
        <w:div w:id="1586914919">
          <w:marLeft w:val="0"/>
          <w:marRight w:val="0"/>
          <w:marTop w:val="0"/>
          <w:marBottom w:val="0"/>
          <w:divBdr>
            <w:top w:val="none" w:sz="0" w:space="0" w:color="auto"/>
            <w:left w:val="none" w:sz="0" w:space="0" w:color="auto"/>
            <w:bottom w:val="none" w:sz="0" w:space="0" w:color="auto"/>
            <w:right w:val="none" w:sz="0" w:space="0" w:color="auto"/>
          </w:divBdr>
        </w:div>
      </w:divsChild>
    </w:div>
    <w:div w:id="1208758055">
      <w:bodyDiv w:val="1"/>
      <w:marLeft w:val="0"/>
      <w:marRight w:val="0"/>
      <w:marTop w:val="0"/>
      <w:marBottom w:val="0"/>
      <w:divBdr>
        <w:top w:val="none" w:sz="0" w:space="0" w:color="auto"/>
        <w:left w:val="none" w:sz="0" w:space="0" w:color="auto"/>
        <w:bottom w:val="none" w:sz="0" w:space="0" w:color="auto"/>
        <w:right w:val="none" w:sz="0" w:space="0" w:color="auto"/>
      </w:divBdr>
      <w:divsChild>
        <w:div w:id="1564175349">
          <w:marLeft w:val="0"/>
          <w:marRight w:val="0"/>
          <w:marTop w:val="0"/>
          <w:marBottom w:val="0"/>
          <w:divBdr>
            <w:top w:val="none" w:sz="0" w:space="0" w:color="auto"/>
            <w:left w:val="none" w:sz="0" w:space="0" w:color="auto"/>
            <w:bottom w:val="none" w:sz="0" w:space="0" w:color="auto"/>
            <w:right w:val="none" w:sz="0" w:space="0" w:color="auto"/>
          </w:divBdr>
          <w:divsChild>
            <w:div w:id="836772685">
              <w:marLeft w:val="0"/>
              <w:marRight w:val="0"/>
              <w:marTop w:val="0"/>
              <w:marBottom w:val="0"/>
              <w:divBdr>
                <w:top w:val="none" w:sz="0" w:space="0" w:color="auto"/>
                <w:left w:val="none" w:sz="0" w:space="0" w:color="auto"/>
                <w:bottom w:val="none" w:sz="0" w:space="0" w:color="auto"/>
                <w:right w:val="none" w:sz="0" w:space="0" w:color="auto"/>
              </w:divBdr>
              <w:divsChild>
                <w:div w:id="780077599">
                  <w:marLeft w:val="0"/>
                  <w:marRight w:val="0"/>
                  <w:marTop w:val="0"/>
                  <w:marBottom w:val="0"/>
                  <w:divBdr>
                    <w:top w:val="none" w:sz="0" w:space="0" w:color="auto"/>
                    <w:left w:val="none" w:sz="0" w:space="0" w:color="auto"/>
                    <w:bottom w:val="none" w:sz="0" w:space="0" w:color="auto"/>
                    <w:right w:val="none" w:sz="0" w:space="0" w:color="auto"/>
                  </w:divBdr>
                </w:div>
                <w:div w:id="1116605574">
                  <w:marLeft w:val="0"/>
                  <w:marRight w:val="0"/>
                  <w:marTop w:val="0"/>
                  <w:marBottom w:val="0"/>
                  <w:divBdr>
                    <w:top w:val="none" w:sz="0" w:space="0" w:color="auto"/>
                    <w:left w:val="none" w:sz="0" w:space="0" w:color="auto"/>
                    <w:bottom w:val="none" w:sz="0" w:space="0" w:color="auto"/>
                    <w:right w:val="none" w:sz="0" w:space="0" w:color="auto"/>
                  </w:divBdr>
                </w:div>
                <w:div w:id="1813523352">
                  <w:marLeft w:val="0"/>
                  <w:marRight w:val="0"/>
                  <w:marTop w:val="0"/>
                  <w:marBottom w:val="0"/>
                  <w:divBdr>
                    <w:top w:val="none" w:sz="0" w:space="0" w:color="auto"/>
                    <w:left w:val="none" w:sz="0" w:space="0" w:color="auto"/>
                    <w:bottom w:val="none" w:sz="0" w:space="0" w:color="auto"/>
                    <w:right w:val="none" w:sz="0" w:space="0" w:color="auto"/>
                  </w:divBdr>
                </w:div>
                <w:div w:id="2093042357">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710030261">
                  <w:marLeft w:val="0"/>
                  <w:marRight w:val="0"/>
                  <w:marTop w:val="0"/>
                  <w:marBottom w:val="0"/>
                  <w:divBdr>
                    <w:top w:val="none" w:sz="0" w:space="0" w:color="auto"/>
                    <w:left w:val="none" w:sz="0" w:space="0" w:color="auto"/>
                    <w:bottom w:val="none" w:sz="0" w:space="0" w:color="auto"/>
                    <w:right w:val="none" w:sz="0" w:space="0" w:color="auto"/>
                  </w:divBdr>
                </w:div>
                <w:div w:id="119781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442753">
      <w:bodyDiv w:val="1"/>
      <w:marLeft w:val="0"/>
      <w:marRight w:val="0"/>
      <w:marTop w:val="0"/>
      <w:marBottom w:val="0"/>
      <w:divBdr>
        <w:top w:val="none" w:sz="0" w:space="0" w:color="auto"/>
        <w:left w:val="none" w:sz="0" w:space="0" w:color="auto"/>
        <w:bottom w:val="none" w:sz="0" w:space="0" w:color="auto"/>
        <w:right w:val="none" w:sz="0" w:space="0" w:color="auto"/>
      </w:divBdr>
    </w:div>
    <w:div w:id="1385911654">
      <w:bodyDiv w:val="1"/>
      <w:marLeft w:val="0"/>
      <w:marRight w:val="0"/>
      <w:marTop w:val="0"/>
      <w:marBottom w:val="0"/>
      <w:divBdr>
        <w:top w:val="none" w:sz="0" w:space="0" w:color="auto"/>
        <w:left w:val="none" w:sz="0" w:space="0" w:color="auto"/>
        <w:bottom w:val="none" w:sz="0" w:space="0" w:color="auto"/>
        <w:right w:val="none" w:sz="0" w:space="0" w:color="auto"/>
      </w:divBdr>
      <w:divsChild>
        <w:div w:id="2017295277">
          <w:marLeft w:val="0"/>
          <w:marRight w:val="0"/>
          <w:marTop w:val="0"/>
          <w:marBottom w:val="0"/>
          <w:divBdr>
            <w:top w:val="none" w:sz="0" w:space="0" w:color="auto"/>
            <w:left w:val="none" w:sz="0" w:space="0" w:color="auto"/>
            <w:bottom w:val="none" w:sz="0" w:space="0" w:color="auto"/>
            <w:right w:val="none" w:sz="0" w:space="0" w:color="auto"/>
          </w:divBdr>
        </w:div>
        <w:div w:id="1143961060">
          <w:marLeft w:val="0"/>
          <w:marRight w:val="0"/>
          <w:marTop w:val="0"/>
          <w:marBottom w:val="0"/>
          <w:divBdr>
            <w:top w:val="none" w:sz="0" w:space="0" w:color="auto"/>
            <w:left w:val="none" w:sz="0" w:space="0" w:color="auto"/>
            <w:bottom w:val="none" w:sz="0" w:space="0" w:color="auto"/>
            <w:right w:val="none" w:sz="0" w:space="0" w:color="auto"/>
          </w:divBdr>
        </w:div>
        <w:div w:id="1352492021">
          <w:marLeft w:val="0"/>
          <w:marRight w:val="0"/>
          <w:marTop w:val="0"/>
          <w:marBottom w:val="0"/>
          <w:divBdr>
            <w:top w:val="none" w:sz="0" w:space="0" w:color="auto"/>
            <w:left w:val="none" w:sz="0" w:space="0" w:color="auto"/>
            <w:bottom w:val="none" w:sz="0" w:space="0" w:color="auto"/>
            <w:right w:val="none" w:sz="0" w:space="0" w:color="auto"/>
          </w:divBdr>
        </w:div>
        <w:div w:id="1427922851">
          <w:marLeft w:val="0"/>
          <w:marRight w:val="0"/>
          <w:marTop w:val="0"/>
          <w:marBottom w:val="0"/>
          <w:divBdr>
            <w:top w:val="none" w:sz="0" w:space="0" w:color="auto"/>
            <w:left w:val="none" w:sz="0" w:space="0" w:color="auto"/>
            <w:bottom w:val="none" w:sz="0" w:space="0" w:color="auto"/>
            <w:right w:val="none" w:sz="0" w:space="0" w:color="auto"/>
          </w:divBdr>
        </w:div>
        <w:div w:id="570696097">
          <w:marLeft w:val="0"/>
          <w:marRight w:val="0"/>
          <w:marTop w:val="0"/>
          <w:marBottom w:val="0"/>
          <w:divBdr>
            <w:top w:val="none" w:sz="0" w:space="0" w:color="auto"/>
            <w:left w:val="none" w:sz="0" w:space="0" w:color="auto"/>
            <w:bottom w:val="none" w:sz="0" w:space="0" w:color="auto"/>
            <w:right w:val="none" w:sz="0" w:space="0" w:color="auto"/>
          </w:divBdr>
        </w:div>
        <w:div w:id="903950572">
          <w:marLeft w:val="0"/>
          <w:marRight w:val="0"/>
          <w:marTop w:val="0"/>
          <w:marBottom w:val="0"/>
          <w:divBdr>
            <w:top w:val="none" w:sz="0" w:space="0" w:color="auto"/>
            <w:left w:val="none" w:sz="0" w:space="0" w:color="auto"/>
            <w:bottom w:val="none" w:sz="0" w:space="0" w:color="auto"/>
            <w:right w:val="none" w:sz="0" w:space="0" w:color="auto"/>
          </w:divBdr>
        </w:div>
        <w:div w:id="1648515482">
          <w:marLeft w:val="0"/>
          <w:marRight w:val="0"/>
          <w:marTop w:val="0"/>
          <w:marBottom w:val="0"/>
          <w:divBdr>
            <w:top w:val="none" w:sz="0" w:space="0" w:color="auto"/>
            <w:left w:val="none" w:sz="0" w:space="0" w:color="auto"/>
            <w:bottom w:val="none" w:sz="0" w:space="0" w:color="auto"/>
            <w:right w:val="none" w:sz="0" w:space="0" w:color="auto"/>
          </w:divBdr>
        </w:div>
        <w:div w:id="2034768416">
          <w:marLeft w:val="0"/>
          <w:marRight w:val="0"/>
          <w:marTop w:val="0"/>
          <w:marBottom w:val="0"/>
          <w:divBdr>
            <w:top w:val="none" w:sz="0" w:space="0" w:color="auto"/>
            <w:left w:val="none" w:sz="0" w:space="0" w:color="auto"/>
            <w:bottom w:val="none" w:sz="0" w:space="0" w:color="auto"/>
            <w:right w:val="none" w:sz="0" w:space="0" w:color="auto"/>
          </w:divBdr>
        </w:div>
        <w:div w:id="1337925488">
          <w:marLeft w:val="0"/>
          <w:marRight w:val="0"/>
          <w:marTop w:val="0"/>
          <w:marBottom w:val="0"/>
          <w:divBdr>
            <w:top w:val="none" w:sz="0" w:space="0" w:color="auto"/>
            <w:left w:val="none" w:sz="0" w:space="0" w:color="auto"/>
            <w:bottom w:val="none" w:sz="0" w:space="0" w:color="auto"/>
            <w:right w:val="none" w:sz="0" w:space="0" w:color="auto"/>
          </w:divBdr>
        </w:div>
        <w:div w:id="803431877">
          <w:marLeft w:val="0"/>
          <w:marRight w:val="0"/>
          <w:marTop w:val="0"/>
          <w:marBottom w:val="0"/>
          <w:divBdr>
            <w:top w:val="none" w:sz="0" w:space="0" w:color="auto"/>
            <w:left w:val="none" w:sz="0" w:space="0" w:color="auto"/>
            <w:bottom w:val="none" w:sz="0" w:space="0" w:color="auto"/>
            <w:right w:val="none" w:sz="0" w:space="0" w:color="auto"/>
          </w:divBdr>
        </w:div>
      </w:divsChild>
    </w:div>
    <w:div w:id="1900361171">
      <w:bodyDiv w:val="1"/>
      <w:marLeft w:val="0"/>
      <w:marRight w:val="0"/>
      <w:marTop w:val="0"/>
      <w:marBottom w:val="0"/>
      <w:divBdr>
        <w:top w:val="none" w:sz="0" w:space="0" w:color="auto"/>
        <w:left w:val="none" w:sz="0" w:space="0" w:color="auto"/>
        <w:bottom w:val="none" w:sz="0" w:space="0" w:color="auto"/>
        <w:right w:val="none" w:sz="0" w:space="0" w:color="auto"/>
      </w:divBdr>
      <w:divsChild>
        <w:div w:id="679089026">
          <w:marLeft w:val="0"/>
          <w:marRight w:val="0"/>
          <w:marTop w:val="0"/>
          <w:marBottom w:val="0"/>
          <w:divBdr>
            <w:top w:val="none" w:sz="0" w:space="0" w:color="auto"/>
            <w:left w:val="none" w:sz="0" w:space="0" w:color="auto"/>
            <w:bottom w:val="none" w:sz="0" w:space="0" w:color="auto"/>
            <w:right w:val="none" w:sz="0" w:space="0" w:color="auto"/>
          </w:divBdr>
          <w:divsChild>
            <w:div w:id="1484850514">
              <w:marLeft w:val="0"/>
              <w:marRight w:val="0"/>
              <w:marTop w:val="0"/>
              <w:marBottom w:val="0"/>
              <w:divBdr>
                <w:top w:val="none" w:sz="0" w:space="0" w:color="auto"/>
                <w:left w:val="none" w:sz="0" w:space="0" w:color="auto"/>
                <w:bottom w:val="none" w:sz="0" w:space="0" w:color="auto"/>
                <w:right w:val="none" w:sz="0" w:space="0" w:color="auto"/>
              </w:divBdr>
              <w:divsChild>
                <w:div w:id="1348749696">
                  <w:marLeft w:val="0"/>
                  <w:marRight w:val="0"/>
                  <w:marTop w:val="0"/>
                  <w:marBottom w:val="0"/>
                  <w:divBdr>
                    <w:top w:val="none" w:sz="0" w:space="0" w:color="auto"/>
                    <w:left w:val="none" w:sz="0" w:space="0" w:color="auto"/>
                    <w:bottom w:val="none" w:sz="0" w:space="0" w:color="auto"/>
                    <w:right w:val="none" w:sz="0" w:space="0" w:color="auto"/>
                  </w:divBdr>
                </w:div>
                <w:div w:id="1189224760">
                  <w:marLeft w:val="0"/>
                  <w:marRight w:val="0"/>
                  <w:marTop w:val="0"/>
                  <w:marBottom w:val="0"/>
                  <w:divBdr>
                    <w:top w:val="none" w:sz="0" w:space="0" w:color="auto"/>
                    <w:left w:val="none" w:sz="0" w:space="0" w:color="auto"/>
                    <w:bottom w:val="none" w:sz="0" w:space="0" w:color="auto"/>
                    <w:right w:val="none" w:sz="0" w:space="0" w:color="auto"/>
                  </w:divBdr>
                </w:div>
                <w:div w:id="1687444399">
                  <w:marLeft w:val="0"/>
                  <w:marRight w:val="0"/>
                  <w:marTop w:val="0"/>
                  <w:marBottom w:val="0"/>
                  <w:divBdr>
                    <w:top w:val="none" w:sz="0" w:space="0" w:color="auto"/>
                    <w:left w:val="none" w:sz="0" w:space="0" w:color="auto"/>
                    <w:bottom w:val="none" w:sz="0" w:space="0" w:color="auto"/>
                    <w:right w:val="none" w:sz="0" w:space="0" w:color="auto"/>
                  </w:divBdr>
                </w:div>
                <w:div w:id="1785810869">
                  <w:marLeft w:val="0"/>
                  <w:marRight w:val="0"/>
                  <w:marTop w:val="0"/>
                  <w:marBottom w:val="0"/>
                  <w:divBdr>
                    <w:top w:val="none" w:sz="0" w:space="0" w:color="auto"/>
                    <w:left w:val="none" w:sz="0" w:space="0" w:color="auto"/>
                    <w:bottom w:val="none" w:sz="0" w:space="0" w:color="auto"/>
                    <w:right w:val="none" w:sz="0" w:space="0" w:color="auto"/>
                  </w:divBdr>
                </w:div>
                <w:div w:id="2137793221">
                  <w:marLeft w:val="0"/>
                  <w:marRight w:val="0"/>
                  <w:marTop w:val="0"/>
                  <w:marBottom w:val="0"/>
                  <w:divBdr>
                    <w:top w:val="none" w:sz="0" w:space="0" w:color="auto"/>
                    <w:left w:val="none" w:sz="0" w:space="0" w:color="auto"/>
                    <w:bottom w:val="none" w:sz="0" w:space="0" w:color="auto"/>
                    <w:right w:val="none" w:sz="0" w:space="0" w:color="auto"/>
                  </w:divBdr>
                </w:div>
                <w:div w:id="1714575925">
                  <w:marLeft w:val="0"/>
                  <w:marRight w:val="0"/>
                  <w:marTop w:val="0"/>
                  <w:marBottom w:val="0"/>
                  <w:divBdr>
                    <w:top w:val="none" w:sz="0" w:space="0" w:color="auto"/>
                    <w:left w:val="none" w:sz="0" w:space="0" w:color="auto"/>
                    <w:bottom w:val="none" w:sz="0" w:space="0" w:color="auto"/>
                    <w:right w:val="none" w:sz="0" w:space="0" w:color="auto"/>
                  </w:divBdr>
                </w:div>
                <w:div w:id="930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NOAA National Weather Service</Company>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Gerber</dc:creator>
  <cp:lastModifiedBy>Michael</cp:lastModifiedBy>
  <cp:revision>2</cp:revision>
  <cp:lastPrinted>2016-09-20T16:30:00Z</cp:lastPrinted>
  <dcterms:created xsi:type="dcterms:W3CDTF">2018-05-29T12:42:00Z</dcterms:created>
  <dcterms:modified xsi:type="dcterms:W3CDTF">2018-05-29T12:42:00Z</dcterms:modified>
</cp:coreProperties>
</file>