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D71" w:rsidRDefault="000E2CF5">
      <w:pPr>
        <w:rPr>
          <w:rFonts w:ascii="inherit" w:hAnsi="inherit"/>
          <w:color w:val="1D2B3E"/>
          <w:shd w:val="clear" w:color="auto" w:fill="FFFFFF"/>
        </w:rPr>
      </w:pPr>
      <w:bookmarkStart w:id="0" w:name="_GoBack"/>
      <w:r>
        <w:t xml:space="preserve">In reference to </w:t>
      </w:r>
      <w:r>
        <w:rPr>
          <w:rFonts w:ascii="inherit" w:hAnsi="inherit"/>
          <w:color w:val="1D2B3E"/>
          <w:shd w:val="clear" w:color="auto" w:fill="FFFFFF"/>
        </w:rPr>
        <w:t>RM-11831</w:t>
      </w:r>
      <w:r>
        <w:rPr>
          <w:rFonts w:ascii="inherit" w:hAnsi="inherit"/>
          <w:color w:val="1D2B3E"/>
          <w:shd w:val="clear" w:color="auto" w:fill="FFFFFF"/>
        </w:rPr>
        <w:t xml:space="preserve"> as an avid amateur radio operator, a mars operator and active in civil defense, digital communications are extremely important to our readiness to serve the general population during times of disasters and other communication events. As it stands currently you can monitor and copy digital communications across the amateur bands using a simple receiver and readily available downloadable </w:t>
      </w:r>
      <w:r w:rsidR="00F8572E">
        <w:rPr>
          <w:rFonts w:ascii="inherit" w:hAnsi="inherit"/>
          <w:color w:val="1D2B3E"/>
          <w:shd w:val="clear" w:color="auto" w:fill="FFFFFF"/>
        </w:rPr>
        <w:t>software</w:t>
      </w:r>
      <w:r>
        <w:rPr>
          <w:rFonts w:ascii="inherit" w:hAnsi="inherit"/>
          <w:color w:val="1D2B3E"/>
          <w:shd w:val="clear" w:color="auto" w:fill="FFFFFF"/>
        </w:rPr>
        <w:t xml:space="preserve">.  </w:t>
      </w:r>
      <w:r w:rsidR="002A6B59">
        <w:rPr>
          <w:rFonts w:ascii="inherit" w:hAnsi="inherit"/>
          <w:color w:val="1D2B3E"/>
          <w:shd w:val="clear" w:color="auto" w:fill="FFFFFF"/>
        </w:rPr>
        <w:t xml:space="preserve">The proponent makes the point that he is unable to determine what code is being used is mute, software development has eliminated that barrier. As I am sure you are aware if your own agents can quickly determine the type of digital transmission and source in a relatively short time. </w:t>
      </w:r>
    </w:p>
    <w:p w:rsidR="00FF0781" w:rsidRDefault="00FF0781">
      <w:pPr>
        <w:rPr>
          <w:rFonts w:ascii="inherit" w:hAnsi="inherit"/>
          <w:color w:val="1D2B3E"/>
          <w:shd w:val="clear" w:color="auto" w:fill="FFFFFF"/>
        </w:rPr>
      </w:pPr>
      <w:r>
        <w:rPr>
          <w:rFonts w:ascii="inherit" w:hAnsi="inherit"/>
          <w:color w:val="1D2B3E"/>
          <w:shd w:val="clear" w:color="auto" w:fill="FFFFFF"/>
        </w:rPr>
        <w:t>The main complaint in all these cases hinge on the new technology overtaking the traditional analogue voice and rtty modes. Since the digital modes are used in narrow sub bands, this who do not desire to be around them have a massive amount of other spectrum to use to avoid contact with digital modes.</w:t>
      </w:r>
    </w:p>
    <w:p w:rsidR="00FF0781" w:rsidRDefault="00FF0781">
      <w:r>
        <w:rPr>
          <w:rFonts w:ascii="inherit" w:hAnsi="inherit"/>
          <w:color w:val="1D2B3E"/>
          <w:shd w:val="clear" w:color="auto" w:fill="FFFFFF"/>
        </w:rPr>
        <w:t xml:space="preserve">  In conclusion there is absolutely no need for this prohibitive restriction that will not enhance the “state of the art” but rather impede its development </w:t>
      </w:r>
      <w:bookmarkEnd w:id="0"/>
    </w:p>
    <w:sectPr w:rsidR="00FF07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CF5"/>
    <w:rsid w:val="000C7D71"/>
    <w:rsid w:val="000E2CF5"/>
    <w:rsid w:val="002A6B59"/>
    <w:rsid w:val="0080583B"/>
    <w:rsid w:val="00B27FD7"/>
    <w:rsid w:val="00F8572E"/>
    <w:rsid w:val="00FF0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8A43F"/>
  <w15:chartTrackingRefBased/>
  <w15:docId w15:val="{0488DB78-8042-48CC-AEDD-EFF111A45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8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2242</TotalTime>
  <Pages>1</Pages>
  <Words>174</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F. Henry</dc:creator>
  <cp:keywords/>
  <dc:description/>
  <cp:lastModifiedBy>Ronald F. Henry</cp:lastModifiedBy>
  <cp:revision>2</cp:revision>
  <dcterms:created xsi:type="dcterms:W3CDTF">2019-05-30T21:52:00Z</dcterms:created>
  <dcterms:modified xsi:type="dcterms:W3CDTF">2019-06-01T11:18:00Z</dcterms:modified>
</cp:coreProperties>
</file>