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038" w:rsidRPr="00010038" w:rsidRDefault="00010038" w:rsidP="00010038">
      <w:pPr>
        <w:rPr>
          <w:rFonts w:ascii="Times New Roman" w:eastAsia="Times New Roman" w:hAnsi="Times New Roman" w:cs="Times New Roman"/>
        </w:rPr>
      </w:pPr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As </w:t>
      </w:r>
      <w:r>
        <w:rPr>
          <w:rFonts w:ascii="Arial" w:eastAsia="Times New Roman" w:hAnsi="Arial" w:cs="Arial"/>
          <w:color w:val="000000"/>
          <w:sz w:val="22"/>
          <w:szCs w:val="22"/>
        </w:rPr>
        <w:t>an aspiring psychiatrist and</w:t>
      </w:r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>volunteer</w:t>
      </w:r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 of our nation’s oldest volunteer-answered suicide hotline, I am voicing my </w:t>
      </w:r>
      <w:r w:rsidRPr="00010038">
        <w:rPr>
          <w:rFonts w:ascii="Arial" w:eastAsia="Times New Roman" w:hAnsi="Arial" w:cs="Arial"/>
          <w:b/>
          <w:bCs/>
          <w:color w:val="000000"/>
          <w:sz w:val="22"/>
          <w:szCs w:val="22"/>
        </w:rPr>
        <w:t>opposition</w:t>
      </w:r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 to the FCC’s recommendation that 211 be utilized as the </w:t>
      </w:r>
      <w:proofErr w:type="gramStart"/>
      <w:r w:rsidRPr="00010038">
        <w:rPr>
          <w:rFonts w:ascii="Arial" w:eastAsia="Times New Roman" w:hAnsi="Arial" w:cs="Arial"/>
          <w:color w:val="000000"/>
          <w:sz w:val="22"/>
          <w:szCs w:val="22"/>
        </w:rPr>
        <w:t>three digit</w:t>
      </w:r>
      <w:proofErr w:type="gramEnd"/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 number dedicated to suicide hotlines. When callers reach out to us, they are looking specifically for crisis or suicide intervention; when they access 211, they are looking specifically for information or referrals. Those are two very different things. </w:t>
      </w:r>
      <w:r>
        <w:rPr>
          <w:rFonts w:ascii="Arial" w:eastAsia="Times New Roman" w:hAnsi="Arial" w:cs="Arial"/>
          <w:color w:val="000000"/>
          <w:sz w:val="22"/>
          <w:szCs w:val="22"/>
        </w:rPr>
        <w:t>T</w:t>
      </w:r>
      <w:r w:rsidRPr="00010038">
        <w:rPr>
          <w:rFonts w:ascii="Arial" w:eastAsia="Times New Roman" w:hAnsi="Arial" w:cs="Arial"/>
          <w:color w:val="000000"/>
          <w:sz w:val="22"/>
          <w:szCs w:val="22"/>
        </w:rPr>
        <w:t>his could create barriers to quickly and effectively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provide</w:t>
      </w:r>
      <w:r w:rsidRPr="00010038">
        <w:rPr>
          <w:rFonts w:ascii="Arial" w:eastAsia="Times New Roman" w:hAnsi="Arial" w:cs="Arial"/>
          <w:color w:val="000000"/>
          <w:sz w:val="22"/>
          <w:szCs w:val="22"/>
        </w:rPr>
        <w:t xml:space="preserve"> people access crisis services, as well as fundamentally change how we, as an organization, serve callers. Using 211 goes against SAMHSA’s recommendations.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Many, like myself, sacrifice much of their time in order to provide care for those that need it. It would be a disserve to the community to undermine this service by guiding those in need to a number which does not have the infrastructure to serve them. </w:t>
      </w:r>
      <w:bookmarkStart w:id="0" w:name="_GoBack"/>
      <w:bookmarkEnd w:id="0"/>
      <w:r w:rsidRPr="00010038">
        <w:rPr>
          <w:rFonts w:ascii="Arial" w:eastAsia="Times New Roman" w:hAnsi="Arial" w:cs="Arial"/>
          <w:color w:val="000000"/>
          <w:sz w:val="22"/>
          <w:szCs w:val="22"/>
        </w:rPr>
        <w:t>I encourage considering 988 as a viable alternative.</w:t>
      </w:r>
    </w:p>
    <w:p w:rsidR="002A6BE7" w:rsidRDefault="00010038"/>
    <w:sectPr w:rsidR="002A6BE7" w:rsidSect="00C14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38"/>
    <w:rsid w:val="00010038"/>
    <w:rsid w:val="00122437"/>
    <w:rsid w:val="004D3026"/>
    <w:rsid w:val="009E4000"/>
    <w:rsid w:val="00C1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7C587"/>
  <w15:chartTrackingRefBased/>
  <w15:docId w15:val="{B34054EE-D363-3F48-A78D-12B3A72B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7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817</Characters>
  <Application>Microsoft Office Word</Application>
  <DocSecurity>0</DocSecurity>
  <Lines>10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2019-06-05T03:52:00Z</dcterms:created>
  <dcterms:modified xsi:type="dcterms:W3CDTF">2019-06-05T03:55:00Z</dcterms:modified>
</cp:coreProperties>
</file>