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6588"/>
        <w:gridCol w:w="2346"/>
      </w:tblGrid>
      <w:tr w:rsidR="00320A37" w:rsidTr="00B05D51">
        <w:tc>
          <w:tcPr>
            <w:tcW w:w="6588" w:type="dxa"/>
            <w:tcBorders>
              <w:top w:val="nil"/>
              <w:left w:val="nil"/>
              <w:bottom w:val="nil"/>
              <w:right w:val="nil"/>
            </w:tcBorders>
          </w:tcPr>
          <w:p w:rsidR="00320A37" w:rsidRPr="00320A37" w:rsidRDefault="00320A37" w:rsidP="00320A37">
            <w:pPr>
              <w:pStyle w:val="Title"/>
              <w:rPr>
                <w:rFonts w:ascii="ZapfChancery" w:hAnsi="ZapfChancery" w:cs="Arial"/>
                <w:bCs/>
                <w:sz w:val="46"/>
                <w:szCs w:val="48"/>
              </w:rPr>
            </w:pPr>
            <w:r w:rsidRPr="00320A37">
              <w:rPr>
                <w:rFonts w:ascii="ZapfChancery" w:hAnsi="ZapfChancery" w:cs="Arial"/>
                <w:bCs/>
                <w:sz w:val="46"/>
                <w:szCs w:val="48"/>
              </w:rPr>
              <w:t>Dickenson County Public Schools</w:t>
            </w:r>
          </w:p>
          <w:p w:rsidR="00320A37" w:rsidRPr="000362CB" w:rsidRDefault="00320A37" w:rsidP="00320A37">
            <w:pPr>
              <w:pStyle w:val="Subtitle"/>
              <w:rPr>
                <w:rFonts w:ascii="Lucida Calligraphy" w:hAnsi="Lucida Calligraphy" w:cs="Arial"/>
                <w:b/>
                <w:sz w:val="18"/>
              </w:rPr>
            </w:pPr>
            <w:r w:rsidRPr="000362CB">
              <w:rPr>
                <w:rFonts w:ascii="Lucida Calligraphy" w:hAnsi="Lucida Calligraphy" w:cs="Arial"/>
                <w:b/>
                <w:sz w:val="18"/>
              </w:rPr>
              <w:t xml:space="preserve">P.O. Box 1127, </w:t>
            </w:r>
            <w:r w:rsidR="00CF1B5A" w:rsidRPr="000362CB">
              <w:rPr>
                <w:rFonts w:ascii="Lucida Calligraphy" w:hAnsi="Lucida Calligraphy" w:cs="Arial"/>
                <w:b/>
                <w:sz w:val="18"/>
              </w:rPr>
              <w:t>309</w:t>
            </w:r>
            <w:r w:rsidRPr="000362CB">
              <w:rPr>
                <w:rFonts w:ascii="Lucida Calligraphy" w:hAnsi="Lucida Calligraphy" w:cs="Arial"/>
                <w:b/>
                <w:sz w:val="18"/>
              </w:rPr>
              <w:t xml:space="preserve">Volunteer </w:t>
            </w:r>
            <w:r w:rsidR="00CF1B5A" w:rsidRPr="000362CB">
              <w:rPr>
                <w:rFonts w:ascii="Lucida Calligraphy" w:hAnsi="Lucida Calligraphy" w:cs="Arial"/>
                <w:b/>
                <w:sz w:val="18"/>
              </w:rPr>
              <w:t>Avenue</w:t>
            </w:r>
          </w:p>
          <w:p w:rsidR="00CF1B5A" w:rsidRPr="000362CB" w:rsidRDefault="00320A37" w:rsidP="00CF1B5A">
            <w:pPr>
              <w:jc w:val="center"/>
              <w:rPr>
                <w:rFonts w:ascii="Lucida Calligraphy" w:hAnsi="Lucida Calligraphy" w:cs="Arial"/>
                <w:b/>
                <w:i w:val="0"/>
                <w:sz w:val="18"/>
              </w:rPr>
            </w:pPr>
            <w:r w:rsidRPr="000362CB">
              <w:rPr>
                <w:rFonts w:ascii="Lucida Calligraphy" w:hAnsi="Lucida Calligraphy" w:cs="Arial"/>
                <w:b/>
                <w:i w:val="0"/>
                <w:sz w:val="18"/>
              </w:rPr>
              <w:t>Clintwood, Virginia 24228</w:t>
            </w:r>
          </w:p>
          <w:p w:rsidR="00320A37" w:rsidRPr="000362CB" w:rsidRDefault="00320A37" w:rsidP="00CF1B5A">
            <w:pPr>
              <w:jc w:val="center"/>
              <w:rPr>
                <w:rFonts w:ascii="Lucida Calligraphy" w:hAnsi="Lucida Calligraphy" w:cs="Arial"/>
                <w:b/>
                <w:i w:val="0"/>
                <w:sz w:val="18"/>
              </w:rPr>
            </w:pPr>
            <w:r w:rsidRPr="000362CB">
              <w:rPr>
                <w:rFonts w:ascii="Lucida Calligraphy" w:hAnsi="Lucida Calligraphy" w:cs="Arial"/>
                <w:b/>
                <w:i w:val="0"/>
                <w:sz w:val="18"/>
              </w:rPr>
              <w:t>Phone (276) 926-4643     Fax (276) 926-6374</w:t>
            </w:r>
          </w:p>
          <w:p w:rsidR="00B05D51" w:rsidRPr="00B05D51" w:rsidRDefault="00B05D51" w:rsidP="00CF1B5A">
            <w:pPr>
              <w:jc w:val="center"/>
              <w:rPr>
                <w:rFonts w:ascii="Lucida Calligraphy" w:hAnsi="Lucida Calligraphy" w:cs="Arial"/>
                <w:b/>
                <w:i w:val="0"/>
                <w:sz w:val="18"/>
              </w:rPr>
            </w:pPr>
          </w:p>
          <w:p w:rsidR="00320A37" w:rsidRPr="000362CB" w:rsidRDefault="00320A37" w:rsidP="00320A37">
            <w:pPr>
              <w:tabs>
                <w:tab w:val="left" w:pos="660"/>
                <w:tab w:val="left" w:pos="883"/>
                <w:tab w:val="center" w:pos="4680"/>
                <w:tab w:val="center" w:pos="5713"/>
              </w:tabs>
              <w:spacing w:line="360" w:lineRule="auto"/>
              <w:jc w:val="center"/>
              <w:rPr>
                <w:rFonts w:ascii="Lucida Calligraphy" w:hAnsi="Lucida Calligraphy" w:cs="Arial"/>
                <w:b/>
                <w:i w:val="0"/>
                <w:sz w:val="20"/>
              </w:rPr>
            </w:pPr>
            <w:r w:rsidRPr="000362CB">
              <w:rPr>
                <w:rFonts w:ascii="Lucida Calligraphy" w:hAnsi="Lucida Calligraphy" w:cs="Arial"/>
                <w:b/>
                <w:bCs/>
                <w:i w:val="0"/>
                <w:sz w:val="18"/>
                <w:szCs w:val="22"/>
              </w:rPr>
              <w:t>Haydee L. Robinson, Superintendent</w:t>
            </w:r>
          </w:p>
        </w:tc>
        <w:tc>
          <w:tcPr>
            <w:tcW w:w="2268" w:type="dxa"/>
            <w:tcBorders>
              <w:top w:val="nil"/>
              <w:left w:val="nil"/>
              <w:bottom w:val="nil"/>
              <w:right w:val="nil"/>
            </w:tcBorders>
            <w:vAlign w:val="center"/>
          </w:tcPr>
          <w:p w:rsidR="00320A37" w:rsidRPr="00320A37" w:rsidRDefault="00320A37" w:rsidP="00B05D51">
            <w:pPr>
              <w:pStyle w:val="Title"/>
              <w:jc w:val="both"/>
              <w:rPr>
                <w:rFonts w:ascii="ZapfChancery" w:hAnsi="ZapfChancery" w:cs="Arial"/>
                <w:bCs/>
                <w:sz w:val="22"/>
                <w:szCs w:val="22"/>
              </w:rPr>
            </w:pPr>
            <w:r>
              <w:rPr>
                <w:rFonts w:ascii="ZapfChancery" w:hAnsi="ZapfChancery" w:cs="Arial"/>
                <w:bCs/>
                <w:noProof/>
                <w:sz w:val="48"/>
                <w:szCs w:val="48"/>
              </w:rPr>
              <w:drawing>
                <wp:inline distT="0" distB="0" distL="0" distR="0">
                  <wp:extent cx="1331075" cy="1188720"/>
                  <wp:effectExtent l="19050" t="0" r="2425" b="0"/>
                  <wp:docPr id="4" name="Picture 0" descr="myseal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ysealfinal.jpg"/>
                          <pic:cNvPicPr/>
                        </pic:nvPicPr>
                        <pic:blipFill>
                          <a:blip r:embed="rId4" cstate="print"/>
                          <a:stretch>
                            <a:fillRect/>
                          </a:stretch>
                        </pic:blipFill>
                        <pic:spPr>
                          <a:xfrm>
                            <a:off x="0" y="0"/>
                            <a:ext cx="1331075" cy="1188720"/>
                          </a:xfrm>
                          <a:prstGeom prst="rect">
                            <a:avLst/>
                          </a:prstGeom>
                        </pic:spPr>
                      </pic:pic>
                    </a:graphicData>
                  </a:graphic>
                </wp:inline>
              </w:drawing>
            </w:r>
          </w:p>
        </w:tc>
      </w:tr>
    </w:tbl>
    <w:p w:rsidR="001A73B8" w:rsidRDefault="001A73B8" w:rsidP="00CB2FDA">
      <w:pPr>
        <w:widowControl w:val="0"/>
        <w:tabs>
          <w:tab w:val="center" w:pos="4680"/>
        </w:tabs>
        <w:snapToGrid w:val="0"/>
        <w:rPr>
          <w:rFonts w:ascii="Times New Roman" w:hAnsi="Times New Roman"/>
          <w:b/>
          <w:i w:val="0"/>
          <w:szCs w:val="24"/>
        </w:rPr>
      </w:pPr>
    </w:p>
    <w:p w:rsidR="00877972" w:rsidRDefault="00877972" w:rsidP="00877972">
      <w:pPr>
        <w:rPr>
          <w:rFonts w:ascii="Times New Roman" w:hAnsi="Times New Roman"/>
          <w:i w:val="0"/>
          <w:szCs w:val="24"/>
        </w:rPr>
      </w:pPr>
    </w:p>
    <w:p w:rsidR="00CD0682" w:rsidRDefault="00CD0682" w:rsidP="00CD0682">
      <w:pPr>
        <w:rPr>
          <w:rFonts w:ascii="Times New Roman" w:hAnsi="Times New Roman"/>
          <w:i w:val="0"/>
          <w:szCs w:val="24"/>
        </w:rPr>
      </w:pPr>
      <w:r>
        <w:rPr>
          <w:rFonts w:ascii="Times New Roman" w:hAnsi="Times New Roman"/>
          <w:i w:val="0"/>
          <w:szCs w:val="24"/>
        </w:rPr>
        <w:t xml:space="preserve">Ferrell </w:t>
      </w:r>
      <w:proofErr w:type="spellStart"/>
      <w:r>
        <w:rPr>
          <w:rFonts w:ascii="Times New Roman" w:hAnsi="Times New Roman"/>
          <w:i w:val="0"/>
          <w:szCs w:val="24"/>
        </w:rPr>
        <w:t>Deel</w:t>
      </w:r>
      <w:proofErr w:type="spellEnd"/>
    </w:p>
    <w:p w:rsidR="00CD0682" w:rsidRDefault="00CD0682" w:rsidP="00CD0682">
      <w:pPr>
        <w:rPr>
          <w:rFonts w:ascii="Times New Roman" w:hAnsi="Times New Roman"/>
          <w:i w:val="0"/>
          <w:szCs w:val="24"/>
        </w:rPr>
      </w:pPr>
      <w:r>
        <w:rPr>
          <w:rFonts w:ascii="Times New Roman" w:hAnsi="Times New Roman"/>
          <w:i w:val="0"/>
          <w:szCs w:val="24"/>
        </w:rPr>
        <w:t>Technology Coordinator</w:t>
      </w:r>
    </w:p>
    <w:p w:rsidR="00CD0682" w:rsidRDefault="00CD0682" w:rsidP="00CD0682">
      <w:pPr>
        <w:rPr>
          <w:rFonts w:ascii="Times New Roman" w:hAnsi="Times New Roman"/>
          <w:i w:val="0"/>
          <w:szCs w:val="24"/>
        </w:rPr>
      </w:pPr>
      <w:r>
        <w:rPr>
          <w:rFonts w:ascii="Times New Roman" w:hAnsi="Times New Roman"/>
          <w:i w:val="0"/>
          <w:szCs w:val="24"/>
        </w:rPr>
        <w:t>Dickenson County Public Schools</w:t>
      </w:r>
    </w:p>
    <w:p w:rsidR="00CD0682" w:rsidRDefault="00CD0682" w:rsidP="00CD0682">
      <w:pPr>
        <w:rPr>
          <w:rFonts w:ascii="Times New Roman" w:hAnsi="Times New Roman"/>
          <w:i w:val="0"/>
          <w:szCs w:val="24"/>
        </w:rPr>
      </w:pPr>
      <w:r>
        <w:rPr>
          <w:rFonts w:ascii="Times New Roman" w:hAnsi="Times New Roman"/>
          <w:i w:val="0"/>
          <w:szCs w:val="24"/>
        </w:rPr>
        <w:t>Entity Number: 126596</w:t>
      </w:r>
    </w:p>
    <w:p w:rsidR="00CD0682" w:rsidRDefault="00CD0682" w:rsidP="00CD0682">
      <w:pPr>
        <w:rPr>
          <w:rFonts w:ascii="Times New Roman" w:hAnsi="Times New Roman"/>
          <w:i w:val="0"/>
          <w:szCs w:val="24"/>
        </w:rPr>
      </w:pPr>
      <w:r>
        <w:rPr>
          <w:rFonts w:ascii="Times New Roman" w:hAnsi="Times New Roman"/>
          <w:i w:val="0"/>
          <w:szCs w:val="24"/>
        </w:rPr>
        <w:t>Service Provider Spin #</w:t>
      </w:r>
      <w:r w:rsidR="00E94786">
        <w:rPr>
          <w:rFonts w:ascii="Times New Roman" w:hAnsi="Times New Roman"/>
          <w:i w:val="0"/>
          <w:szCs w:val="24"/>
        </w:rPr>
        <w:t xml:space="preserve"> </w:t>
      </w:r>
      <w:r>
        <w:rPr>
          <w:rFonts w:ascii="Times New Roman" w:hAnsi="Times New Roman"/>
          <w:i w:val="0"/>
          <w:szCs w:val="24"/>
        </w:rPr>
        <w:t>143019971</w:t>
      </w:r>
    </w:p>
    <w:p w:rsidR="00E94786" w:rsidRDefault="00E94786" w:rsidP="00CD0682">
      <w:pPr>
        <w:rPr>
          <w:rFonts w:ascii="Times New Roman" w:hAnsi="Times New Roman"/>
          <w:i w:val="0"/>
          <w:szCs w:val="24"/>
        </w:rPr>
      </w:pPr>
      <w:r>
        <w:rPr>
          <w:rFonts w:ascii="Times New Roman" w:hAnsi="Times New Roman"/>
          <w:i w:val="0"/>
          <w:szCs w:val="24"/>
        </w:rPr>
        <w:t>USAC Decision:  Denial due to billed date outside window of funding year</w:t>
      </w:r>
    </w:p>
    <w:p w:rsidR="00E94786" w:rsidRDefault="00E94786" w:rsidP="00CD0682">
      <w:pPr>
        <w:rPr>
          <w:rFonts w:ascii="Times New Roman" w:hAnsi="Times New Roman"/>
          <w:i w:val="0"/>
          <w:szCs w:val="24"/>
        </w:rPr>
      </w:pPr>
      <w:r>
        <w:rPr>
          <w:rFonts w:ascii="Times New Roman" w:hAnsi="Times New Roman"/>
          <w:i w:val="0"/>
          <w:szCs w:val="24"/>
        </w:rPr>
        <w:t>Label:  appeal or waiver</w:t>
      </w:r>
    </w:p>
    <w:p w:rsidR="00E94786" w:rsidRDefault="00E94786" w:rsidP="00CD0682">
      <w:pPr>
        <w:rPr>
          <w:rFonts w:ascii="Times New Roman" w:hAnsi="Times New Roman"/>
          <w:i w:val="0"/>
          <w:szCs w:val="24"/>
        </w:rPr>
      </w:pPr>
      <w:r>
        <w:rPr>
          <w:rFonts w:ascii="Times New Roman" w:hAnsi="Times New Roman"/>
          <w:i w:val="0"/>
          <w:szCs w:val="24"/>
        </w:rPr>
        <w:t>Relief Sought:  Funding for requested amount $84,480.00 for Internet</w:t>
      </w:r>
    </w:p>
    <w:p w:rsidR="00524734" w:rsidRDefault="00524734" w:rsidP="00877972">
      <w:pPr>
        <w:rPr>
          <w:rFonts w:ascii="Times New Roman" w:hAnsi="Times New Roman"/>
          <w:i w:val="0"/>
          <w:szCs w:val="24"/>
        </w:rPr>
      </w:pPr>
    </w:p>
    <w:p w:rsidR="00524734" w:rsidRDefault="00B547A5" w:rsidP="00877972">
      <w:pPr>
        <w:rPr>
          <w:rFonts w:ascii="Times New Roman" w:hAnsi="Times New Roman"/>
          <w:i w:val="0"/>
          <w:szCs w:val="24"/>
        </w:rPr>
      </w:pPr>
      <w:r>
        <w:rPr>
          <w:rFonts w:ascii="Times New Roman" w:hAnsi="Times New Roman"/>
          <w:i w:val="0"/>
          <w:szCs w:val="24"/>
        </w:rPr>
        <w:t>Dear FCC,</w:t>
      </w:r>
    </w:p>
    <w:p w:rsidR="00CD0682" w:rsidRDefault="00CD0682" w:rsidP="00877972">
      <w:pPr>
        <w:rPr>
          <w:rFonts w:ascii="Times New Roman" w:hAnsi="Times New Roman"/>
          <w:i w:val="0"/>
          <w:szCs w:val="24"/>
        </w:rPr>
      </w:pPr>
    </w:p>
    <w:p w:rsidR="00B547A5" w:rsidRDefault="00B547A5" w:rsidP="005C2ABC">
      <w:pPr>
        <w:ind w:firstLine="720"/>
        <w:rPr>
          <w:rFonts w:ascii="Times New Roman" w:hAnsi="Times New Roman"/>
          <w:i w:val="0"/>
          <w:szCs w:val="24"/>
        </w:rPr>
      </w:pPr>
      <w:r>
        <w:rPr>
          <w:rFonts w:ascii="Times New Roman" w:hAnsi="Times New Roman"/>
          <w:i w:val="0"/>
          <w:szCs w:val="24"/>
        </w:rPr>
        <w:t>Dickenson County Public Schools would like to appeal</w:t>
      </w:r>
      <w:r w:rsidR="00E94786">
        <w:rPr>
          <w:rFonts w:ascii="Times New Roman" w:hAnsi="Times New Roman"/>
          <w:i w:val="0"/>
          <w:szCs w:val="24"/>
        </w:rPr>
        <w:t>/waiver</w:t>
      </w:r>
      <w:r>
        <w:rPr>
          <w:rFonts w:ascii="Times New Roman" w:hAnsi="Times New Roman"/>
          <w:i w:val="0"/>
          <w:szCs w:val="24"/>
        </w:rPr>
        <w:t xml:space="preserve"> to FCC a ruling by USAC’s SLD division for Erate.  On September 21, 2018 the school division filed a form 472 for reimbursement for Internet.  The form identifier was called Year 20 form 472 Internet. The amount of reimbursement was for $127,680.00.  </w:t>
      </w:r>
      <w:r w:rsidR="00C93B94">
        <w:rPr>
          <w:rFonts w:ascii="Times New Roman" w:hAnsi="Times New Roman"/>
          <w:i w:val="0"/>
          <w:szCs w:val="24"/>
        </w:rPr>
        <w:t>On December 11, 2018 Mr. Larry Barton our financial director was informed via a remittance statement. The division would receive $43,200.00 of the requested $127,680.00.</w:t>
      </w:r>
    </w:p>
    <w:p w:rsidR="005C2ABC" w:rsidRDefault="00C93B94" w:rsidP="005C2ABC">
      <w:pPr>
        <w:ind w:firstLine="720"/>
        <w:rPr>
          <w:rFonts w:ascii="Times New Roman" w:hAnsi="Times New Roman"/>
          <w:i w:val="0"/>
          <w:szCs w:val="24"/>
        </w:rPr>
      </w:pPr>
      <w:r>
        <w:rPr>
          <w:rFonts w:ascii="Times New Roman" w:hAnsi="Times New Roman"/>
          <w:i w:val="0"/>
          <w:szCs w:val="24"/>
        </w:rPr>
        <w:t>I then filed an appeal with the SLD on Dec. 11, 2018 for the remaining amount. I am attac</w:t>
      </w:r>
      <w:r w:rsidR="005C2ABC">
        <w:rPr>
          <w:rFonts w:ascii="Times New Roman" w:hAnsi="Times New Roman"/>
          <w:i w:val="0"/>
          <w:szCs w:val="24"/>
        </w:rPr>
        <w:t xml:space="preserve">hing that appeal screen shot to this appeal.  The appeal was granted on February 20, 2019 through a Revised Funding Commitment Decision Letter on SLD’s website.  </w:t>
      </w:r>
    </w:p>
    <w:p w:rsidR="00C93B94" w:rsidRDefault="005C2ABC" w:rsidP="005C2ABC">
      <w:pPr>
        <w:ind w:firstLine="720"/>
        <w:rPr>
          <w:rFonts w:ascii="Times New Roman" w:hAnsi="Times New Roman"/>
          <w:i w:val="0"/>
          <w:szCs w:val="24"/>
        </w:rPr>
      </w:pPr>
      <w:r>
        <w:rPr>
          <w:rFonts w:ascii="Times New Roman" w:hAnsi="Times New Roman"/>
          <w:i w:val="0"/>
          <w:szCs w:val="24"/>
        </w:rPr>
        <w:t>I then filled out a new Form 472 for reimbursement on March 21, 2019 for the remaining $84,480.00</w:t>
      </w:r>
      <w:r w:rsidR="00A10A9F">
        <w:rPr>
          <w:rFonts w:ascii="Times New Roman" w:hAnsi="Times New Roman"/>
          <w:i w:val="0"/>
          <w:szCs w:val="24"/>
        </w:rPr>
        <w:t>.</w:t>
      </w:r>
      <w:r w:rsidR="000D1A3C">
        <w:rPr>
          <w:rFonts w:ascii="Times New Roman" w:hAnsi="Times New Roman"/>
          <w:i w:val="0"/>
          <w:szCs w:val="24"/>
        </w:rPr>
        <w:t xml:space="preserve">  About five days later we received a Program Remittance Statement on March 26, 2019 that $0.00</w:t>
      </w:r>
      <w:r>
        <w:rPr>
          <w:rFonts w:ascii="Times New Roman" w:hAnsi="Times New Roman"/>
          <w:i w:val="0"/>
          <w:szCs w:val="24"/>
        </w:rPr>
        <w:t xml:space="preserve"> </w:t>
      </w:r>
      <w:r w:rsidR="000D1A3C">
        <w:rPr>
          <w:rFonts w:ascii="Times New Roman" w:hAnsi="Times New Roman"/>
          <w:i w:val="0"/>
          <w:szCs w:val="24"/>
        </w:rPr>
        <w:t>was approved.  On the attached remittance statement on March 26, 2019 it states that the invoice received date on March 21, 2019 was received outside the funding year (10/29/2018).</w:t>
      </w:r>
    </w:p>
    <w:p w:rsidR="000D1A3C" w:rsidRDefault="000D1A3C" w:rsidP="005C2ABC">
      <w:pPr>
        <w:ind w:firstLine="720"/>
        <w:rPr>
          <w:rFonts w:ascii="Times New Roman" w:hAnsi="Times New Roman"/>
          <w:i w:val="0"/>
          <w:szCs w:val="24"/>
        </w:rPr>
      </w:pPr>
      <w:r>
        <w:rPr>
          <w:rFonts w:ascii="Times New Roman" w:hAnsi="Times New Roman"/>
          <w:i w:val="0"/>
          <w:szCs w:val="24"/>
        </w:rPr>
        <w:t>On the same day, (3/26/2019), we received the remittance statement I contacted customer service about the denial of funding.  I spoke to a customer service representative about the case (Danielle), and I was informed the case had been directed to the USAC Customer Service Internal Processing Department for response.  I waited 30 days approximately for some type of response before contacting customer support about the case again.  On April 25, 2019 I called customer service about the case and spoke with (</w:t>
      </w:r>
      <w:proofErr w:type="spellStart"/>
      <w:r>
        <w:rPr>
          <w:rFonts w:ascii="Times New Roman" w:hAnsi="Times New Roman"/>
          <w:i w:val="0"/>
          <w:szCs w:val="24"/>
        </w:rPr>
        <w:t>Anisha</w:t>
      </w:r>
      <w:proofErr w:type="spellEnd"/>
      <w:r>
        <w:rPr>
          <w:rFonts w:ascii="Times New Roman" w:hAnsi="Times New Roman"/>
          <w:i w:val="0"/>
          <w:szCs w:val="24"/>
        </w:rPr>
        <w:t>) of customer service.  I was informed that the response would likely take up to 60 days for response from management.</w:t>
      </w:r>
    </w:p>
    <w:p w:rsidR="001C7F4F" w:rsidRDefault="007532AB" w:rsidP="005C2ABC">
      <w:pPr>
        <w:ind w:firstLine="720"/>
        <w:rPr>
          <w:rFonts w:ascii="Times New Roman" w:hAnsi="Times New Roman"/>
          <w:i w:val="0"/>
          <w:szCs w:val="24"/>
        </w:rPr>
      </w:pPr>
      <w:r>
        <w:rPr>
          <w:rFonts w:ascii="Times New Roman" w:hAnsi="Times New Roman"/>
          <w:i w:val="0"/>
          <w:szCs w:val="24"/>
        </w:rPr>
        <w:t xml:space="preserve">On June 4, 2019 over the sixty day waiting period I contacted USAC customer service about the case.  Ms. Avila looked at the case and said she would forward this onto her superior.  She then called me back within five minutes and said that I would have to contact the FCC on this matter since the March 21, 2019 remittance was </w:t>
      </w:r>
      <w:r w:rsidR="001C7F4F">
        <w:rPr>
          <w:rFonts w:ascii="Times New Roman" w:hAnsi="Times New Roman"/>
          <w:i w:val="0"/>
          <w:szCs w:val="24"/>
        </w:rPr>
        <w:t xml:space="preserve">denied. </w:t>
      </w:r>
      <w:r w:rsidR="00A10A9F">
        <w:rPr>
          <w:rFonts w:ascii="Times New Roman" w:hAnsi="Times New Roman"/>
          <w:i w:val="0"/>
          <w:szCs w:val="24"/>
        </w:rPr>
        <w:t xml:space="preserve"> Ms. Avila explained that March 21, 2019 was after the 30 day funding period.  I called back to USAC customer service the next day after thinking over what Ms. Avila had said.   </w:t>
      </w:r>
      <w:r w:rsidR="001C7F4F">
        <w:rPr>
          <w:rFonts w:ascii="Times New Roman" w:hAnsi="Times New Roman"/>
          <w:i w:val="0"/>
          <w:szCs w:val="24"/>
        </w:rPr>
        <w:t xml:space="preserve">We tried to explain </w:t>
      </w:r>
      <w:r w:rsidR="00A10A9F">
        <w:rPr>
          <w:rFonts w:ascii="Times New Roman" w:hAnsi="Times New Roman"/>
          <w:i w:val="0"/>
          <w:szCs w:val="24"/>
        </w:rPr>
        <w:t xml:space="preserve">to the new customer service person </w:t>
      </w:r>
      <w:r w:rsidR="001C7F4F">
        <w:rPr>
          <w:rFonts w:ascii="Times New Roman" w:hAnsi="Times New Roman"/>
          <w:i w:val="0"/>
          <w:szCs w:val="24"/>
        </w:rPr>
        <w:t>that thirty days from February 20, 2019 would be March 22, 2019</w:t>
      </w:r>
      <w:r w:rsidR="007E196E">
        <w:rPr>
          <w:rFonts w:ascii="Times New Roman" w:hAnsi="Times New Roman"/>
          <w:i w:val="0"/>
          <w:szCs w:val="24"/>
        </w:rPr>
        <w:t xml:space="preserve">, of which the funding request, would have been in window after the </w:t>
      </w:r>
      <w:r w:rsidR="007E196E">
        <w:rPr>
          <w:rFonts w:ascii="Times New Roman" w:hAnsi="Times New Roman"/>
          <w:i w:val="0"/>
          <w:szCs w:val="24"/>
        </w:rPr>
        <w:lastRenderedPageBreak/>
        <w:t>appeal</w:t>
      </w:r>
      <w:r w:rsidR="001247CC">
        <w:rPr>
          <w:rFonts w:ascii="Times New Roman" w:hAnsi="Times New Roman"/>
          <w:i w:val="0"/>
          <w:szCs w:val="24"/>
        </w:rPr>
        <w:t xml:space="preserve"> was granted</w:t>
      </w:r>
      <w:bookmarkStart w:id="0" w:name="_GoBack"/>
      <w:bookmarkEnd w:id="0"/>
      <w:r w:rsidR="001C7F4F">
        <w:rPr>
          <w:rFonts w:ascii="Times New Roman" w:hAnsi="Times New Roman"/>
          <w:i w:val="0"/>
          <w:szCs w:val="24"/>
        </w:rPr>
        <w:t>.  We were told that the customer service department could not do anything after the denial was put into place</w:t>
      </w:r>
      <w:r w:rsidR="00E1726F">
        <w:rPr>
          <w:rFonts w:ascii="Times New Roman" w:hAnsi="Times New Roman"/>
          <w:i w:val="0"/>
          <w:szCs w:val="24"/>
        </w:rPr>
        <w:t xml:space="preserve"> except contact the FCC</w:t>
      </w:r>
      <w:r w:rsidR="001C7F4F">
        <w:rPr>
          <w:rFonts w:ascii="Times New Roman" w:hAnsi="Times New Roman"/>
          <w:i w:val="0"/>
          <w:szCs w:val="24"/>
        </w:rPr>
        <w:t xml:space="preserve">.  </w:t>
      </w:r>
    </w:p>
    <w:p w:rsidR="00CD0682" w:rsidRDefault="00CD0682" w:rsidP="005C2ABC">
      <w:pPr>
        <w:ind w:firstLine="720"/>
        <w:rPr>
          <w:rFonts w:ascii="Times New Roman" w:hAnsi="Times New Roman"/>
          <w:i w:val="0"/>
          <w:szCs w:val="24"/>
        </w:rPr>
      </w:pPr>
      <w:r>
        <w:rPr>
          <w:rFonts w:ascii="Times New Roman" w:hAnsi="Times New Roman"/>
          <w:i w:val="0"/>
          <w:szCs w:val="24"/>
        </w:rPr>
        <w:t>The Dickenson County Public Schools is a small, rural school division located in the coalfields of Southwest Virginia.  Due to economic hardships related to coal mining, the school division faces yearly significant budget deficits.  The approximate $84,000 reimbursement is integrated in our 2019-2020 Operations Budget.  Not receiving this reimbursement in a timely manner is a major hurdle for our school division to overcome which affects instructional programs and the quality of education provided to our students.</w:t>
      </w:r>
    </w:p>
    <w:p w:rsidR="00CD0682" w:rsidRDefault="00CD0682" w:rsidP="005C2ABC">
      <w:pPr>
        <w:ind w:firstLine="720"/>
        <w:rPr>
          <w:rFonts w:ascii="Times New Roman" w:hAnsi="Times New Roman"/>
          <w:i w:val="0"/>
          <w:szCs w:val="24"/>
        </w:rPr>
      </w:pPr>
      <w:r>
        <w:rPr>
          <w:rFonts w:ascii="Times New Roman" w:hAnsi="Times New Roman"/>
          <w:i w:val="0"/>
          <w:szCs w:val="24"/>
        </w:rPr>
        <w:t>Thank you for your consideration of this serious matter.  We anxiously await your response.  If we may be of any further assistance, please do not hesitate to contact me.</w:t>
      </w:r>
    </w:p>
    <w:sectPr w:rsidR="00CD0682" w:rsidSect="00877972">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askerville">
    <w:altName w:val="Goudy Old Style"/>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ZapfChancery">
    <w:altName w:val="Monotype Corsiv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490"/>
    <w:rsid w:val="00002048"/>
    <w:rsid w:val="00007C88"/>
    <w:rsid w:val="00012362"/>
    <w:rsid w:val="000266DB"/>
    <w:rsid w:val="00027AEB"/>
    <w:rsid w:val="000362CB"/>
    <w:rsid w:val="00042F26"/>
    <w:rsid w:val="00045BBE"/>
    <w:rsid w:val="000522AD"/>
    <w:rsid w:val="00067A97"/>
    <w:rsid w:val="0007012C"/>
    <w:rsid w:val="00094397"/>
    <w:rsid w:val="000A19E3"/>
    <w:rsid w:val="000A1C4B"/>
    <w:rsid w:val="000B0E28"/>
    <w:rsid w:val="000B2AFB"/>
    <w:rsid w:val="000B3E56"/>
    <w:rsid w:val="000B465E"/>
    <w:rsid w:val="000B5C15"/>
    <w:rsid w:val="000B7449"/>
    <w:rsid w:val="000C18D6"/>
    <w:rsid w:val="000C2EF3"/>
    <w:rsid w:val="000D1A3C"/>
    <w:rsid w:val="000E02F7"/>
    <w:rsid w:val="000E44BF"/>
    <w:rsid w:val="000F184F"/>
    <w:rsid w:val="000F3BAD"/>
    <w:rsid w:val="00100A58"/>
    <w:rsid w:val="001049A8"/>
    <w:rsid w:val="00111538"/>
    <w:rsid w:val="0012252A"/>
    <w:rsid w:val="001247CC"/>
    <w:rsid w:val="00124815"/>
    <w:rsid w:val="00124DCC"/>
    <w:rsid w:val="00143A1E"/>
    <w:rsid w:val="0014717C"/>
    <w:rsid w:val="00155ACD"/>
    <w:rsid w:val="00160F6F"/>
    <w:rsid w:val="00161A52"/>
    <w:rsid w:val="0017247A"/>
    <w:rsid w:val="00182618"/>
    <w:rsid w:val="001A1D18"/>
    <w:rsid w:val="001A73B8"/>
    <w:rsid w:val="001C42A2"/>
    <w:rsid w:val="001C7F4F"/>
    <w:rsid w:val="001D2673"/>
    <w:rsid w:val="001D27DE"/>
    <w:rsid w:val="001E3097"/>
    <w:rsid w:val="001E4710"/>
    <w:rsid w:val="001F3DE5"/>
    <w:rsid w:val="00201198"/>
    <w:rsid w:val="00206B30"/>
    <w:rsid w:val="00220D07"/>
    <w:rsid w:val="002255B2"/>
    <w:rsid w:val="00232794"/>
    <w:rsid w:val="002327CC"/>
    <w:rsid w:val="00235307"/>
    <w:rsid w:val="00240F44"/>
    <w:rsid w:val="00241CF7"/>
    <w:rsid w:val="00246737"/>
    <w:rsid w:val="0025256A"/>
    <w:rsid w:val="00254DC3"/>
    <w:rsid w:val="00272736"/>
    <w:rsid w:val="002761CD"/>
    <w:rsid w:val="00284398"/>
    <w:rsid w:val="0029359A"/>
    <w:rsid w:val="002A0BE5"/>
    <w:rsid w:val="002A2F82"/>
    <w:rsid w:val="002A6CC4"/>
    <w:rsid w:val="002B39A8"/>
    <w:rsid w:val="002B5A54"/>
    <w:rsid w:val="002B5EBB"/>
    <w:rsid w:val="002C0ABC"/>
    <w:rsid w:val="002C2649"/>
    <w:rsid w:val="002C60A7"/>
    <w:rsid w:val="002C7015"/>
    <w:rsid w:val="002D2A77"/>
    <w:rsid w:val="002D425A"/>
    <w:rsid w:val="002E0068"/>
    <w:rsid w:val="002E45D0"/>
    <w:rsid w:val="002E707E"/>
    <w:rsid w:val="00302334"/>
    <w:rsid w:val="0030612F"/>
    <w:rsid w:val="00311971"/>
    <w:rsid w:val="00315BAB"/>
    <w:rsid w:val="00316CDF"/>
    <w:rsid w:val="00320520"/>
    <w:rsid w:val="00320A37"/>
    <w:rsid w:val="00334D8A"/>
    <w:rsid w:val="00335484"/>
    <w:rsid w:val="00335928"/>
    <w:rsid w:val="00336955"/>
    <w:rsid w:val="00341C20"/>
    <w:rsid w:val="003572CF"/>
    <w:rsid w:val="00362D2E"/>
    <w:rsid w:val="00372598"/>
    <w:rsid w:val="00374702"/>
    <w:rsid w:val="003767CF"/>
    <w:rsid w:val="00391EB6"/>
    <w:rsid w:val="003A3DA5"/>
    <w:rsid w:val="003A7262"/>
    <w:rsid w:val="003C5179"/>
    <w:rsid w:val="003D6FEC"/>
    <w:rsid w:val="003E56F9"/>
    <w:rsid w:val="003E61F1"/>
    <w:rsid w:val="003F38DA"/>
    <w:rsid w:val="003F588D"/>
    <w:rsid w:val="00401CBC"/>
    <w:rsid w:val="004030A1"/>
    <w:rsid w:val="004112A2"/>
    <w:rsid w:val="00422524"/>
    <w:rsid w:val="00426014"/>
    <w:rsid w:val="004458CF"/>
    <w:rsid w:val="00451113"/>
    <w:rsid w:val="004531F8"/>
    <w:rsid w:val="00470867"/>
    <w:rsid w:val="00471E96"/>
    <w:rsid w:val="004804D1"/>
    <w:rsid w:val="004865D3"/>
    <w:rsid w:val="004974B4"/>
    <w:rsid w:val="004A5584"/>
    <w:rsid w:val="004B0D94"/>
    <w:rsid w:val="004D0B52"/>
    <w:rsid w:val="004D4223"/>
    <w:rsid w:val="004D4B00"/>
    <w:rsid w:val="004D518A"/>
    <w:rsid w:val="004E1DAD"/>
    <w:rsid w:val="004E28DF"/>
    <w:rsid w:val="004E7E3B"/>
    <w:rsid w:val="004F0A13"/>
    <w:rsid w:val="004F3688"/>
    <w:rsid w:val="004F4B48"/>
    <w:rsid w:val="004F5B10"/>
    <w:rsid w:val="004F7FCD"/>
    <w:rsid w:val="00510D0C"/>
    <w:rsid w:val="00524734"/>
    <w:rsid w:val="005337B3"/>
    <w:rsid w:val="00540DDE"/>
    <w:rsid w:val="005422EC"/>
    <w:rsid w:val="005459DD"/>
    <w:rsid w:val="00545AAB"/>
    <w:rsid w:val="00551265"/>
    <w:rsid w:val="005545D9"/>
    <w:rsid w:val="00556BF6"/>
    <w:rsid w:val="005608BC"/>
    <w:rsid w:val="00582264"/>
    <w:rsid w:val="00585DDA"/>
    <w:rsid w:val="00597426"/>
    <w:rsid w:val="00597877"/>
    <w:rsid w:val="00597CD4"/>
    <w:rsid w:val="005A040E"/>
    <w:rsid w:val="005A14C4"/>
    <w:rsid w:val="005A5861"/>
    <w:rsid w:val="005A63CE"/>
    <w:rsid w:val="005A68C5"/>
    <w:rsid w:val="005C2ABC"/>
    <w:rsid w:val="005C3AB1"/>
    <w:rsid w:val="005C3C33"/>
    <w:rsid w:val="005C5D89"/>
    <w:rsid w:val="005C77D7"/>
    <w:rsid w:val="005D2203"/>
    <w:rsid w:val="005D7BCD"/>
    <w:rsid w:val="005E207A"/>
    <w:rsid w:val="005E7929"/>
    <w:rsid w:val="005F2795"/>
    <w:rsid w:val="005F6B08"/>
    <w:rsid w:val="005F7B0E"/>
    <w:rsid w:val="006058D8"/>
    <w:rsid w:val="00606F62"/>
    <w:rsid w:val="0060764E"/>
    <w:rsid w:val="00612272"/>
    <w:rsid w:val="006311A0"/>
    <w:rsid w:val="006312A7"/>
    <w:rsid w:val="00632219"/>
    <w:rsid w:val="00632757"/>
    <w:rsid w:val="00634438"/>
    <w:rsid w:val="00641AAE"/>
    <w:rsid w:val="0064660F"/>
    <w:rsid w:val="0064693F"/>
    <w:rsid w:val="0065484A"/>
    <w:rsid w:val="00672FAF"/>
    <w:rsid w:val="00676381"/>
    <w:rsid w:val="00690EB2"/>
    <w:rsid w:val="00691243"/>
    <w:rsid w:val="00691C6F"/>
    <w:rsid w:val="0069290E"/>
    <w:rsid w:val="0069476A"/>
    <w:rsid w:val="006A3159"/>
    <w:rsid w:val="006A49CE"/>
    <w:rsid w:val="006A5452"/>
    <w:rsid w:val="006B40BA"/>
    <w:rsid w:val="006B536E"/>
    <w:rsid w:val="006C055B"/>
    <w:rsid w:val="006C1499"/>
    <w:rsid w:val="006C34A1"/>
    <w:rsid w:val="006C373F"/>
    <w:rsid w:val="006C37BB"/>
    <w:rsid w:val="006C6279"/>
    <w:rsid w:val="006D1478"/>
    <w:rsid w:val="006D1945"/>
    <w:rsid w:val="006D5C89"/>
    <w:rsid w:val="006D5D1B"/>
    <w:rsid w:val="006E0BBB"/>
    <w:rsid w:val="006E4992"/>
    <w:rsid w:val="006E5F53"/>
    <w:rsid w:val="006F40DA"/>
    <w:rsid w:val="00703331"/>
    <w:rsid w:val="007128FE"/>
    <w:rsid w:val="007225BF"/>
    <w:rsid w:val="00723E3D"/>
    <w:rsid w:val="007270E5"/>
    <w:rsid w:val="00733610"/>
    <w:rsid w:val="00740E44"/>
    <w:rsid w:val="007463E2"/>
    <w:rsid w:val="0075017E"/>
    <w:rsid w:val="00750FF1"/>
    <w:rsid w:val="007532AB"/>
    <w:rsid w:val="00755119"/>
    <w:rsid w:val="00771AC4"/>
    <w:rsid w:val="0077225A"/>
    <w:rsid w:val="00775FC2"/>
    <w:rsid w:val="007820A7"/>
    <w:rsid w:val="00792363"/>
    <w:rsid w:val="007968CB"/>
    <w:rsid w:val="007A3B75"/>
    <w:rsid w:val="007A5DFE"/>
    <w:rsid w:val="007A7E0F"/>
    <w:rsid w:val="007B4EE8"/>
    <w:rsid w:val="007C4F64"/>
    <w:rsid w:val="007C7F32"/>
    <w:rsid w:val="007D240F"/>
    <w:rsid w:val="007D2FC1"/>
    <w:rsid w:val="007D3318"/>
    <w:rsid w:val="007D583D"/>
    <w:rsid w:val="007D65EC"/>
    <w:rsid w:val="007E196E"/>
    <w:rsid w:val="007F42AB"/>
    <w:rsid w:val="007F587A"/>
    <w:rsid w:val="00800C54"/>
    <w:rsid w:val="00825EC0"/>
    <w:rsid w:val="00841E62"/>
    <w:rsid w:val="00844324"/>
    <w:rsid w:val="0084494C"/>
    <w:rsid w:val="00846874"/>
    <w:rsid w:val="008470EF"/>
    <w:rsid w:val="00847132"/>
    <w:rsid w:val="008504A3"/>
    <w:rsid w:val="0085322F"/>
    <w:rsid w:val="00855D1B"/>
    <w:rsid w:val="00863446"/>
    <w:rsid w:val="008662A6"/>
    <w:rsid w:val="00866885"/>
    <w:rsid w:val="0087170C"/>
    <w:rsid w:val="00871750"/>
    <w:rsid w:val="0087382D"/>
    <w:rsid w:val="00877972"/>
    <w:rsid w:val="0088183C"/>
    <w:rsid w:val="00885A82"/>
    <w:rsid w:val="008923E3"/>
    <w:rsid w:val="00892889"/>
    <w:rsid w:val="00893F30"/>
    <w:rsid w:val="008959F7"/>
    <w:rsid w:val="008A6585"/>
    <w:rsid w:val="008B2F5E"/>
    <w:rsid w:val="008C01DE"/>
    <w:rsid w:val="008E110D"/>
    <w:rsid w:val="008E4340"/>
    <w:rsid w:val="008E60FD"/>
    <w:rsid w:val="008E6145"/>
    <w:rsid w:val="008E700E"/>
    <w:rsid w:val="008F051A"/>
    <w:rsid w:val="008F0E77"/>
    <w:rsid w:val="008F26E0"/>
    <w:rsid w:val="008F2C47"/>
    <w:rsid w:val="008F44C2"/>
    <w:rsid w:val="0090024A"/>
    <w:rsid w:val="0090221B"/>
    <w:rsid w:val="009125B5"/>
    <w:rsid w:val="00926A19"/>
    <w:rsid w:val="00935540"/>
    <w:rsid w:val="00936040"/>
    <w:rsid w:val="009443C5"/>
    <w:rsid w:val="00944DB4"/>
    <w:rsid w:val="00945365"/>
    <w:rsid w:val="009453DB"/>
    <w:rsid w:val="00946E4D"/>
    <w:rsid w:val="00952EB0"/>
    <w:rsid w:val="009532A7"/>
    <w:rsid w:val="00957328"/>
    <w:rsid w:val="00967542"/>
    <w:rsid w:val="00967972"/>
    <w:rsid w:val="009710DD"/>
    <w:rsid w:val="00981048"/>
    <w:rsid w:val="00985A83"/>
    <w:rsid w:val="00986B31"/>
    <w:rsid w:val="009877AD"/>
    <w:rsid w:val="009927E1"/>
    <w:rsid w:val="00993324"/>
    <w:rsid w:val="0099484C"/>
    <w:rsid w:val="009A57B0"/>
    <w:rsid w:val="009A7970"/>
    <w:rsid w:val="009B06DA"/>
    <w:rsid w:val="009B1F56"/>
    <w:rsid w:val="009B48E3"/>
    <w:rsid w:val="009B4A2E"/>
    <w:rsid w:val="009C3749"/>
    <w:rsid w:val="009D1CE3"/>
    <w:rsid w:val="009D1FEA"/>
    <w:rsid w:val="009D3244"/>
    <w:rsid w:val="009E21B9"/>
    <w:rsid w:val="009E7AF0"/>
    <w:rsid w:val="009F21EA"/>
    <w:rsid w:val="009F2BCE"/>
    <w:rsid w:val="009F65E1"/>
    <w:rsid w:val="00A003AD"/>
    <w:rsid w:val="00A00A65"/>
    <w:rsid w:val="00A04DB4"/>
    <w:rsid w:val="00A10A9F"/>
    <w:rsid w:val="00A1360C"/>
    <w:rsid w:val="00A1457F"/>
    <w:rsid w:val="00A22867"/>
    <w:rsid w:val="00A33599"/>
    <w:rsid w:val="00A34148"/>
    <w:rsid w:val="00A3561C"/>
    <w:rsid w:val="00A4047D"/>
    <w:rsid w:val="00A41501"/>
    <w:rsid w:val="00A4304B"/>
    <w:rsid w:val="00A43B3F"/>
    <w:rsid w:val="00A444B2"/>
    <w:rsid w:val="00A469D4"/>
    <w:rsid w:val="00A529CB"/>
    <w:rsid w:val="00A53B90"/>
    <w:rsid w:val="00A54524"/>
    <w:rsid w:val="00A77328"/>
    <w:rsid w:val="00A814C8"/>
    <w:rsid w:val="00A85C81"/>
    <w:rsid w:val="00A90995"/>
    <w:rsid w:val="00A93051"/>
    <w:rsid w:val="00AA02E4"/>
    <w:rsid w:val="00AB007A"/>
    <w:rsid w:val="00AB131E"/>
    <w:rsid w:val="00AB1E8B"/>
    <w:rsid w:val="00AB232A"/>
    <w:rsid w:val="00AB7FD3"/>
    <w:rsid w:val="00AC46C1"/>
    <w:rsid w:val="00AC6E17"/>
    <w:rsid w:val="00AD03E0"/>
    <w:rsid w:val="00AD2E47"/>
    <w:rsid w:val="00AD3FE1"/>
    <w:rsid w:val="00AE10FD"/>
    <w:rsid w:val="00AE735C"/>
    <w:rsid w:val="00AF0E32"/>
    <w:rsid w:val="00AF40A5"/>
    <w:rsid w:val="00B05D51"/>
    <w:rsid w:val="00B12478"/>
    <w:rsid w:val="00B131C4"/>
    <w:rsid w:val="00B17251"/>
    <w:rsid w:val="00B20925"/>
    <w:rsid w:val="00B26B54"/>
    <w:rsid w:val="00B35EDB"/>
    <w:rsid w:val="00B41834"/>
    <w:rsid w:val="00B43C97"/>
    <w:rsid w:val="00B50490"/>
    <w:rsid w:val="00B50BC0"/>
    <w:rsid w:val="00B547A5"/>
    <w:rsid w:val="00B671D6"/>
    <w:rsid w:val="00B74363"/>
    <w:rsid w:val="00B74904"/>
    <w:rsid w:val="00B81ED1"/>
    <w:rsid w:val="00BA6470"/>
    <w:rsid w:val="00BA6797"/>
    <w:rsid w:val="00BA7EDD"/>
    <w:rsid w:val="00BB0215"/>
    <w:rsid w:val="00BB65E9"/>
    <w:rsid w:val="00BC29CA"/>
    <w:rsid w:val="00BC52BD"/>
    <w:rsid w:val="00BD3C4A"/>
    <w:rsid w:val="00BE25A6"/>
    <w:rsid w:val="00BE511E"/>
    <w:rsid w:val="00BE755A"/>
    <w:rsid w:val="00BF772C"/>
    <w:rsid w:val="00C05977"/>
    <w:rsid w:val="00C100F6"/>
    <w:rsid w:val="00C10672"/>
    <w:rsid w:val="00C1794F"/>
    <w:rsid w:val="00C20930"/>
    <w:rsid w:val="00C23697"/>
    <w:rsid w:val="00C24EBE"/>
    <w:rsid w:val="00C27AB8"/>
    <w:rsid w:val="00C301A7"/>
    <w:rsid w:val="00C32991"/>
    <w:rsid w:val="00C32B8C"/>
    <w:rsid w:val="00C457E9"/>
    <w:rsid w:val="00C467BC"/>
    <w:rsid w:val="00C47A13"/>
    <w:rsid w:val="00C51275"/>
    <w:rsid w:val="00C51B84"/>
    <w:rsid w:val="00C535FD"/>
    <w:rsid w:val="00C569AC"/>
    <w:rsid w:val="00C660B7"/>
    <w:rsid w:val="00C72D3B"/>
    <w:rsid w:val="00C77B2E"/>
    <w:rsid w:val="00C80961"/>
    <w:rsid w:val="00C81461"/>
    <w:rsid w:val="00C85570"/>
    <w:rsid w:val="00C85F15"/>
    <w:rsid w:val="00C93B94"/>
    <w:rsid w:val="00CA0B6C"/>
    <w:rsid w:val="00CB2FDA"/>
    <w:rsid w:val="00CB46F3"/>
    <w:rsid w:val="00CC06B9"/>
    <w:rsid w:val="00CC133C"/>
    <w:rsid w:val="00CD0682"/>
    <w:rsid w:val="00CD1295"/>
    <w:rsid w:val="00CD3541"/>
    <w:rsid w:val="00CD6E6B"/>
    <w:rsid w:val="00CE24B7"/>
    <w:rsid w:val="00CE5E3B"/>
    <w:rsid w:val="00CE7500"/>
    <w:rsid w:val="00CE7868"/>
    <w:rsid w:val="00CE78ED"/>
    <w:rsid w:val="00CF1B5A"/>
    <w:rsid w:val="00D063A8"/>
    <w:rsid w:val="00D06E0E"/>
    <w:rsid w:val="00D271FB"/>
    <w:rsid w:val="00D3091D"/>
    <w:rsid w:val="00D31B50"/>
    <w:rsid w:val="00D35C01"/>
    <w:rsid w:val="00D37157"/>
    <w:rsid w:val="00D3723F"/>
    <w:rsid w:val="00D37431"/>
    <w:rsid w:val="00D405D3"/>
    <w:rsid w:val="00D45810"/>
    <w:rsid w:val="00D52D58"/>
    <w:rsid w:val="00D5381C"/>
    <w:rsid w:val="00D55AE3"/>
    <w:rsid w:val="00D72A95"/>
    <w:rsid w:val="00D762B1"/>
    <w:rsid w:val="00D803E9"/>
    <w:rsid w:val="00D809D4"/>
    <w:rsid w:val="00D84201"/>
    <w:rsid w:val="00D9638B"/>
    <w:rsid w:val="00D96737"/>
    <w:rsid w:val="00DA45AB"/>
    <w:rsid w:val="00DB1DAD"/>
    <w:rsid w:val="00DC201F"/>
    <w:rsid w:val="00DC520A"/>
    <w:rsid w:val="00DC79AC"/>
    <w:rsid w:val="00DE2C4E"/>
    <w:rsid w:val="00DE3F98"/>
    <w:rsid w:val="00DF56A6"/>
    <w:rsid w:val="00DF5DE1"/>
    <w:rsid w:val="00E041F6"/>
    <w:rsid w:val="00E04E70"/>
    <w:rsid w:val="00E052E9"/>
    <w:rsid w:val="00E109F5"/>
    <w:rsid w:val="00E1726F"/>
    <w:rsid w:val="00E20266"/>
    <w:rsid w:val="00E2145F"/>
    <w:rsid w:val="00E21BBE"/>
    <w:rsid w:val="00E22857"/>
    <w:rsid w:val="00E32DA0"/>
    <w:rsid w:val="00E3398F"/>
    <w:rsid w:val="00E4293C"/>
    <w:rsid w:val="00E42EF9"/>
    <w:rsid w:val="00E45A03"/>
    <w:rsid w:val="00E50BA6"/>
    <w:rsid w:val="00E55E31"/>
    <w:rsid w:val="00E6105F"/>
    <w:rsid w:val="00E61687"/>
    <w:rsid w:val="00E76181"/>
    <w:rsid w:val="00E868D3"/>
    <w:rsid w:val="00E90C9F"/>
    <w:rsid w:val="00E9389D"/>
    <w:rsid w:val="00E94786"/>
    <w:rsid w:val="00E9646B"/>
    <w:rsid w:val="00EA0A11"/>
    <w:rsid w:val="00EA172A"/>
    <w:rsid w:val="00EA3B64"/>
    <w:rsid w:val="00EA50C0"/>
    <w:rsid w:val="00EB2CCF"/>
    <w:rsid w:val="00EB3E7B"/>
    <w:rsid w:val="00EB6E53"/>
    <w:rsid w:val="00EC2080"/>
    <w:rsid w:val="00EC61CC"/>
    <w:rsid w:val="00EE3020"/>
    <w:rsid w:val="00EE621D"/>
    <w:rsid w:val="00EF06EA"/>
    <w:rsid w:val="00EF6CDC"/>
    <w:rsid w:val="00F0234D"/>
    <w:rsid w:val="00F07869"/>
    <w:rsid w:val="00F231EF"/>
    <w:rsid w:val="00F31CD1"/>
    <w:rsid w:val="00F57368"/>
    <w:rsid w:val="00F622A4"/>
    <w:rsid w:val="00F74393"/>
    <w:rsid w:val="00F800EA"/>
    <w:rsid w:val="00F84EB4"/>
    <w:rsid w:val="00F97212"/>
    <w:rsid w:val="00FA0315"/>
    <w:rsid w:val="00FA22FC"/>
    <w:rsid w:val="00FB0BE1"/>
    <w:rsid w:val="00FC1DD7"/>
    <w:rsid w:val="00FC26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9D95DC2-1102-437F-B4E0-6889E5814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0490"/>
    <w:rPr>
      <w:rFonts w:ascii="Courier" w:hAnsi="Courier"/>
      <w:i/>
      <w:sz w:val="24"/>
    </w:rPr>
  </w:style>
  <w:style w:type="paragraph" w:styleId="Heading1">
    <w:name w:val="heading 1"/>
    <w:basedOn w:val="Normal"/>
    <w:next w:val="Normal"/>
    <w:qFormat/>
    <w:rsid w:val="001A73B8"/>
    <w:pPr>
      <w:keepNext/>
      <w:jc w:val="center"/>
      <w:outlineLvl w:val="0"/>
    </w:pPr>
    <w:rPr>
      <w:rFonts w:ascii="Times New Roman" w:hAnsi="Times New Roman"/>
      <w:iCs/>
      <w:sz w:val="20"/>
    </w:rPr>
  </w:style>
  <w:style w:type="paragraph" w:styleId="Heading3">
    <w:name w:val="heading 3"/>
    <w:basedOn w:val="Normal"/>
    <w:next w:val="Normal"/>
    <w:link w:val="Heading3Char"/>
    <w:semiHidden/>
    <w:unhideWhenUsed/>
    <w:qFormat/>
    <w:rsid w:val="0087797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469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1A73B8"/>
    <w:pPr>
      <w:jc w:val="center"/>
    </w:pPr>
    <w:rPr>
      <w:rFonts w:ascii="Times New Roman" w:hAnsi="Times New Roman"/>
      <w:iCs/>
      <w:sz w:val="40"/>
    </w:rPr>
  </w:style>
  <w:style w:type="paragraph" w:styleId="Subtitle">
    <w:name w:val="Subtitle"/>
    <w:basedOn w:val="Normal"/>
    <w:qFormat/>
    <w:rsid w:val="001A73B8"/>
    <w:pPr>
      <w:jc w:val="center"/>
    </w:pPr>
    <w:rPr>
      <w:rFonts w:ascii="Baskerville" w:hAnsi="Baskerville"/>
      <w:i w:val="0"/>
    </w:rPr>
  </w:style>
  <w:style w:type="paragraph" w:styleId="BalloonText">
    <w:name w:val="Balloon Text"/>
    <w:basedOn w:val="Normal"/>
    <w:semiHidden/>
    <w:rsid w:val="00422524"/>
    <w:rPr>
      <w:rFonts w:ascii="Tahoma" w:hAnsi="Tahoma" w:cs="Tahoma"/>
      <w:sz w:val="16"/>
      <w:szCs w:val="16"/>
    </w:rPr>
  </w:style>
  <w:style w:type="character" w:styleId="FollowedHyperlink">
    <w:name w:val="FollowedHyperlink"/>
    <w:basedOn w:val="DefaultParagraphFont"/>
    <w:rsid w:val="001C42A2"/>
    <w:rPr>
      <w:color w:val="800080" w:themeColor="followedHyperlink"/>
      <w:u w:val="single"/>
    </w:rPr>
  </w:style>
  <w:style w:type="character" w:customStyle="1" w:styleId="Heading3Char">
    <w:name w:val="Heading 3 Char"/>
    <w:basedOn w:val="DefaultParagraphFont"/>
    <w:link w:val="Heading3"/>
    <w:semiHidden/>
    <w:rsid w:val="00877972"/>
    <w:rPr>
      <w:rFonts w:asciiTheme="majorHAnsi" w:eastAsiaTheme="majorEastAsia" w:hAnsiTheme="majorHAnsi" w:cstheme="majorBidi"/>
      <w:b/>
      <w:bCs/>
      <w:i/>
      <w:color w:val="4F81BD" w:themeColor="accen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601908">
      <w:bodyDiv w:val="1"/>
      <w:marLeft w:val="0"/>
      <w:marRight w:val="0"/>
      <w:marTop w:val="0"/>
      <w:marBottom w:val="0"/>
      <w:divBdr>
        <w:top w:val="none" w:sz="0" w:space="0" w:color="auto"/>
        <w:left w:val="none" w:sz="0" w:space="0" w:color="auto"/>
        <w:bottom w:val="none" w:sz="0" w:space="0" w:color="auto"/>
        <w:right w:val="none" w:sz="0" w:space="0" w:color="auto"/>
      </w:divBdr>
    </w:div>
    <w:div w:id="162286452">
      <w:bodyDiv w:val="1"/>
      <w:marLeft w:val="0"/>
      <w:marRight w:val="0"/>
      <w:marTop w:val="0"/>
      <w:marBottom w:val="0"/>
      <w:divBdr>
        <w:top w:val="none" w:sz="0" w:space="0" w:color="auto"/>
        <w:left w:val="none" w:sz="0" w:space="0" w:color="auto"/>
        <w:bottom w:val="none" w:sz="0" w:space="0" w:color="auto"/>
        <w:right w:val="none" w:sz="0" w:space="0" w:color="auto"/>
      </w:divBdr>
    </w:div>
    <w:div w:id="1279920931">
      <w:bodyDiv w:val="1"/>
      <w:marLeft w:val="0"/>
      <w:marRight w:val="0"/>
      <w:marTop w:val="0"/>
      <w:marBottom w:val="0"/>
      <w:divBdr>
        <w:top w:val="none" w:sz="0" w:space="0" w:color="auto"/>
        <w:left w:val="none" w:sz="0" w:space="0" w:color="auto"/>
        <w:bottom w:val="none" w:sz="0" w:space="0" w:color="auto"/>
        <w:right w:val="none" w:sz="0" w:space="0" w:color="auto"/>
      </w:divBdr>
    </w:div>
    <w:div w:id="1320620268">
      <w:bodyDiv w:val="1"/>
      <w:marLeft w:val="0"/>
      <w:marRight w:val="0"/>
      <w:marTop w:val="0"/>
      <w:marBottom w:val="0"/>
      <w:divBdr>
        <w:top w:val="none" w:sz="0" w:space="0" w:color="auto"/>
        <w:left w:val="none" w:sz="0" w:space="0" w:color="auto"/>
        <w:bottom w:val="none" w:sz="0" w:space="0" w:color="auto"/>
        <w:right w:val="none" w:sz="0" w:space="0" w:color="auto"/>
      </w:divBdr>
    </w:div>
    <w:div w:id="1464887272">
      <w:bodyDiv w:val="1"/>
      <w:marLeft w:val="0"/>
      <w:marRight w:val="0"/>
      <w:marTop w:val="0"/>
      <w:marBottom w:val="0"/>
      <w:divBdr>
        <w:top w:val="none" w:sz="0" w:space="0" w:color="auto"/>
        <w:left w:val="none" w:sz="0" w:space="0" w:color="auto"/>
        <w:bottom w:val="none" w:sz="0" w:space="0" w:color="auto"/>
        <w:right w:val="none" w:sz="0" w:space="0" w:color="auto"/>
      </w:divBdr>
    </w:div>
    <w:div w:id="1980912655">
      <w:bodyDiv w:val="1"/>
      <w:marLeft w:val="0"/>
      <w:marRight w:val="0"/>
      <w:marTop w:val="0"/>
      <w:marBottom w:val="0"/>
      <w:divBdr>
        <w:top w:val="none" w:sz="0" w:space="0" w:color="auto"/>
        <w:left w:val="none" w:sz="0" w:space="0" w:color="auto"/>
        <w:bottom w:val="none" w:sz="0" w:space="0" w:color="auto"/>
        <w:right w:val="none" w:sz="0" w:space="0" w:color="auto"/>
      </w:divBdr>
    </w:div>
    <w:div w:id="2089837659">
      <w:bodyDiv w:val="1"/>
      <w:marLeft w:val="0"/>
      <w:marRight w:val="0"/>
      <w:marTop w:val="0"/>
      <w:marBottom w:val="0"/>
      <w:divBdr>
        <w:top w:val="none" w:sz="0" w:space="0" w:color="auto"/>
        <w:left w:val="none" w:sz="0" w:space="0" w:color="auto"/>
        <w:bottom w:val="none" w:sz="0" w:space="0" w:color="auto"/>
        <w:right w:val="none" w:sz="0" w:space="0" w:color="auto"/>
      </w:divBdr>
    </w:div>
    <w:div w:id="2097900211">
      <w:bodyDiv w:val="1"/>
      <w:marLeft w:val="0"/>
      <w:marRight w:val="0"/>
      <w:marTop w:val="0"/>
      <w:marBottom w:val="0"/>
      <w:divBdr>
        <w:top w:val="none" w:sz="0" w:space="0" w:color="auto"/>
        <w:left w:val="none" w:sz="0" w:space="0" w:color="auto"/>
        <w:bottom w:val="none" w:sz="0" w:space="0" w:color="auto"/>
        <w:right w:val="none" w:sz="0" w:space="0" w:color="auto"/>
      </w:divBdr>
    </w:div>
    <w:div w:id="2135055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2</Pages>
  <Words>562</Words>
  <Characters>3206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DICKENSON COUNTY SCHOOLS</vt:lpstr>
    </vt:vector>
  </TitlesOfParts>
  <Company>Educational Technology</Company>
  <LinksUpToDate>false</LinksUpToDate>
  <CharactersWithSpaces>3761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DICKENSON COUNTY SCHOOLS</dc:title>
  <dc:creator>dcolley</dc:creator>
  <cp:lastModifiedBy>Cynthia Kiser</cp:lastModifiedBy>
  <cp:revision>11</cp:revision>
  <cp:lastPrinted>2019-06-06T16:35:00Z</cp:lastPrinted>
  <dcterms:created xsi:type="dcterms:W3CDTF">2019-06-06T14:25:00Z</dcterms:created>
  <dcterms:modified xsi:type="dcterms:W3CDTF">2019-06-06T16:59:00Z</dcterms:modified>
</cp:coreProperties>
</file>