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6D1F5" w14:textId="32AED19F" w:rsidR="008A29B3" w:rsidRDefault="008A29B3" w:rsidP="008A29B3">
      <w:pPr>
        <w:spacing w:line="20" w:lineRule="atLeast"/>
        <w:contextualSpacing/>
      </w:pPr>
    </w:p>
    <w:p w14:paraId="2A81A1BC" w14:textId="1D4938E9" w:rsidR="008A29B3" w:rsidRDefault="008A29B3" w:rsidP="008A29B3">
      <w:pPr>
        <w:spacing w:line="20" w:lineRule="atLeast"/>
        <w:contextualSpacing/>
      </w:pPr>
      <w:r>
        <w:tab/>
      </w:r>
      <w:r>
        <w:tab/>
      </w:r>
      <w:r>
        <w:tab/>
      </w:r>
      <w:r>
        <w:tab/>
      </w:r>
      <w:r>
        <w:tab/>
      </w:r>
      <w:r w:rsidR="00D93AF4">
        <w:t xml:space="preserve">June </w:t>
      </w:r>
      <w:r w:rsidR="006F3E76">
        <w:t>6</w:t>
      </w:r>
      <w:r w:rsidR="00D93AF4">
        <w:t>, 2018</w:t>
      </w:r>
    </w:p>
    <w:p w14:paraId="4A267B58" w14:textId="77777777" w:rsidR="008A29B3" w:rsidRDefault="008A29B3" w:rsidP="008A29B3">
      <w:pPr>
        <w:spacing w:line="20" w:lineRule="atLeast"/>
        <w:contextualSpacing/>
      </w:pPr>
    </w:p>
    <w:p w14:paraId="4156B4D6" w14:textId="77777777" w:rsidR="008A29B3" w:rsidRDefault="008A29B3" w:rsidP="008A29B3">
      <w:pPr>
        <w:spacing w:line="20" w:lineRule="atLeast"/>
        <w:contextualSpacing/>
      </w:pPr>
      <w:r>
        <w:t>Federal Communications Commission</w:t>
      </w:r>
    </w:p>
    <w:p w14:paraId="366455BA" w14:textId="77777777" w:rsidR="008A29B3" w:rsidRDefault="008A29B3" w:rsidP="008A29B3">
      <w:pPr>
        <w:spacing w:line="20" w:lineRule="atLeast"/>
        <w:contextualSpacing/>
      </w:pPr>
      <w:r>
        <w:t>445 12th Street, SW</w:t>
      </w:r>
    </w:p>
    <w:p w14:paraId="42398E32" w14:textId="77777777" w:rsidR="008A29B3" w:rsidRDefault="008A29B3" w:rsidP="008A29B3">
      <w:pPr>
        <w:spacing w:line="20" w:lineRule="atLeast"/>
        <w:contextualSpacing/>
      </w:pPr>
      <w:r>
        <w:t>Washington, DC 20554</w:t>
      </w:r>
    </w:p>
    <w:p w14:paraId="3510F4E6" w14:textId="77777777" w:rsidR="008A29B3" w:rsidRDefault="008A29B3" w:rsidP="008A29B3">
      <w:pPr>
        <w:spacing w:line="20" w:lineRule="atLeast"/>
        <w:contextualSpacing/>
      </w:pPr>
    </w:p>
    <w:p w14:paraId="668FE223" w14:textId="77777777" w:rsidR="008A29B3" w:rsidRDefault="008A29B3" w:rsidP="008A29B3">
      <w:pPr>
        <w:spacing w:line="20" w:lineRule="atLeast"/>
        <w:contextualSpacing/>
      </w:pPr>
      <w:r>
        <w:tab/>
      </w:r>
      <w:r>
        <w:tab/>
        <w:t>Re:</w:t>
      </w:r>
      <w:r>
        <w:tab/>
        <w:t>Docket 18-336</w:t>
      </w:r>
    </w:p>
    <w:p w14:paraId="38E3369A" w14:textId="77777777" w:rsidR="008A29B3" w:rsidRDefault="008A29B3" w:rsidP="008A29B3">
      <w:pPr>
        <w:spacing w:line="20" w:lineRule="atLeast"/>
        <w:ind w:left="2160"/>
        <w:contextualSpacing/>
        <w:rPr>
          <w:u w:val="single"/>
        </w:rPr>
      </w:pPr>
      <w:r w:rsidRPr="00FC3E6B">
        <w:rPr>
          <w:u w:val="single"/>
        </w:rPr>
        <w:t>Implementation of the National Suicide Hotline Improvement Act of 2018</w:t>
      </w:r>
    </w:p>
    <w:p w14:paraId="7FB27C45" w14:textId="77777777" w:rsidR="008A29B3" w:rsidRPr="00FC3E6B" w:rsidRDefault="008A29B3" w:rsidP="008A29B3">
      <w:pPr>
        <w:spacing w:line="20" w:lineRule="atLeast"/>
        <w:ind w:left="2160"/>
        <w:contextualSpacing/>
        <w:rPr>
          <w:u w:val="single"/>
        </w:rPr>
      </w:pPr>
    </w:p>
    <w:p w14:paraId="7D566A75" w14:textId="1D18FDEA" w:rsidR="008A29B3" w:rsidRDefault="008A29B3" w:rsidP="008A29B3">
      <w:pPr>
        <w:spacing w:line="20" w:lineRule="atLeast"/>
        <w:contextualSpacing/>
      </w:pPr>
      <w:r>
        <w:t>Dear Commissioners:</w:t>
      </w:r>
    </w:p>
    <w:p w14:paraId="62D1C77B" w14:textId="24DEB2D8" w:rsidR="006F3E76" w:rsidRDefault="006F3E76" w:rsidP="008A29B3">
      <w:pPr>
        <w:spacing w:line="20" w:lineRule="atLeast"/>
        <w:contextualSpacing/>
      </w:pPr>
    </w:p>
    <w:p w14:paraId="0E7FD74C" w14:textId="2D9094D8" w:rsidR="006F3E76" w:rsidRDefault="006F3E76" w:rsidP="008A29B3">
      <w:pPr>
        <w:spacing w:line="20" w:lineRule="atLeast"/>
        <w:contextualSpacing/>
      </w:pPr>
      <w:r>
        <w:t>I write on behalf of our nation regarding suicide prevention.  As a crisis intervention specialist for Lines for Life that answers for the National Suicide hotline I urge you to consider a 3-digit code such as 911 for people that are having an emergency.  SUICIDE is part of mental wellness and is just as important if someone was having a heart attack or has been in a car accident.</w:t>
      </w:r>
    </w:p>
    <w:p w14:paraId="3D19FD6A" w14:textId="291BACD7" w:rsidR="004D52A3" w:rsidRDefault="004D52A3" w:rsidP="008A29B3">
      <w:pPr>
        <w:spacing w:line="20" w:lineRule="atLeast"/>
        <w:contextualSpacing/>
      </w:pPr>
    </w:p>
    <w:p w14:paraId="46B2240B" w14:textId="6D0976CD" w:rsidR="008A29B3" w:rsidRDefault="008A29B3" w:rsidP="008A29B3">
      <w:pPr>
        <w:spacing w:line="20" w:lineRule="atLeast"/>
        <w:contextualSpacing/>
      </w:pPr>
      <w:r>
        <w:t xml:space="preserve">Lines for Life is Oregon’s National Suicide Prevention Lifeline (NSPL) affiliate, and we work with the Veterans Crisis Line (VCL) to serve the nation’s veterans as well.  All in all, we service over 50,000 families each year through these two programs.  </w:t>
      </w:r>
      <w:r w:rsidR="00762A18">
        <w:t>I have gone</w:t>
      </w:r>
      <w:r>
        <w:t xml:space="preserve"> through extensive training and operate under careful supervision to provide excellent, safe mental health crisis intervention.  </w:t>
      </w:r>
      <w:r w:rsidR="00762A18">
        <w:t>I am dedicated to save lives</w:t>
      </w:r>
      <w:r>
        <w:t xml:space="preserve">– quite literally – every day.  And like all NSPL affiliates, we at Lines for Life are subject to rigorous accreditation to ensure safe, healthy services to our clients in crisis – including accreditation by the American Association of Suicidology.  </w:t>
      </w:r>
    </w:p>
    <w:p w14:paraId="3B1DA78B" w14:textId="77777777" w:rsidR="008A29B3" w:rsidRDefault="008A29B3" w:rsidP="008A29B3">
      <w:pPr>
        <w:spacing w:line="20" w:lineRule="atLeast"/>
        <w:contextualSpacing/>
      </w:pPr>
    </w:p>
    <w:p w14:paraId="571B9D48" w14:textId="66818422" w:rsidR="008820E6" w:rsidRDefault="002B0B7F" w:rsidP="008A29B3">
      <w:pPr>
        <w:spacing w:line="20" w:lineRule="atLeast"/>
        <w:contextualSpacing/>
      </w:pPr>
      <w:r>
        <w:t xml:space="preserve">If you for one moment consider using 211Info as a suicide crisis line, I urge you to pick up the phone and call 211Info – what you will find on the other end of the line is </w:t>
      </w:r>
      <w:r w:rsidR="00456540">
        <w:t>nearly endless automated phone tree that navigates you through a broad array of se</w:t>
      </w:r>
      <w:r w:rsidR="00762A18">
        <w:t>r</w:t>
      </w:r>
      <w:r w:rsidR="00456540">
        <w:t xml:space="preserve">vices – from rent assistance to </w:t>
      </w:r>
      <w:r w:rsidR="008820E6">
        <w:t>ra</w:t>
      </w:r>
      <w:r w:rsidR="00762A18">
        <w:t>n</w:t>
      </w:r>
      <w:r w:rsidR="008820E6">
        <w:t>do</w:t>
      </w:r>
      <w:r w:rsidR="00762A18">
        <w:t>m</w:t>
      </w:r>
      <w:bookmarkStart w:id="0" w:name="_GoBack"/>
      <w:bookmarkEnd w:id="0"/>
      <w:r w:rsidR="008820E6">
        <w:t xml:space="preserve"> remediation.  </w:t>
      </w:r>
    </w:p>
    <w:p w14:paraId="63F9519C" w14:textId="77777777" w:rsidR="008820E6" w:rsidRDefault="008820E6" w:rsidP="008A29B3">
      <w:pPr>
        <w:spacing w:line="20" w:lineRule="atLeast"/>
        <w:contextualSpacing/>
      </w:pPr>
    </w:p>
    <w:p w14:paraId="324348DC" w14:textId="77777777" w:rsidR="008A29B3" w:rsidRDefault="008A29B3" w:rsidP="008A29B3">
      <w:pPr>
        <w:spacing w:line="20" w:lineRule="atLeast"/>
        <w:contextualSpacing/>
      </w:pPr>
    </w:p>
    <w:p w14:paraId="5A4EFCFB" w14:textId="77777777" w:rsidR="008A29B3" w:rsidRDefault="008A29B3" w:rsidP="008A29B3">
      <w:pPr>
        <w:spacing w:line="20" w:lineRule="atLeast"/>
        <w:contextualSpacing/>
      </w:pPr>
      <w:r>
        <w:t>Very truly yours,</w:t>
      </w:r>
    </w:p>
    <w:p w14:paraId="234C19F4" w14:textId="77777777" w:rsidR="008A29B3" w:rsidRDefault="008A29B3" w:rsidP="008A29B3">
      <w:pPr>
        <w:spacing w:line="20" w:lineRule="atLeast"/>
        <w:contextualSpacing/>
      </w:pPr>
    </w:p>
    <w:p w14:paraId="398C6747" w14:textId="0924E7FD" w:rsidR="008A29B3" w:rsidRPr="000B2D98" w:rsidRDefault="006F3E76" w:rsidP="008A29B3">
      <w:pPr>
        <w:spacing w:line="20" w:lineRule="atLeast"/>
        <w:contextualSpacing/>
        <w:rPr>
          <w:i/>
        </w:rPr>
      </w:pPr>
      <w:r>
        <w:rPr>
          <w:i/>
          <w:noProof/>
        </w:rPr>
        <w:t>Angie Arledge</w:t>
      </w:r>
    </w:p>
    <w:p w14:paraId="5A62ED20" w14:textId="77777777" w:rsidR="008A29B3" w:rsidRDefault="008A29B3" w:rsidP="008A29B3">
      <w:pPr>
        <w:spacing w:line="20" w:lineRule="atLeast"/>
        <w:contextualSpacing/>
      </w:pPr>
    </w:p>
    <w:p w14:paraId="669B9F82" w14:textId="7DFB9366" w:rsidR="008A29B3" w:rsidRDefault="006F3E76" w:rsidP="008A29B3">
      <w:pPr>
        <w:spacing w:line="20" w:lineRule="atLeast"/>
        <w:contextualSpacing/>
      </w:pPr>
      <w:r>
        <w:t>Angela Arledge</w:t>
      </w:r>
    </w:p>
    <w:p w14:paraId="3752A192" w14:textId="259CC4A1" w:rsidR="006F3E76" w:rsidRDefault="006F3E76" w:rsidP="008A29B3">
      <w:pPr>
        <w:spacing w:line="20" w:lineRule="atLeast"/>
        <w:contextualSpacing/>
      </w:pPr>
      <w:r>
        <w:t>Crisis Intervention Specialist</w:t>
      </w:r>
    </w:p>
    <w:p w14:paraId="599FE318" w14:textId="27D4AB5E" w:rsidR="008A29B3" w:rsidRDefault="008A29B3" w:rsidP="008A29B3">
      <w:pPr>
        <w:spacing w:line="20" w:lineRule="atLeast"/>
        <w:contextualSpacing/>
      </w:pPr>
      <w:r>
        <w:t>Lines for Life</w:t>
      </w:r>
    </w:p>
    <w:p w14:paraId="190BC802" w14:textId="626FBF9D" w:rsidR="00CE7994" w:rsidRPr="00A47341" w:rsidRDefault="00CE7994" w:rsidP="00AE3211">
      <w:pPr>
        <w:spacing w:line="280" w:lineRule="exact"/>
        <w:rPr>
          <w:rFonts w:ascii="Times New Roman" w:eastAsiaTheme="minorEastAsia" w:hAnsi="Times New Roman" w:cs="Times New Roman"/>
          <w:iCs/>
          <w:noProof/>
          <w:spacing w:val="20"/>
          <w:sz w:val="24"/>
          <w:szCs w:val="24"/>
        </w:rPr>
      </w:pPr>
    </w:p>
    <w:sectPr w:rsidR="00CE7994" w:rsidRPr="00A47341" w:rsidSect="009C0798">
      <w:headerReference w:type="default" r:id="rId11"/>
      <w:footerReference w:type="default" r:id="rId12"/>
      <w:headerReference w:type="first" r:id="rId13"/>
      <w:pgSz w:w="12240" w:h="15840" w:code="1"/>
      <w:pgMar w:top="1440" w:right="1080" w:bottom="1260" w:left="1080" w:header="3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3DF29" w14:textId="77777777" w:rsidR="00F57221" w:rsidRDefault="00F57221" w:rsidP="00BB52FE">
      <w:r>
        <w:separator/>
      </w:r>
    </w:p>
  </w:endnote>
  <w:endnote w:type="continuationSeparator" w:id="0">
    <w:p w14:paraId="0BF46FAA" w14:textId="77777777" w:rsidR="00F57221" w:rsidRDefault="00F57221" w:rsidP="00BB5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4AB85" w14:textId="7C9F7C2A" w:rsidR="009C0798" w:rsidRPr="009C0798" w:rsidRDefault="009C0798">
    <w:pPr>
      <w:pStyle w:val="Footer"/>
      <w:contextualSpacing/>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EA60D" w14:textId="77777777" w:rsidR="00F57221" w:rsidRDefault="00F57221" w:rsidP="00BB52FE">
      <w:r>
        <w:separator/>
      </w:r>
    </w:p>
  </w:footnote>
  <w:footnote w:type="continuationSeparator" w:id="0">
    <w:p w14:paraId="2B016D32" w14:textId="77777777" w:rsidR="00F57221" w:rsidRDefault="00F57221" w:rsidP="00BB52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631DB" w14:textId="77777777" w:rsidR="00407A87" w:rsidRDefault="00407A87">
    <w:pPr>
      <w:pStyle w:val="Header"/>
    </w:pPr>
    <w:r>
      <w:rPr>
        <w:noProof/>
      </w:rPr>
      <w:drawing>
        <wp:inline distT="0" distB="0" distL="0" distR="0" wp14:anchorId="317C19F3" wp14:editId="00FC3DEC">
          <wp:extent cx="2286000" cy="58064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FL-LH-bw.jpg"/>
                  <pic:cNvPicPr/>
                </pic:nvPicPr>
                <pic:blipFill>
                  <a:blip r:embed="rId1">
                    <a:extLst>
                      <a:ext uri="{28A0092B-C50C-407E-A947-70E740481C1C}">
                        <a14:useLocalDpi xmlns:a14="http://schemas.microsoft.com/office/drawing/2010/main" val="0"/>
                      </a:ext>
                    </a:extLst>
                  </a:blip>
                  <a:stretch>
                    <a:fillRect/>
                  </a:stretch>
                </pic:blipFill>
                <pic:spPr>
                  <a:xfrm>
                    <a:off x="0" y="0"/>
                    <a:ext cx="2286000" cy="580644"/>
                  </a:xfrm>
                  <a:prstGeom prst="rect">
                    <a:avLst/>
                  </a:prstGeom>
                </pic:spPr>
              </pic:pic>
            </a:graphicData>
          </a:graphic>
        </wp:inline>
      </w:drawing>
    </w:r>
  </w:p>
  <w:p w14:paraId="65736391" w14:textId="77777777" w:rsidR="00407A87" w:rsidRDefault="00407A87">
    <w:pPr>
      <w:pStyle w:val="Header"/>
    </w:pPr>
  </w:p>
  <w:p w14:paraId="16BF96AF" w14:textId="77777777" w:rsidR="00407A87" w:rsidRDefault="00407A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1290B" w14:textId="77777777" w:rsidR="009369C4" w:rsidRDefault="0008529C">
    <w:pPr>
      <w:pStyle w:val="Header"/>
    </w:pPr>
    <w:r>
      <w:rPr>
        <w:noProof/>
      </w:rPr>
      <w:drawing>
        <wp:anchor distT="0" distB="0" distL="114300" distR="114300" simplePos="0" relativeHeight="251660800" behindDoc="1" locked="0" layoutInCell="1" allowOverlap="1" wp14:anchorId="67E03483" wp14:editId="1F4B851F">
          <wp:simplePos x="0" y="0"/>
          <wp:positionH relativeFrom="margin">
            <wp:posOffset>-676275</wp:posOffset>
          </wp:positionH>
          <wp:positionV relativeFrom="margin">
            <wp:posOffset>-457200</wp:posOffset>
          </wp:positionV>
          <wp:extent cx="7726680" cy="1426464"/>
          <wp:effectExtent l="0" t="0" r="7620" b="2540"/>
          <wp:wrapTight wrapText="bothSides">
            <wp:wrapPolygon edited="0">
              <wp:start x="0" y="0"/>
              <wp:lineTo x="0" y="21350"/>
              <wp:lineTo x="21568" y="21350"/>
              <wp:lineTo x="21568" y="0"/>
              <wp:lineTo x="0" y="0"/>
            </wp:wrapPolygon>
          </wp:wrapTight>
          <wp:docPr id="9" name="Picture 9" descr="Z:\ID Package\LFL-L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ID Package\LFL-L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6680" cy="142646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2F3EBB0C" wp14:editId="149A8B76">
          <wp:simplePos x="0" y="0"/>
          <wp:positionH relativeFrom="margin">
            <wp:posOffset>-565150</wp:posOffset>
          </wp:positionH>
          <wp:positionV relativeFrom="margin">
            <wp:posOffset>8089900</wp:posOffset>
          </wp:positionV>
          <wp:extent cx="7524750" cy="838200"/>
          <wp:effectExtent l="0" t="0" r="0" b="0"/>
          <wp:wrapSquare wrapText="bothSides"/>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247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D60EBE"/>
    <w:multiLevelType w:val="hybridMultilevel"/>
    <w:tmpl w:val="933C13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6D3A5F"/>
    <w:multiLevelType w:val="hybridMultilevel"/>
    <w:tmpl w:val="1486BD1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8547E7F"/>
    <w:multiLevelType w:val="hybridMultilevel"/>
    <w:tmpl w:val="27E4C13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240"/>
    <w:rsid w:val="00011068"/>
    <w:rsid w:val="000141A6"/>
    <w:rsid w:val="00020948"/>
    <w:rsid w:val="00023F5C"/>
    <w:rsid w:val="00043607"/>
    <w:rsid w:val="00051ECF"/>
    <w:rsid w:val="00070405"/>
    <w:rsid w:val="000843F4"/>
    <w:rsid w:val="0008529C"/>
    <w:rsid w:val="000B2D98"/>
    <w:rsid w:val="000D68E8"/>
    <w:rsid w:val="001115CB"/>
    <w:rsid w:val="00117C79"/>
    <w:rsid w:val="00124D04"/>
    <w:rsid w:val="00137FA5"/>
    <w:rsid w:val="00163E1B"/>
    <w:rsid w:val="00184D41"/>
    <w:rsid w:val="00192068"/>
    <w:rsid w:val="001B14B2"/>
    <w:rsid w:val="001B4D51"/>
    <w:rsid w:val="001C6538"/>
    <w:rsid w:val="001E5F3F"/>
    <w:rsid w:val="00232F71"/>
    <w:rsid w:val="002816EA"/>
    <w:rsid w:val="002873E7"/>
    <w:rsid w:val="002A06F2"/>
    <w:rsid w:val="002A0CDF"/>
    <w:rsid w:val="002B0B7F"/>
    <w:rsid w:val="002B36C4"/>
    <w:rsid w:val="002E0607"/>
    <w:rsid w:val="002E50CD"/>
    <w:rsid w:val="002F4D79"/>
    <w:rsid w:val="00304772"/>
    <w:rsid w:val="00321FA6"/>
    <w:rsid w:val="003421D6"/>
    <w:rsid w:val="00375102"/>
    <w:rsid w:val="00387B86"/>
    <w:rsid w:val="003C097F"/>
    <w:rsid w:val="003C14DE"/>
    <w:rsid w:val="003D716B"/>
    <w:rsid w:val="003E67AA"/>
    <w:rsid w:val="00407A87"/>
    <w:rsid w:val="00415375"/>
    <w:rsid w:val="00416A1C"/>
    <w:rsid w:val="0044200E"/>
    <w:rsid w:val="00456540"/>
    <w:rsid w:val="00460ED4"/>
    <w:rsid w:val="00467240"/>
    <w:rsid w:val="0049386B"/>
    <w:rsid w:val="004A1BB3"/>
    <w:rsid w:val="004B3F9A"/>
    <w:rsid w:val="004C32F8"/>
    <w:rsid w:val="004C58E9"/>
    <w:rsid w:val="004D30ED"/>
    <w:rsid w:val="004D52A3"/>
    <w:rsid w:val="004E68D8"/>
    <w:rsid w:val="00502814"/>
    <w:rsid w:val="00553E2E"/>
    <w:rsid w:val="00565D8D"/>
    <w:rsid w:val="00591883"/>
    <w:rsid w:val="005973D7"/>
    <w:rsid w:val="005E541D"/>
    <w:rsid w:val="005E65CA"/>
    <w:rsid w:val="00615EB8"/>
    <w:rsid w:val="00620212"/>
    <w:rsid w:val="00631752"/>
    <w:rsid w:val="00640996"/>
    <w:rsid w:val="006502F2"/>
    <w:rsid w:val="00686A8E"/>
    <w:rsid w:val="006A5A0E"/>
    <w:rsid w:val="006F3E76"/>
    <w:rsid w:val="007011C8"/>
    <w:rsid w:val="007231A6"/>
    <w:rsid w:val="00727BBB"/>
    <w:rsid w:val="00731C21"/>
    <w:rsid w:val="00732D89"/>
    <w:rsid w:val="00740421"/>
    <w:rsid w:val="0075143D"/>
    <w:rsid w:val="00762A18"/>
    <w:rsid w:val="007749F5"/>
    <w:rsid w:val="00775287"/>
    <w:rsid w:val="00775EAB"/>
    <w:rsid w:val="0077723F"/>
    <w:rsid w:val="007A183F"/>
    <w:rsid w:val="007A45F7"/>
    <w:rsid w:val="007A792E"/>
    <w:rsid w:val="007B70EF"/>
    <w:rsid w:val="007D3806"/>
    <w:rsid w:val="00813FF4"/>
    <w:rsid w:val="00815E57"/>
    <w:rsid w:val="00825BC6"/>
    <w:rsid w:val="0085325B"/>
    <w:rsid w:val="00873245"/>
    <w:rsid w:val="008820E6"/>
    <w:rsid w:val="008A29B3"/>
    <w:rsid w:val="008A716D"/>
    <w:rsid w:val="008C5A3B"/>
    <w:rsid w:val="00914B54"/>
    <w:rsid w:val="009369C4"/>
    <w:rsid w:val="009C0798"/>
    <w:rsid w:val="00A336B5"/>
    <w:rsid w:val="00A47341"/>
    <w:rsid w:val="00A50F2D"/>
    <w:rsid w:val="00AA4853"/>
    <w:rsid w:val="00AE3211"/>
    <w:rsid w:val="00B2287A"/>
    <w:rsid w:val="00B70278"/>
    <w:rsid w:val="00B801C7"/>
    <w:rsid w:val="00B95173"/>
    <w:rsid w:val="00BB52FE"/>
    <w:rsid w:val="00BC4071"/>
    <w:rsid w:val="00BD0251"/>
    <w:rsid w:val="00BE7DEE"/>
    <w:rsid w:val="00C052B2"/>
    <w:rsid w:val="00C2767D"/>
    <w:rsid w:val="00C47EE8"/>
    <w:rsid w:val="00C66FB5"/>
    <w:rsid w:val="00CA0326"/>
    <w:rsid w:val="00CB085E"/>
    <w:rsid w:val="00CB3698"/>
    <w:rsid w:val="00CC2383"/>
    <w:rsid w:val="00CC54C3"/>
    <w:rsid w:val="00CD3660"/>
    <w:rsid w:val="00CE7994"/>
    <w:rsid w:val="00CF6EDC"/>
    <w:rsid w:val="00D06900"/>
    <w:rsid w:val="00D36698"/>
    <w:rsid w:val="00D44D6C"/>
    <w:rsid w:val="00D54059"/>
    <w:rsid w:val="00D55D1E"/>
    <w:rsid w:val="00D60A6D"/>
    <w:rsid w:val="00D93AF4"/>
    <w:rsid w:val="00DA3DCD"/>
    <w:rsid w:val="00DB0C8B"/>
    <w:rsid w:val="00DC65A4"/>
    <w:rsid w:val="00E03603"/>
    <w:rsid w:val="00E24437"/>
    <w:rsid w:val="00E444BC"/>
    <w:rsid w:val="00E52A9E"/>
    <w:rsid w:val="00E563FC"/>
    <w:rsid w:val="00E61452"/>
    <w:rsid w:val="00EB4C88"/>
    <w:rsid w:val="00ED2178"/>
    <w:rsid w:val="00F05338"/>
    <w:rsid w:val="00F2234C"/>
    <w:rsid w:val="00F455C1"/>
    <w:rsid w:val="00F47A5C"/>
    <w:rsid w:val="00F5668C"/>
    <w:rsid w:val="00F57221"/>
    <w:rsid w:val="00F66382"/>
    <w:rsid w:val="00F85D4E"/>
    <w:rsid w:val="00F87C34"/>
    <w:rsid w:val="00F95CCB"/>
    <w:rsid w:val="00FA630A"/>
    <w:rsid w:val="00FB16DA"/>
    <w:rsid w:val="00FC3399"/>
    <w:rsid w:val="00FC3944"/>
    <w:rsid w:val="00FF2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A59321"/>
  <w15:chartTrackingRefBased/>
  <w15:docId w15:val="{39502F3C-155F-4113-9F3D-4D3134993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7240"/>
    <w:rPr>
      <w:rFonts w:eastAsiaTheme="minorHAns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52FE"/>
    <w:pPr>
      <w:tabs>
        <w:tab w:val="center" w:pos="4680"/>
        <w:tab w:val="right" w:pos="9360"/>
      </w:tabs>
    </w:pPr>
    <w:rPr>
      <w:rFonts w:eastAsia="Calibri" w:cs="Times New Roman"/>
    </w:rPr>
  </w:style>
  <w:style w:type="character" w:customStyle="1" w:styleId="HeaderChar">
    <w:name w:val="Header Char"/>
    <w:basedOn w:val="DefaultParagraphFont"/>
    <w:link w:val="Header"/>
    <w:uiPriority w:val="99"/>
    <w:rsid w:val="00BB52FE"/>
  </w:style>
  <w:style w:type="paragraph" w:styleId="Footer">
    <w:name w:val="footer"/>
    <w:basedOn w:val="Normal"/>
    <w:link w:val="FooterChar"/>
    <w:uiPriority w:val="99"/>
    <w:unhideWhenUsed/>
    <w:rsid w:val="00BB52FE"/>
    <w:pPr>
      <w:tabs>
        <w:tab w:val="center" w:pos="4680"/>
        <w:tab w:val="right" w:pos="9360"/>
      </w:tabs>
    </w:pPr>
    <w:rPr>
      <w:rFonts w:eastAsia="Calibri" w:cs="Times New Roman"/>
    </w:rPr>
  </w:style>
  <w:style w:type="character" w:customStyle="1" w:styleId="FooterChar">
    <w:name w:val="Footer Char"/>
    <w:basedOn w:val="DefaultParagraphFont"/>
    <w:link w:val="Footer"/>
    <w:uiPriority w:val="99"/>
    <w:rsid w:val="00BB52FE"/>
  </w:style>
  <w:style w:type="paragraph" w:styleId="BalloonText">
    <w:name w:val="Balloon Text"/>
    <w:basedOn w:val="Normal"/>
    <w:link w:val="BalloonTextChar"/>
    <w:uiPriority w:val="99"/>
    <w:semiHidden/>
    <w:unhideWhenUsed/>
    <w:rsid w:val="00BB52FE"/>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B52FE"/>
    <w:rPr>
      <w:rFonts w:ascii="Tahoma" w:hAnsi="Tahoma" w:cs="Tahoma"/>
      <w:sz w:val="16"/>
      <w:szCs w:val="16"/>
    </w:rPr>
  </w:style>
  <w:style w:type="paragraph" w:customStyle="1" w:styleId="BasicParagraph">
    <w:name w:val="[Basic Paragraph]"/>
    <w:basedOn w:val="Normal"/>
    <w:uiPriority w:val="99"/>
    <w:rsid w:val="00BB52FE"/>
    <w:pPr>
      <w:autoSpaceDE w:val="0"/>
      <w:autoSpaceDN w:val="0"/>
      <w:adjustRightInd w:val="0"/>
      <w:spacing w:line="288" w:lineRule="auto"/>
      <w:textAlignment w:val="center"/>
    </w:pPr>
    <w:rPr>
      <w:rFonts w:ascii="Minion Pro" w:eastAsia="Calibri" w:hAnsi="Minion Pro" w:cs="Minion Pro"/>
      <w:color w:val="000000"/>
      <w:sz w:val="24"/>
      <w:szCs w:val="24"/>
    </w:rPr>
  </w:style>
  <w:style w:type="character" w:styleId="Hyperlink">
    <w:name w:val="Hyperlink"/>
    <w:basedOn w:val="DefaultParagraphFont"/>
    <w:uiPriority w:val="99"/>
    <w:unhideWhenUsed/>
    <w:rsid w:val="005973D7"/>
    <w:rPr>
      <w:color w:val="0000FF"/>
      <w:u w:val="single"/>
    </w:rPr>
  </w:style>
  <w:style w:type="character" w:customStyle="1" w:styleId="xbe">
    <w:name w:val="_xbe"/>
    <w:basedOn w:val="DefaultParagraphFont"/>
    <w:rsid w:val="00416A1C"/>
  </w:style>
  <w:style w:type="character" w:customStyle="1" w:styleId="st">
    <w:name w:val="st"/>
    <w:basedOn w:val="DefaultParagraphFont"/>
    <w:rsid w:val="00416A1C"/>
  </w:style>
  <w:style w:type="paragraph" w:styleId="ListParagraph">
    <w:name w:val="List Paragraph"/>
    <w:basedOn w:val="Normal"/>
    <w:uiPriority w:val="34"/>
    <w:qFormat/>
    <w:rsid w:val="00F66382"/>
    <w:pPr>
      <w:ind w:left="720"/>
      <w:contextualSpacing/>
    </w:pPr>
  </w:style>
  <w:style w:type="paragraph" w:styleId="EndnoteText">
    <w:name w:val="endnote text"/>
    <w:basedOn w:val="Normal"/>
    <w:link w:val="EndnoteTextChar"/>
    <w:uiPriority w:val="99"/>
    <w:semiHidden/>
    <w:unhideWhenUsed/>
    <w:rsid w:val="001B14B2"/>
    <w:rPr>
      <w:sz w:val="20"/>
      <w:szCs w:val="20"/>
    </w:rPr>
  </w:style>
  <w:style w:type="character" w:customStyle="1" w:styleId="EndnoteTextChar">
    <w:name w:val="Endnote Text Char"/>
    <w:basedOn w:val="DefaultParagraphFont"/>
    <w:link w:val="EndnoteText"/>
    <w:uiPriority w:val="99"/>
    <w:semiHidden/>
    <w:rsid w:val="001B14B2"/>
    <w:rPr>
      <w:rFonts w:eastAsiaTheme="minorHAnsi" w:cs="Calibri"/>
    </w:rPr>
  </w:style>
  <w:style w:type="character" w:styleId="EndnoteReference">
    <w:name w:val="endnote reference"/>
    <w:basedOn w:val="DefaultParagraphFont"/>
    <w:uiPriority w:val="99"/>
    <w:semiHidden/>
    <w:unhideWhenUsed/>
    <w:rsid w:val="001B14B2"/>
    <w:rPr>
      <w:vertAlign w:val="superscript"/>
    </w:rPr>
  </w:style>
  <w:style w:type="paragraph" w:styleId="FootnoteText">
    <w:name w:val="footnote text"/>
    <w:basedOn w:val="Normal"/>
    <w:link w:val="FootnoteTextChar"/>
    <w:uiPriority w:val="99"/>
    <w:semiHidden/>
    <w:unhideWhenUsed/>
    <w:rsid w:val="00FC3399"/>
    <w:rPr>
      <w:sz w:val="20"/>
      <w:szCs w:val="20"/>
    </w:rPr>
  </w:style>
  <w:style w:type="character" w:customStyle="1" w:styleId="FootnoteTextChar">
    <w:name w:val="Footnote Text Char"/>
    <w:basedOn w:val="DefaultParagraphFont"/>
    <w:link w:val="FootnoteText"/>
    <w:uiPriority w:val="99"/>
    <w:semiHidden/>
    <w:rsid w:val="00FC3399"/>
    <w:rPr>
      <w:rFonts w:eastAsiaTheme="minorHAnsi" w:cs="Calibri"/>
    </w:rPr>
  </w:style>
  <w:style w:type="character" w:styleId="FootnoteReference">
    <w:name w:val="footnote reference"/>
    <w:basedOn w:val="DefaultParagraphFont"/>
    <w:uiPriority w:val="99"/>
    <w:semiHidden/>
    <w:unhideWhenUsed/>
    <w:rsid w:val="00FC3399"/>
    <w:rPr>
      <w:vertAlign w:val="superscript"/>
    </w:rPr>
  </w:style>
  <w:style w:type="character" w:styleId="UnresolvedMention">
    <w:name w:val="Unresolved Mention"/>
    <w:basedOn w:val="DefaultParagraphFont"/>
    <w:uiPriority w:val="99"/>
    <w:semiHidden/>
    <w:unhideWhenUsed/>
    <w:rsid w:val="002E50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88497">
      <w:bodyDiv w:val="1"/>
      <w:marLeft w:val="0"/>
      <w:marRight w:val="0"/>
      <w:marTop w:val="0"/>
      <w:marBottom w:val="0"/>
      <w:divBdr>
        <w:top w:val="none" w:sz="0" w:space="0" w:color="auto"/>
        <w:left w:val="none" w:sz="0" w:space="0" w:color="auto"/>
        <w:bottom w:val="none" w:sz="0" w:space="0" w:color="auto"/>
        <w:right w:val="none" w:sz="0" w:space="0" w:color="auto"/>
      </w:divBdr>
    </w:div>
    <w:div w:id="41486134">
      <w:bodyDiv w:val="1"/>
      <w:marLeft w:val="0"/>
      <w:marRight w:val="0"/>
      <w:marTop w:val="0"/>
      <w:marBottom w:val="0"/>
      <w:divBdr>
        <w:top w:val="none" w:sz="0" w:space="0" w:color="auto"/>
        <w:left w:val="none" w:sz="0" w:space="0" w:color="auto"/>
        <w:bottom w:val="none" w:sz="0" w:space="0" w:color="auto"/>
        <w:right w:val="none" w:sz="0" w:space="0" w:color="auto"/>
      </w:divBdr>
    </w:div>
    <w:div w:id="62458149">
      <w:bodyDiv w:val="1"/>
      <w:marLeft w:val="0"/>
      <w:marRight w:val="0"/>
      <w:marTop w:val="0"/>
      <w:marBottom w:val="0"/>
      <w:divBdr>
        <w:top w:val="none" w:sz="0" w:space="0" w:color="auto"/>
        <w:left w:val="none" w:sz="0" w:space="0" w:color="auto"/>
        <w:bottom w:val="none" w:sz="0" w:space="0" w:color="auto"/>
        <w:right w:val="none" w:sz="0" w:space="0" w:color="auto"/>
      </w:divBdr>
    </w:div>
    <w:div w:id="66474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baumler\Desktop\LFL-Letterhead-2015%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44533E2D72594EB9614C9C0B7E5B2F" ma:contentTypeVersion="4" ma:contentTypeDescription="Create a new document." ma:contentTypeScope="" ma:versionID="035b2c419bc43479576945e3a24b50d6">
  <xsd:schema xmlns:xsd="http://www.w3.org/2001/XMLSchema" xmlns:xs="http://www.w3.org/2001/XMLSchema" xmlns:p="http://schemas.microsoft.com/office/2006/metadata/properties" xmlns:ns2="b04db6d5-1760-46d2-9335-3e2a7de30167" targetNamespace="http://schemas.microsoft.com/office/2006/metadata/properties" ma:root="true" ma:fieldsID="7acd2b93e8bbaecc72e36d94e57a511d" ns2:_="">
    <xsd:import namespace="b04db6d5-1760-46d2-9335-3e2a7de3016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4db6d5-1760-46d2-9335-3e2a7de3016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04db6d5-1760-46d2-9335-3e2a7de30167">
      <UserInfo>
        <DisplayName>Nikki Zbylut</DisplayName>
        <AccountId>151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9F17EC-DF62-408F-8DFE-928E94799A77}">
  <ds:schemaRefs>
    <ds:schemaRef ds:uri="http://schemas.microsoft.com/sharepoint/v3/contenttype/forms"/>
  </ds:schemaRefs>
</ds:datastoreItem>
</file>

<file path=customXml/itemProps2.xml><?xml version="1.0" encoding="utf-8"?>
<ds:datastoreItem xmlns:ds="http://schemas.openxmlformats.org/officeDocument/2006/customXml" ds:itemID="{B34EB00E-A1CB-41DF-B5C7-44C91F3A6F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4db6d5-1760-46d2-9335-3e2a7de30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AB1A86-5A24-4B6A-A43E-D5AE9AB3C48D}">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b04db6d5-1760-46d2-9335-3e2a7de30167"/>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A1E860D5-F542-450F-95F3-11466FB2D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LFL-Letterhead-2015 (2)</Template>
  <TotalTime>0</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 Baumler</dc:creator>
  <cp:keywords/>
  <cp:lastModifiedBy>Angie Arledge</cp:lastModifiedBy>
  <cp:revision>2</cp:revision>
  <cp:lastPrinted>2019-06-05T22:41:00Z</cp:lastPrinted>
  <dcterms:created xsi:type="dcterms:W3CDTF">2019-06-07T00:41:00Z</dcterms:created>
  <dcterms:modified xsi:type="dcterms:W3CDTF">2019-06-07T00:41:00Z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0x0101003444533E2D72594EB9614C9C0B7E5B2F</vt:lpwstr>
  </property>
</Properties>
</file>