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184" w:rsidRDefault="00451184" w:rsidP="00451184">
      <w:pPr>
        <w:spacing w:line="20" w:lineRule="atLeast"/>
        <w:jc w:val="both"/>
      </w:pPr>
      <w:bookmarkStart w:id="0" w:name="_GoBack"/>
      <w:bookmarkEnd w:id="0"/>
      <w:r>
        <w:t xml:space="preserve">I write to urge you to designate a 3-digit code as a Behavioral Health and Suicide Crisis Lifeline – and to reject the North American Numbering Council (NANC) recommendation that no such line should be established. </w:t>
      </w:r>
      <w:r>
        <w:t xml:space="preserve">  Please REJECT the NANC’s opinion that crisis lines should be sent to 211.  Thank you very much.</w:t>
      </w:r>
    </w:p>
    <w:p w:rsidR="00451184" w:rsidRDefault="00451184"/>
    <w:sectPr w:rsidR="00451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10"/>
    <w:rsid w:val="001A40A6"/>
    <w:rsid w:val="001F26CB"/>
    <w:rsid w:val="00256010"/>
    <w:rsid w:val="00451184"/>
    <w:rsid w:val="0067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C860A"/>
  <w15:chartTrackingRefBased/>
  <w15:docId w15:val="{84BD6611-CCF7-438C-B3C1-2A78943F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Sheridan</dc:creator>
  <cp:keywords/>
  <dc:description/>
  <cp:lastModifiedBy>Michelle Sheridan</cp:lastModifiedBy>
  <cp:revision>2</cp:revision>
  <dcterms:created xsi:type="dcterms:W3CDTF">2019-06-07T16:30:00Z</dcterms:created>
  <dcterms:modified xsi:type="dcterms:W3CDTF">2019-06-07T16:30:00Z</dcterms:modified>
</cp:coreProperties>
</file>