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94523" w14:textId="456332DF" w:rsidR="00A63AAC" w:rsidRDefault="00FF78D8">
      <w:r>
        <w:t xml:space="preserve">I am a </w:t>
      </w:r>
      <w:proofErr w:type="gramStart"/>
      <w:r>
        <w:t>board certified</w:t>
      </w:r>
      <w:proofErr w:type="gramEnd"/>
      <w:r>
        <w:t xml:space="preserve"> adult and child psychiatrist and I urge you to implement a national 3 digit suicide hotline. I ask every single patient at every single appointment whether they are suicidal because the risk is so great but those patients have a huge advantage; they are already in treatment. A national suicide hotline would save the lives of the people who haven’t made it into my office and also for those of my patients who feel suicidal at some point other than their regularly scheduled appointment. Suicide is the 10</w:t>
      </w:r>
      <w:r w:rsidRPr="00FF78D8">
        <w:rPr>
          <w:vertAlign w:val="superscript"/>
        </w:rPr>
        <w:t>th</w:t>
      </w:r>
      <w:r>
        <w:t xml:space="preserve"> leading cause of death in the US. This hotline could save so many people. It’s necessary from a public health perspective and as part of an ethical society.</w:t>
      </w:r>
      <w:bookmarkStart w:id="0" w:name="_GoBack"/>
      <w:bookmarkEnd w:id="0"/>
    </w:p>
    <w:sectPr w:rsidR="00A63AAC" w:rsidSect="000A55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8D8"/>
    <w:rsid w:val="000A5515"/>
    <w:rsid w:val="00A63AAC"/>
    <w:rsid w:val="00FF78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61419"/>
  <w14:defaultImageDpi w14:val="32767"/>
  <w15:chartTrackingRefBased/>
  <w15:docId w15:val="{D198F142-BEC0-5D46-90F6-2344353D7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102</Words>
  <Characters>587</Characters>
  <Application>Microsoft Office Word</Application>
  <DocSecurity>0</DocSecurity>
  <Lines>4</Lines>
  <Paragraphs>1</Paragraphs>
  <ScaleCrop>false</ScaleCrop>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2019-06-07T15:22:00Z</dcterms:created>
  <dcterms:modified xsi:type="dcterms:W3CDTF">2019-06-07T15:25:00Z</dcterms:modified>
</cp:coreProperties>
</file>