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C5B2A" w14:textId="77777777" w:rsid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33321B99" w14:textId="77777777" w:rsidR="00CE3E45" w:rsidRPr="00CE3E45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 xml:space="preserve">Ms. Marlene H. Dortch </w:t>
      </w:r>
    </w:p>
    <w:p w14:paraId="24597F0C" w14:textId="77777777" w:rsidR="00CE3E45" w:rsidRPr="00CE3E45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 xml:space="preserve">Secretary </w:t>
      </w:r>
    </w:p>
    <w:p w14:paraId="186BA742" w14:textId="77777777" w:rsidR="00CE3E45" w:rsidRPr="00CE3E45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 xml:space="preserve">Federal Communications Commission </w:t>
      </w:r>
    </w:p>
    <w:p w14:paraId="6A76FCBE" w14:textId="77777777" w:rsidR="000D4031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 xml:space="preserve">445 12th Street, SW </w:t>
      </w:r>
    </w:p>
    <w:p w14:paraId="74FC55C8" w14:textId="71CB03B9" w:rsidR="00CE3E45" w:rsidRPr="00CE3E45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 xml:space="preserve">Washington, DC 20554 </w:t>
      </w:r>
    </w:p>
    <w:p w14:paraId="0F73CC73" w14:textId="77777777" w:rsidR="00CE3E45" w:rsidRPr="00CE3E45" w:rsidRDefault="00CE3E45" w:rsidP="00CE3E45">
      <w:pPr>
        <w:rPr>
          <w:rFonts w:ascii="Calibri" w:eastAsia="Times New Roman" w:hAnsi="Calibri" w:cs="Times New Roman"/>
        </w:rPr>
      </w:pPr>
    </w:p>
    <w:p w14:paraId="687715BE" w14:textId="77777777" w:rsidR="00CE3E45" w:rsidRPr="00CE3E45" w:rsidRDefault="00CE3E45" w:rsidP="00CE3E45">
      <w:pPr>
        <w:rPr>
          <w:rFonts w:ascii="Calibri" w:eastAsia="Times New Roman" w:hAnsi="Calibri" w:cs="Times New Roman"/>
        </w:rPr>
      </w:pPr>
      <w:r w:rsidRPr="00CE3E45">
        <w:rPr>
          <w:rFonts w:ascii="Calibri" w:eastAsia="Times New Roman" w:hAnsi="Calibri" w:cs="Times New Roman"/>
        </w:rPr>
        <w:t>Re: Bridging the Digital Divide for Low-Income Consumers, WC Docket No. 17-287</w:t>
      </w:r>
    </w:p>
    <w:p w14:paraId="3B89FC2E" w14:textId="77777777" w:rsidR="00CE3E45" w:rsidRPr="00CE3E45" w:rsidRDefault="00CE3E45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379C489A" w14:textId="77777777" w:rsidR="00CE3E45" w:rsidRDefault="00CE3E45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019A1843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5E0980">
        <w:rPr>
          <w:rFonts w:ascii="Calibri" w:eastAsia="Times New Roman" w:hAnsi="Calibri" w:cs="Times New Roman"/>
          <w:color w:val="000000"/>
        </w:rPr>
        <w:t>Dear Secretary Dortch,</w:t>
      </w:r>
    </w:p>
    <w:p w14:paraId="0FA16D6D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3EEFB315" w14:textId="783A0A35" w:rsidR="005E0980" w:rsidRPr="005E0980" w:rsidRDefault="00164269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On June 7th, m</w:t>
      </w:r>
      <w:r w:rsidR="005E0980" w:rsidRPr="005E0980">
        <w:rPr>
          <w:rFonts w:ascii="Calibri" w:eastAsia="Times New Roman" w:hAnsi="Calibri" w:cs="Times New Roman"/>
          <w:color w:val="000000"/>
        </w:rPr>
        <w:t>y colleague, Elizabeth Simonhoff Perez, and I met with Jodie Griffin and Rashann Duvall of the Wireline Competition Bureau.  My colleague, Miguel Quinones, also joined us on the phone.  </w:t>
      </w:r>
    </w:p>
    <w:p w14:paraId="0CB612B9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3FF8F629" w14:textId="6455D9BD" w:rsidR="005E0980" w:rsidRPr="005E0980" w:rsidRDefault="00164269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We focused on</w:t>
      </w:r>
      <w:r w:rsidR="005E0980">
        <w:rPr>
          <w:rFonts w:ascii="Calibri" w:eastAsia="Times New Roman" w:hAnsi="Calibri" w:cs="Times New Roman"/>
          <w:color w:val="000000"/>
        </w:rPr>
        <w:t xml:space="preserve"> TracFone</w:t>
      </w:r>
      <w:r>
        <w:rPr>
          <w:rFonts w:ascii="Calibri" w:eastAsia="Times New Roman" w:hAnsi="Calibri" w:cs="Times New Roman"/>
          <w:color w:val="000000"/>
        </w:rPr>
        <w:t>’s work</w:t>
      </w:r>
      <w:r w:rsidR="005E0980">
        <w:rPr>
          <w:rFonts w:ascii="Calibri" w:eastAsia="Times New Roman" w:hAnsi="Calibri" w:cs="Times New Roman"/>
          <w:color w:val="000000"/>
        </w:rPr>
        <w:t xml:space="preserve"> with Managed Care Organizations (MCOs)</w:t>
      </w:r>
      <w:r w:rsidR="005E0980" w:rsidRPr="005E0980">
        <w:rPr>
          <w:rFonts w:ascii="Calibri" w:eastAsia="Times New Roman" w:hAnsi="Calibri" w:cs="Times New Roman"/>
          <w:color w:val="000000"/>
        </w:rPr>
        <w:t xml:space="preserve"> and with groups representing the disabled community.  We discussed the detrimental impac</w:t>
      </w:r>
      <w:r w:rsidR="005E0980">
        <w:rPr>
          <w:rFonts w:ascii="Calibri" w:eastAsia="Times New Roman" w:hAnsi="Calibri" w:cs="Times New Roman"/>
          <w:color w:val="000000"/>
        </w:rPr>
        <w:t>t that the Commission's Lifeline proposals (adopted on November 16, 2018 and released on December 1)</w:t>
      </w:r>
      <w:r w:rsidR="005E0980" w:rsidRPr="005E0980">
        <w:rPr>
          <w:rFonts w:ascii="Calibri" w:eastAsia="Times New Roman" w:hAnsi="Calibri" w:cs="Times New Roman"/>
          <w:color w:val="000000"/>
        </w:rPr>
        <w:t xml:space="preserve"> would have on our </w:t>
      </w:r>
      <w:r w:rsidR="005E0980" w:rsidRPr="00DD15F1">
        <w:rPr>
          <w:rFonts w:ascii="Calibri" w:eastAsia="Times New Roman" w:hAnsi="Calibri" w:cs="Times New Roman"/>
          <w:i/>
          <w:color w:val="000000"/>
        </w:rPr>
        <w:t>SafeLink</w:t>
      </w:r>
      <w:r w:rsidR="005E0980" w:rsidRPr="005E0980">
        <w:rPr>
          <w:rFonts w:ascii="Calibri" w:eastAsia="Times New Roman" w:hAnsi="Calibri" w:cs="Times New Roman"/>
          <w:color w:val="000000"/>
        </w:rPr>
        <w:t xml:space="preserve"> </w:t>
      </w:r>
      <w:r w:rsidR="00DD15F1">
        <w:rPr>
          <w:rFonts w:ascii="Calibri" w:eastAsia="Times New Roman" w:hAnsi="Calibri" w:cs="Times New Roman"/>
          <w:color w:val="000000"/>
        </w:rPr>
        <w:t xml:space="preserve">(Lifeline) </w:t>
      </w:r>
      <w:r w:rsidR="005E0980" w:rsidRPr="005E0980">
        <w:rPr>
          <w:rFonts w:ascii="Calibri" w:eastAsia="Times New Roman" w:hAnsi="Calibri" w:cs="Times New Roman"/>
          <w:color w:val="000000"/>
        </w:rPr>
        <w:t>customers who are Medicaid enrollees and/or who have a disability.  We also briefly discussed a few</w:t>
      </w:r>
      <w:r w:rsidR="005E0980">
        <w:rPr>
          <w:rFonts w:ascii="Calibri" w:eastAsia="Times New Roman" w:hAnsi="Calibri" w:cs="Times New Roman"/>
          <w:color w:val="000000"/>
        </w:rPr>
        <w:t xml:space="preserve"> operational</w:t>
      </w:r>
      <w:r w:rsidR="00566C06">
        <w:rPr>
          <w:rFonts w:ascii="Calibri" w:eastAsia="Times New Roman" w:hAnsi="Calibri" w:cs="Times New Roman"/>
          <w:color w:val="000000"/>
        </w:rPr>
        <w:t xml:space="preserve"> challenges</w:t>
      </w:r>
      <w:r w:rsidR="005E0980" w:rsidRPr="005E0980">
        <w:rPr>
          <w:rFonts w:ascii="Calibri" w:eastAsia="Times New Roman" w:hAnsi="Calibri" w:cs="Times New Roman"/>
          <w:color w:val="000000"/>
        </w:rPr>
        <w:t xml:space="preserve"> pertaining to the </w:t>
      </w:r>
      <w:r w:rsidR="005E0980">
        <w:rPr>
          <w:rFonts w:ascii="Calibri" w:eastAsia="Times New Roman" w:hAnsi="Calibri" w:cs="Times New Roman"/>
          <w:color w:val="000000"/>
        </w:rPr>
        <w:t xml:space="preserve">Universal Administrative Corporation’s </w:t>
      </w:r>
      <w:r w:rsidR="00566C06">
        <w:rPr>
          <w:rFonts w:ascii="Calibri" w:eastAsia="Times New Roman" w:hAnsi="Calibri" w:cs="Times New Roman"/>
          <w:color w:val="000000"/>
        </w:rPr>
        <w:t xml:space="preserve">attempts to launch </w:t>
      </w:r>
      <w:r w:rsidR="005E0980" w:rsidRPr="005E0980">
        <w:rPr>
          <w:rFonts w:ascii="Calibri" w:eastAsia="Times New Roman" w:hAnsi="Calibri" w:cs="Times New Roman"/>
          <w:color w:val="000000"/>
        </w:rPr>
        <w:t>the National Verifier.</w:t>
      </w:r>
      <w:r>
        <w:rPr>
          <w:rFonts w:ascii="Calibri" w:eastAsia="Times New Roman" w:hAnsi="Calibri" w:cs="Times New Roman"/>
          <w:color w:val="000000"/>
        </w:rPr>
        <w:t xml:space="preserve">  We agreed to have a separate meeting in the near future</w:t>
      </w:r>
      <w:r w:rsidR="004E21E6">
        <w:rPr>
          <w:rFonts w:ascii="Calibri" w:eastAsia="Times New Roman" w:hAnsi="Calibri" w:cs="Times New Roman"/>
          <w:color w:val="000000"/>
        </w:rPr>
        <w:t xml:space="preserve"> with additional Commission staff on those issues</w:t>
      </w:r>
      <w:bookmarkStart w:id="0" w:name="_GoBack"/>
      <w:bookmarkEnd w:id="0"/>
      <w:r>
        <w:rPr>
          <w:rFonts w:ascii="Calibri" w:eastAsia="Times New Roman" w:hAnsi="Calibri" w:cs="Times New Roman"/>
          <w:color w:val="000000"/>
        </w:rPr>
        <w:t>.</w:t>
      </w:r>
    </w:p>
    <w:p w14:paraId="4D084A27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52118A0A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5E0980">
        <w:rPr>
          <w:rFonts w:ascii="Calibri" w:eastAsia="Times New Roman" w:hAnsi="Calibri" w:cs="Times New Roman"/>
          <w:color w:val="000000"/>
        </w:rPr>
        <w:t>Sincerely,</w:t>
      </w:r>
    </w:p>
    <w:p w14:paraId="05E9939A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6CD038FC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0B2704AD" w14:textId="77777777" w:rsidR="005E0980" w:rsidRP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5E0980">
        <w:rPr>
          <w:rFonts w:ascii="Calibri" w:eastAsia="Times New Roman" w:hAnsi="Calibri" w:cs="Times New Roman"/>
          <w:color w:val="000000"/>
        </w:rPr>
        <w:t>Mark Rubin</w:t>
      </w:r>
    </w:p>
    <w:p w14:paraId="72EB0E54" w14:textId="77777777" w:rsid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 w:rsidRPr="005E0980">
        <w:rPr>
          <w:rFonts w:ascii="Calibri" w:eastAsia="Times New Roman" w:hAnsi="Calibri" w:cs="Times New Roman"/>
          <w:color w:val="000000"/>
        </w:rPr>
        <w:t>Sr. Executive for Government Affairs</w:t>
      </w:r>
    </w:p>
    <w:p w14:paraId="3E91902C" w14:textId="77777777" w:rsid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TracFone</w:t>
      </w:r>
    </w:p>
    <w:p w14:paraId="7154B1F0" w14:textId="77777777" w:rsidR="005E0980" w:rsidRDefault="005E0980" w:rsidP="005E0980">
      <w:pPr>
        <w:shd w:val="clear" w:color="auto" w:fill="FFFFFF"/>
        <w:rPr>
          <w:rFonts w:ascii="Calibri" w:eastAsia="Times New Roman" w:hAnsi="Calibri" w:cs="Times New Roman"/>
          <w:color w:val="000000"/>
        </w:rPr>
      </w:pPr>
    </w:p>
    <w:p w14:paraId="593B28BD" w14:textId="77777777" w:rsidR="00E276A7" w:rsidRDefault="00E276A7"/>
    <w:p w14:paraId="4D96D1DF" w14:textId="77777777" w:rsidR="005E0980" w:rsidRPr="005E0980" w:rsidRDefault="005E0980" w:rsidP="005E0980">
      <w:pPr>
        <w:rPr>
          <w:rFonts w:ascii="Times" w:eastAsia="Times New Roman" w:hAnsi="Times" w:cs="Times New Roman"/>
          <w:sz w:val="20"/>
          <w:szCs w:val="20"/>
        </w:rPr>
      </w:pPr>
    </w:p>
    <w:p w14:paraId="2DFE317A" w14:textId="77777777" w:rsidR="005E0980" w:rsidRDefault="005E0980">
      <w:r>
        <w:rPr>
          <w:noProof/>
        </w:rPr>
        <w:drawing>
          <wp:inline distT="0" distB="0" distL="0" distR="0" wp14:anchorId="0BBCEA84" wp14:editId="697D9195">
            <wp:extent cx="5486400" cy="982345"/>
            <wp:effectExtent l="0" t="0" r="0" b="8255"/>
            <wp:docPr id="1" name="Picture 1" descr="120SSD:Users:morrison:Documents: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0SSD:Users:morrison:Documents:image0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0980" w:rsidSect="00E276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80"/>
    <w:rsid w:val="000D4031"/>
    <w:rsid w:val="00164269"/>
    <w:rsid w:val="004E21E6"/>
    <w:rsid w:val="00566C06"/>
    <w:rsid w:val="005E0980"/>
    <w:rsid w:val="00CE3E45"/>
    <w:rsid w:val="00DD15F1"/>
    <w:rsid w:val="00E2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0582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9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9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9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9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955</Characters>
  <Application>Microsoft Macintosh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2018-06-08T21:34:00Z</dcterms:created>
  <dcterms:modified xsi:type="dcterms:W3CDTF">2018-06-08T22:04:00Z</dcterms:modified>
</cp:coreProperties>
</file>