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B5A4C" w14:textId="7B328A60" w:rsidR="000D2E26" w:rsidRDefault="000D2E26" w:rsidP="000D2E26">
      <w:pPr>
        <w:jc w:val="center"/>
      </w:pPr>
      <w:r>
        <w:rPr>
          <w:noProof/>
        </w:rPr>
        <w:drawing>
          <wp:inline distT="0" distB="0" distL="0" distR="0" wp14:anchorId="2D5BDC0F" wp14:editId="308506DF">
            <wp:extent cx="2808210" cy="1743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00dpi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13188" cy="1746165"/>
                    </a:xfrm>
                    <a:prstGeom prst="rect">
                      <a:avLst/>
                    </a:prstGeom>
                  </pic:spPr>
                </pic:pic>
              </a:graphicData>
            </a:graphic>
          </wp:inline>
        </w:drawing>
      </w:r>
      <w:bookmarkStart w:id="0" w:name="_GoBack"/>
      <w:bookmarkEnd w:id="0"/>
    </w:p>
    <w:p w14:paraId="2514F9F1" w14:textId="7141767C" w:rsidR="00A6168E" w:rsidRDefault="00550D19">
      <w:r>
        <w:t>13 June 2018</w:t>
      </w:r>
    </w:p>
    <w:p w14:paraId="69BDACB6" w14:textId="2C97BF66" w:rsidR="00550D19" w:rsidRDefault="00550D19"/>
    <w:p w14:paraId="54967A81" w14:textId="6F94865B" w:rsidR="00550D19" w:rsidRDefault="00550D19">
      <w:r>
        <w:t>To Whom it May Concern:</w:t>
      </w:r>
    </w:p>
    <w:p w14:paraId="2FF337C9" w14:textId="20AFF50F" w:rsidR="00550D19" w:rsidRDefault="00550D19"/>
    <w:p w14:paraId="19590E87" w14:textId="0D21983C" w:rsidR="00550D19" w:rsidRDefault="00550D19">
      <w:r>
        <w:t>My name is Todd Laborde, and I am the owner of Bontemps Media Services, KAPB-FM Marksville, Louisiana.</w:t>
      </w:r>
    </w:p>
    <w:p w14:paraId="5CD9E813" w14:textId="3BE8F85F" w:rsidR="00550D19" w:rsidRDefault="00550D19">
      <w:r>
        <w:t>I fully support the FM C</w:t>
      </w:r>
      <w:r w:rsidR="000D2E26">
        <w:t>lass</w:t>
      </w:r>
      <w:r>
        <w:t xml:space="preserve"> C4/73.215 petition filed by SSR Communications Inc.</w:t>
      </w:r>
      <w:r w:rsidR="000D2E26">
        <w:t xml:space="preserve"> </w:t>
      </w:r>
      <w:r>
        <w:t>and urge the Commission to adopt the complete proposal.</w:t>
      </w:r>
    </w:p>
    <w:p w14:paraId="73173C28" w14:textId="7C050677" w:rsidR="00550D19" w:rsidRDefault="00550D19">
      <w:r>
        <w:t xml:space="preserve">As an owner in a rural area, our station is committed to community service.  Given this, we provide local content 24/7 to include local news, weather, obituaries, public service announcement as well as local sports and agricultural issues.  </w:t>
      </w:r>
    </w:p>
    <w:p w14:paraId="67D60322" w14:textId="7F1CEC5D" w:rsidR="00550D19" w:rsidRDefault="00550D19">
      <w:r>
        <w:t>The proposed increase would greatly enhance our outlying listening area and continue to serve the community with local information.  Larger stations in our area do not offer local coverage to our listeners as they are more committed to a wider audience.  Our local commitment has proven to be stellar</w:t>
      </w:r>
      <w:r w:rsidR="000D2E26">
        <w:t>, receiving accolades and awards for our continued service to our community.</w:t>
      </w:r>
    </w:p>
    <w:p w14:paraId="6C790267" w14:textId="48739318" w:rsidR="000D2E26" w:rsidRDefault="000D2E26">
      <w:r>
        <w:t>I ask that you consider full implementation of the MB 18-184 proceeding without delay.</w:t>
      </w:r>
    </w:p>
    <w:p w14:paraId="14DED7B0" w14:textId="440537DB" w:rsidR="000D2E26" w:rsidRDefault="000D2E26"/>
    <w:p w14:paraId="173C99E3" w14:textId="48A3FC53" w:rsidR="000D2E26" w:rsidRDefault="000D2E26" w:rsidP="000D2E26">
      <w:pPr>
        <w:spacing w:after="0"/>
      </w:pPr>
      <w:r>
        <w:t>Todd Laborde</w:t>
      </w:r>
    </w:p>
    <w:p w14:paraId="5613C701" w14:textId="4228B800" w:rsidR="000D2E26" w:rsidRDefault="000D2E26" w:rsidP="000D2E26">
      <w:pPr>
        <w:spacing w:after="0"/>
      </w:pPr>
      <w:r>
        <w:t>Bontemps Media Services LLC</w:t>
      </w:r>
    </w:p>
    <w:p w14:paraId="2F27B164" w14:textId="6BE53075" w:rsidR="000D2E26" w:rsidRDefault="000D2E26" w:rsidP="000D2E26">
      <w:pPr>
        <w:spacing w:after="0"/>
      </w:pPr>
      <w:r>
        <w:t>KAPB-FM</w:t>
      </w:r>
    </w:p>
    <w:p w14:paraId="5280F782" w14:textId="6C3F7AC4" w:rsidR="000D2E26" w:rsidRDefault="000D2E26" w:rsidP="000D2E26">
      <w:pPr>
        <w:spacing w:after="0"/>
      </w:pPr>
      <w:r>
        <w:t>520 Chester St.</w:t>
      </w:r>
    </w:p>
    <w:p w14:paraId="5A55AEA2" w14:textId="1E541B79" w:rsidR="000D2E26" w:rsidRDefault="000D2E26" w:rsidP="000D2E26">
      <w:pPr>
        <w:spacing w:after="0"/>
      </w:pPr>
      <w:r>
        <w:t>Marksville, La. 71351</w:t>
      </w:r>
    </w:p>
    <w:p w14:paraId="1BAEB4FF" w14:textId="071272FB" w:rsidR="000D2E26" w:rsidRDefault="000D2E26" w:rsidP="000D2E26">
      <w:pPr>
        <w:spacing w:after="0"/>
      </w:pPr>
      <w:r>
        <w:t>(318) 253-5272</w:t>
      </w:r>
    </w:p>
    <w:p w14:paraId="2AA67EFF" w14:textId="77777777" w:rsidR="000D2E26" w:rsidRDefault="000D2E26"/>
    <w:p w14:paraId="22F8C496" w14:textId="77777777" w:rsidR="00550D19" w:rsidRDefault="00550D19"/>
    <w:sectPr w:rsidR="00550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19"/>
    <w:rsid w:val="000D2E26"/>
    <w:rsid w:val="00534BDA"/>
    <w:rsid w:val="00550D19"/>
    <w:rsid w:val="00A61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9F321"/>
  <w15:chartTrackingRefBased/>
  <w15:docId w15:val="{CEC441A8-F7B7-4536-85EB-8ED7688D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Laborde</dc:creator>
  <cp:keywords/>
  <dc:description/>
  <cp:lastModifiedBy>Todd Laborde</cp:lastModifiedBy>
  <cp:revision>1</cp:revision>
  <dcterms:created xsi:type="dcterms:W3CDTF">2018-06-14T00:04:00Z</dcterms:created>
  <dcterms:modified xsi:type="dcterms:W3CDTF">2018-06-14T00:17:00Z</dcterms:modified>
</cp:coreProperties>
</file>