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1DB" w:rsidRDefault="003151DB">
      <w:r w:rsidRPr="003151DB">
        <w:t xml:space="preserve">What makes the Internet so great is that the Internet is freedom.  It shares our core American value.  A place to share thoughts and ideas without fear of backlash or persecution.  A place to learn, to open our minds and to ignore our borders.  </w:t>
      </w:r>
    </w:p>
    <w:p w:rsidR="00780DC2" w:rsidRDefault="003151DB">
      <w:r w:rsidRPr="003151DB">
        <w:t>And like our freedom, any form of legislation brought to control or subvert it should be closely and deeply scrutinized.  By shifting control of the Internet into the hands of large corporations we shift power from the many to the few.  With this ruling that freedom is threa</w:t>
      </w:r>
      <w:bookmarkStart w:id="0" w:name="_GoBack"/>
      <w:bookmarkEnd w:id="0"/>
      <w:r w:rsidRPr="003151DB">
        <w:t xml:space="preserve">tened and could soon be controlled, purchased and sold to the highest bidder.  An act that continues to embarrass our American </w:t>
      </w:r>
      <w:r>
        <w:t xml:space="preserve">political </w:t>
      </w:r>
      <w:r w:rsidRPr="003151DB">
        <w:t>establishment.  Please keep in mind what this rule symbolizes to us as Americans and keep net neutrality in place.</w:t>
      </w:r>
    </w:p>
    <w:sectPr w:rsidR="00780D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1DB"/>
    <w:rsid w:val="00203476"/>
    <w:rsid w:val="002A075D"/>
    <w:rsid w:val="0031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F4D79F-27A6-48E7-AFF5-97094085E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658</Characters>
  <Application>Microsoft Office Word</Application>
  <DocSecurity>0</DocSecurity>
  <Lines>5</Lines>
  <Paragraphs>1</Paragraphs>
  <ScaleCrop>false</ScaleCrop>
  <Company/>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Kohlbacher</dc:creator>
  <cp:keywords/>
  <dc:description/>
  <cp:lastModifiedBy>kyle Kohlbacher</cp:lastModifiedBy>
  <cp:revision>1</cp:revision>
  <dcterms:created xsi:type="dcterms:W3CDTF">2017-06-16T13:37:00Z</dcterms:created>
  <dcterms:modified xsi:type="dcterms:W3CDTF">2017-06-16T13:38:00Z</dcterms:modified>
</cp:coreProperties>
</file>