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41A" w:rsidRDefault="0067241A" w:rsidP="0067241A">
      <w:pPr>
        <w:pStyle w:val="m-7715788705072806557western"/>
        <w:spacing w:after="0" w:afterAutospacing="0" w:line="210" w:lineRule="atLeast"/>
        <w:rPr>
          <w:sz w:val="23"/>
          <w:szCs w:val="23"/>
          <w:u w:val="single"/>
        </w:rPr>
      </w:pPr>
      <w:r>
        <w:rPr>
          <w:sz w:val="23"/>
          <w:szCs w:val="23"/>
          <w:u w:val="single"/>
        </w:rPr>
        <w:t>FCC 19-71</w:t>
      </w:r>
      <w:bookmarkStart w:id="0" w:name="_GoBack"/>
      <w:bookmarkEnd w:id="0"/>
    </w:p>
    <w:p w:rsidR="0067241A" w:rsidRDefault="0067241A" w:rsidP="0067241A">
      <w:pPr>
        <w:pStyle w:val="m-7715788705072806557western"/>
        <w:spacing w:after="0" w:afterAutospacing="0" w:line="210" w:lineRule="atLeast"/>
      </w:pPr>
      <w:r>
        <w:rPr>
          <w:sz w:val="23"/>
          <w:szCs w:val="23"/>
          <w:u w:val="single"/>
        </w:rPr>
        <w:t>Proposed Changes</w:t>
      </w:r>
      <w:r>
        <w:rPr>
          <w:sz w:val="23"/>
          <w:szCs w:val="23"/>
        </w:rPr>
        <w:t xml:space="preserve"> (note: final rules could have further changes, </w:t>
      </w:r>
      <w:proofErr w:type="spellStart"/>
      <w:r>
        <w:rPr>
          <w:sz w:val="23"/>
          <w:szCs w:val="23"/>
        </w:rPr>
        <w:t>eg</w:t>
      </w:r>
      <w:proofErr w:type="spellEnd"/>
      <w:r>
        <w:rPr>
          <w:sz w:val="23"/>
          <w:szCs w:val="23"/>
        </w:rPr>
        <w:t>. eliminating size or height restrictions):</w:t>
      </w:r>
    </w:p>
    <w:p w:rsidR="0067241A" w:rsidRDefault="0067241A" w:rsidP="0067241A">
      <w:pPr>
        <w:pStyle w:val="m-7715788705072806557western"/>
        <w:spacing w:after="0" w:afterAutospacing="0" w:line="210" w:lineRule="atLeast"/>
      </w:pPr>
      <w:r>
        <w:rPr>
          <w:sz w:val="23"/>
          <w:szCs w:val="23"/>
        </w:rPr>
        <w:t>“1. Amend Section 1.4000(a</w:t>
      </w:r>
      <w:proofErr w:type="gramStart"/>
      <w:r>
        <w:rPr>
          <w:sz w:val="23"/>
          <w:szCs w:val="23"/>
        </w:rPr>
        <w:t>)(</w:t>
      </w:r>
      <w:proofErr w:type="gramEnd"/>
      <w:r>
        <w:rPr>
          <w:sz w:val="23"/>
          <w:szCs w:val="23"/>
        </w:rPr>
        <w:t>1)(</w:t>
      </w:r>
      <w:proofErr w:type="spellStart"/>
      <w:r>
        <w:rPr>
          <w:sz w:val="23"/>
          <w:szCs w:val="23"/>
        </w:rPr>
        <w:t>i</w:t>
      </w:r>
      <w:proofErr w:type="spellEnd"/>
      <w:r>
        <w:rPr>
          <w:sz w:val="23"/>
          <w:szCs w:val="23"/>
        </w:rPr>
        <w:t>)(A) to read as follows:</w:t>
      </w:r>
    </w:p>
    <w:p w:rsidR="0067241A" w:rsidRDefault="0067241A" w:rsidP="0067241A">
      <w:pPr>
        <w:pStyle w:val="m-7715788705072806557western"/>
        <w:spacing w:after="0" w:afterAutospacing="0" w:line="210" w:lineRule="atLeast"/>
      </w:pPr>
      <w:r>
        <w:rPr>
          <w:sz w:val="23"/>
          <w:szCs w:val="23"/>
        </w:rPr>
        <w:t>(a)(1)(</w:t>
      </w:r>
      <w:proofErr w:type="spellStart"/>
      <w:proofErr w:type="gramStart"/>
      <w:r>
        <w:rPr>
          <w:sz w:val="23"/>
          <w:szCs w:val="23"/>
        </w:rPr>
        <w:t>i</w:t>
      </w:r>
      <w:proofErr w:type="spellEnd"/>
      <w:proofErr w:type="gramEnd"/>
      <w:r>
        <w:rPr>
          <w:sz w:val="23"/>
          <w:szCs w:val="23"/>
        </w:rPr>
        <w:t xml:space="preserve">)(A) </w:t>
      </w:r>
      <w:proofErr w:type="gramStart"/>
      <w:r>
        <w:rPr>
          <w:sz w:val="23"/>
          <w:szCs w:val="23"/>
        </w:rPr>
        <w:t>An</w:t>
      </w:r>
      <w:proofErr w:type="gramEnd"/>
      <w:r>
        <w:rPr>
          <w:sz w:val="23"/>
          <w:szCs w:val="23"/>
        </w:rPr>
        <w:t xml:space="preserve"> antenna that is used to receive direct broadcast satellite service, including </w:t>
      </w:r>
      <w:proofErr w:type="spellStart"/>
      <w:r>
        <w:rPr>
          <w:sz w:val="23"/>
          <w:szCs w:val="23"/>
        </w:rPr>
        <w:t>directto</w:t>
      </w:r>
      <w:proofErr w:type="spellEnd"/>
      <w:r>
        <w:rPr>
          <w:sz w:val="23"/>
          <w:szCs w:val="23"/>
        </w:rPr>
        <w:t>-home satellite service, or to receive or transmit fixed wireless signals via satellite, </w:t>
      </w:r>
      <w:r>
        <w:rPr>
          <w:color w:val="FF3333"/>
          <w:sz w:val="23"/>
          <w:szCs w:val="23"/>
        </w:rPr>
        <w:t>including a hub or relay antenna,</w:t>
      </w:r>
      <w:r>
        <w:rPr>
          <w:sz w:val="23"/>
          <w:szCs w:val="23"/>
        </w:rPr>
        <w:t> and”</w:t>
      </w:r>
    </w:p>
    <w:p w:rsidR="0067241A" w:rsidRDefault="0067241A" w:rsidP="0067241A">
      <w:pPr>
        <w:pStyle w:val="m-7715788705072806557western"/>
        <w:spacing w:after="0" w:afterAutospacing="0" w:line="210" w:lineRule="atLeast"/>
      </w:pPr>
      <w:r>
        <w:rPr>
          <w:sz w:val="23"/>
          <w:szCs w:val="23"/>
        </w:rPr>
        <w:t>“2. Amend Section 1.4000(a</w:t>
      </w:r>
      <w:proofErr w:type="gramStart"/>
      <w:r>
        <w:rPr>
          <w:sz w:val="23"/>
          <w:szCs w:val="23"/>
        </w:rPr>
        <w:t>)(</w:t>
      </w:r>
      <w:proofErr w:type="gramEnd"/>
      <w:r>
        <w:rPr>
          <w:sz w:val="23"/>
          <w:szCs w:val="23"/>
        </w:rPr>
        <w:t>1)(ii)(A) to read as follows:</w:t>
      </w:r>
    </w:p>
    <w:p w:rsidR="0067241A" w:rsidRDefault="0067241A" w:rsidP="0067241A">
      <w:pPr>
        <w:pStyle w:val="m-7715788705072806557western"/>
        <w:spacing w:after="0" w:afterAutospacing="0" w:line="210" w:lineRule="atLeast"/>
      </w:pPr>
      <w:r>
        <w:rPr>
          <w:sz w:val="23"/>
          <w:szCs w:val="23"/>
        </w:rPr>
        <w:t>(a)(1)(ii)(A) An antenna that is used to receive video programming services via multipoint distribution services, including multichannel multipoint distribution services, instructional television fixed services, and local multipoint distribution services, or to receive or transmit fixed wireless signals other than via satellite, </w:t>
      </w:r>
      <w:r>
        <w:rPr>
          <w:color w:val="FF3333"/>
          <w:sz w:val="23"/>
          <w:szCs w:val="23"/>
        </w:rPr>
        <w:t>including a hub or relay antenna, </w:t>
      </w:r>
      <w:r>
        <w:rPr>
          <w:sz w:val="23"/>
          <w:szCs w:val="23"/>
        </w:rPr>
        <w:t>and”</w:t>
      </w:r>
    </w:p>
    <w:p w:rsidR="00EA6F49" w:rsidRDefault="00EA6F49"/>
    <w:sectPr w:rsidR="00EA6F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41A"/>
    <w:rsid w:val="0067241A"/>
    <w:rsid w:val="00EA6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715788705072806557western">
    <w:name w:val="m_-7715788705072806557western"/>
    <w:basedOn w:val="Normal"/>
    <w:rsid w:val="0067241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715788705072806557western">
    <w:name w:val="m_-7715788705072806557western"/>
    <w:basedOn w:val="Normal"/>
    <w:rsid w:val="006724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22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dc:creator>
  <cp:lastModifiedBy>Molly</cp:lastModifiedBy>
  <cp:revision>1</cp:revision>
  <dcterms:created xsi:type="dcterms:W3CDTF">2019-06-17T05:09:00Z</dcterms:created>
  <dcterms:modified xsi:type="dcterms:W3CDTF">2019-06-17T05:10:00Z</dcterms:modified>
</cp:coreProperties>
</file>