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FA936C" w14:textId="77777777" w:rsidR="009740B6" w:rsidRDefault="00F61040" w:rsidP="00F61040">
      <w:pPr>
        <w:spacing w:after="1245" w:line="259" w:lineRule="auto"/>
        <w:ind w:left="3617" w:firstLine="0"/>
      </w:pPr>
      <w:bookmarkStart w:id="0" w:name="_GoBack"/>
      <w:bookmarkEnd w:id="0"/>
      <w:r>
        <w:rPr>
          <w:rFonts w:ascii="Cambria" w:eastAsia="Cambria" w:hAnsi="Cambria" w:cs="Cambria"/>
          <w:noProof/>
        </w:rPr>
        <w:drawing>
          <wp:anchor distT="0" distB="0" distL="114300" distR="114300" simplePos="0" relativeHeight="251658240" behindDoc="0" locked="0" layoutInCell="1" allowOverlap="1" wp14:anchorId="2B697296" wp14:editId="075DA083">
            <wp:simplePos x="0" y="0"/>
            <wp:positionH relativeFrom="margin">
              <wp:posOffset>-7620</wp:posOffset>
            </wp:positionH>
            <wp:positionV relativeFrom="margin">
              <wp:align>top</wp:align>
            </wp:positionV>
            <wp:extent cx="1718945" cy="140970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TT Logo - Your World. Delivered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5205" cy="142287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22A8D">
        <w:rPr>
          <w:rFonts w:ascii="Cambria" w:eastAsia="Cambria" w:hAnsi="Cambria" w:cs="Cambria"/>
        </w:rPr>
        <w:t xml:space="preserve"> </w:t>
      </w:r>
    </w:p>
    <w:p w14:paraId="18F64D76" w14:textId="77777777" w:rsidR="009740B6" w:rsidRDefault="00D22A8D">
      <w:pPr>
        <w:spacing w:after="0" w:line="259" w:lineRule="auto"/>
        <w:ind w:left="0" w:firstLine="0"/>
      </w:pPr>
      <w:r>
        <w:rPr>
          <w:rFonts w:ascii="Cambria" w:eastAsia="Cambria" w:hAnsi="Cambria" w:cs="Cambria"/>
        </w:rPr>
        <w:t xml:space="preserve"> </w:t>
      </w:r>
    </w:p>
    <w:p w14:paraId="3C065653" w14:textId="77777777" w:rsidR="009740B6" w:rsidRPr="00792812" w:rsidRDefault="00D22A8D">
      <w:pPr>
        <w:spacing w:after="0" w:line="259" w:lineRule="auto"/>
        <w:ind w:left="0" w:firstLine="0"/>
        <w:jc w:val="right"/>
        <w:rPr>
          <w:rFonts w:asciiTheme="minorHAnsi" w:hAnsiTheme="minorHAnsi" w:cstheme="minorHAnsi"/>
          <w:sz w:val="24"/>
          <w:szCs w:val="24"/>
        </w:rPr>
      </w:pPr>
      <w:r w:rsidRPr="00792812">
        <w:rPr>
          <w:rFonts w:asciiTheme="minorHAnsi" w:eastAsia="Cambria" w:hAnsiTheme="minorHAnsi" w:cstheme="minorHAnsi"/>
          <w:sz w:val="24"/>
          <w:szCs w:val="24"/>
        </w:rPr>
        <w:t>June 2</w:t>
      </w:r>
      <w:r w:rsidR="00D64797">
        <w:rPr>
          <w:rFonts w:asciiTheme="minorHAnsi" w:eastAsia="Cambria" w:hAnsiTheme="minorHAnsi" w:cstheme="minorHAnsi"/>
          <w:sz w:val="24"/>
          <w:szCs w:val="24"/>
        </w:rPr>
        <w:t>6</w:t>
      </w:r>
      <w:r w:rsidRPr="00792812">
        <w:rPr>
          <w:rFonts w:asciiTheme="minorHAnsi" w:eastAsia="Cambria" w:hAnsiTheme="minorHAnsi" w:cstheme="minorHAnsi"/>
          <w:sz w:val="24"/>
          <w:szCs w:val="24"/>
        </w:rPr>
        <w:t xml:space="preserve">, 2019 </w:t>
      </w:r>
    </w:p>
    <w:p w14:paraId="5A2A794E" w14:textId="77777777" w:rsidR="009740B6" w:rsidRPr="00792812" w:rsidRDefault="00D22A8D">
      <w:pPr>
        <w:spacing w:after="0" w:line="259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79281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A7C864B" w14:textId="77777777" w:rsidR="00F61040" w:rsidRDefault="00F61040" w:rsidP="00792812">
      <w:pPr>
        <w:spacing w:after="0" w:line="259" w:lineRule="auto"/>
        <w:ind w:left="0" w:firstLine="0"/>
        <w:rPr>
          <w:rFonts w:asciiTheme="minorHAnsi" w:hAnsiTheme="minorHAnsi" w:cstheme="minorHAnsi"/>
          <w:sz w:val="24"/>
          <w:szCs w:val="24"/>
        </w:rPr>
      </w:pPr>
    </w:p>
    <w:p w14:paraId="0638C6BD" w14:textId="77777777" w:rsidR="00F61040" w:rsidRDefault="00F61040" w:rsidP="00792812">
      <w:pPr>
        <w:spacing w:after="0" w:line="259" w:lineRule="auto"/>
        <w:ind w:left="0" w:firstLine="0"/>
        <w:rPr>
          <w:rFonts w:asciiTheme="minorHAnsi" w:hAnsiTheme="minorHAnsi" w:cstheme="minorHAnsi"/>
          <w:sz w:val="24"/>
          <w:szCs w:val="24"/>
        </w:rPr>
      </w:pPr>
    </w:p>
    <w:p w14:paraId="4B2CEBD2" w14:textId="77777777" w:rsidR="009740B6" w:rsidRPr="00792812" w:rsidRDefault="003A46B9" w:rsidP="00792812">
      <w:pPr>
        <w:spacing w:after="0" w:line="259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3A46B9">
        <w:rPr>
          <w:rFonts w:asciiTheme="minorHAnsi" w:hAnsiTheme="minorHAnsi" w:cstheme="minorHAnsi"/>
          <w:sz w:val="24"/>
          <w:szCs w:val="24"/>
        </w:rPr>
        <w:t xml:space="preserve">Corporation for Education Network Initiatives in California </w:t>
      </w:r>
      <w:r>
        <w:rPr>
          <w:rFonts w:asciiTheme="minorHAnsi" w:hAnsiTheme="minorHAnsi" w:cstheme="minorHAnsi"/>
          <w:sz w:val="24"/>
          <w:szCs w:val="24"/>
        </w:rPr>
        <w:t>(</w:t>
      </w:r>
      <w:r w:rsidR="00D22A8D" w:rsidRPr="00792812">
        <w:rPr>
          <w:rFonts w:asciiTheme="minorHAnsi" w:hAnsiTheme="minorHAnsi" w:cstheme="minorHAnsi"/>
          <w:sz w:val="24"/>
          <w:szCs w:val="24"/>
        </w:rPr>
        <w:t>CENIC</w:t>
      </w:r>
      <w:r>
        <w:rPr>
          <w:rFonts w:asciiTheme="minorHAnsi" w:hAnsiTheme="minorHAnsi" w:cstheme="minorHAnsi"/>
          <w:sz w:val="24"/>
          <w:szCs w:val="24"/>
        </w:rPr>
        <w:t>)</w:t>
      </w:r>
      <w:r w:rsidR="00D22A8D" w:rsidRPr="0079281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55FA2BF" w14:textId="77777777" w:rsidR="009740B6" w:rsidRPr="00792812" w:rsidRDefault="00D22A8D">
      <w:pPr>
        <w:spacing w:after="0" w:line="259" w:lineRule="auto"/>
        <w:ind w:left="-5"/>
        <w:rPr>
          <w:rFonts w:asciiTheme="minorHAnsi" w:hAnsiTheme="minorHAnsi" w:cstheme="minorHAnsi"/>
          <w:sz w:val="24"/>
          <w:szCs w:val="24"/>
        </w:rPr>
      </w:pPr>
      <w:r w:rsidRPr="00792812">
        <w:rPr>
          <w:rFonts w:asciiTheme="minorHAnsi" w:hAnsiTheme="minorHAnsi" w:cstheme="minorHAnsi"/>
          <w:sz w:val="24"/>
          <w:szCs w:val="24"/>
        </w:rPr>
        <w:t xml:space="preserve">Attn: </w:t>
      </w:r>
      <w:r w:rsidR="00E810DA" w:rsidRPr="00792812">
        <w:rPr>
          <w:rFonts w:asciiTheme="minorHAnsi" w:hAnsiTheme="minorHAnsi" w:cstheme="minorHAnsi"/>
          <w:sz w:val="24"/>
          <w:szCs w:val="24"/>
        </w:rPr>
        <w:t>Jared Reder</w:t>
      </w:r>
      <w:r w:rsidRPr="0079281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0F3297E" w14:textId="77777777" w:rsidR="009740B6" w:rsidRPr="00792812" w:rsidRDefault="00D22A8D">
      <w:pPr>
        <w:spacing w:after="0" w:line="259" w:lineRule="auto"/>
        <w:ind w:left="-5"/>
        <w:rPr>
          <w:rFonts w:asciiTheme="minorHAnsi" w:hAnsiTheme="minorHAnsi" w:cstheme="minorHAnsi"/>
          <w:sz w:val="24"/>
          <w:szCs w:val="24"/>
        </w:rPr>
      </w:pPr>
      <w:r w:rsidRPr="00792812">
        <w:rPr>
          <w:rFonts w:asciiTheme="minorHAnsi" w:hAnsiTheme="minorHAnsi" w:cstheme="minorHAnsi"/>
          <w:sz w:val="24"/>
          <w:szCs w:val="24"/>
        </w:rPr>
        <w:t xml:space="preserve">16700 Valley View, Ste 400 </w:t>
      </w:r>
    </w:p>
    <w:p w14:paraId="5B8B91C6" w14:textId="77777777" w:rsidR="009740B6" w:rsidRPr="00792812" w:rsidRDefault="00D22A8D">
      <w:pPr>
        <w:spacing w:after="0" w:line="259" w:lineRule="auto"/>
        <w:ind w:left="-5"/>
        <w:rPr>
          <w:rFonts w:asciiTheme="minorHAnsi" w:hAnsiTheme="minorHAnsi" w:cstheme="minorHAnsi"/>
          <w:sz w:val="24"/>
          <w:szCs w:val="24"/>
        </w:rPr>
      </w:pPr>
      <w:r w:rsidRPr="00792812">
        <w:rPr>
          <w:rFonts w:asciiTheme="minorHAnsi" w:hAnsiTheme="minorHAnsi" w:cstheme="minorHAnsi"/>
          <w:sz w:val="24"/>
          <w:szCs w:val="24"/>
        </w:rPr>
        <w:t xml:space="preserve">La Mirada, CA 90638 </w:t>
      </w:r>
    </w:p>
    <w:p w14:paraId="14645251" w14:textId="77777777" w:rsidR="009740B6" w:rsidRPr="00792812" w:rsidRDefault="00D22A8D">
      <w:pPr>
        <w:spacing w:after="0" w:line="259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792812">
        <w:rPr>
          <w:rFonts w:asciiTheme="minorHAnsi" w:eastAsia="Cambria" w:hAnsiTheme="minorHAnsi" w:cstheme="minorHAnsi"/>
          <w:sz w:val="24"/>
          <w:szCs w:val="24"/>
        </w:rPr>
        <w:t xml:space="preserve"> </w:t>
      </w:r>
    </w:p>
    <w:p w14:paraId="67B6AACA" w14:textId="77777777" w:rsidR="009740B6" w:rsidRPr="00792812" w:rsidRDefault="00D22A8D" w:rsidP="007A31FA">
      <w:pPr>
        <w:spacing w:after="0" w:line="259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792812">
        <w:rPr>
          <w:rFonts w:asciiTheme="minorHAnsi" w:hAnsiTheme="minorHAnsi" w:cstheme="minorHAnsi"/>
          <w:sz w:val="24"/>
          <w:szCs w:val="24"/>
        </w:rPr>
        <w:t xml:space="preserve">RE: </w:t>
      </w:r>
      <w:r w:rsidR="006A2639">
        <w:rPr>
          <w:rFonts w:asciiTheme="minorHAnsi" w:hAnsiTheme="minorHAnsi" w:cstheme="minorHAnsi"/>
          <w:sz w:val="24"/>
          <w:szCs w:val="24"/>
        </w:rPr>
        <w:t xml:space="preserve"> CENIC </w:t>
      </w:r>
      <w:r w:rsidRPr="00792812">
        <w:rPr>
          <w:rFonts w:asciiTheme="minorHAnsi" w:hAnsiTheme="minorHAnsi" w:cstheme="minorHAnsi"/>
          <w:sz w:val="24"/>
          <w:szCs w:val="24"/>
        </w:rPr>
        <w:t xml:space="preserve">Request for Waiver of Implementation Deadline for Fiber Special Construction </w:t>
      </w:r>
      <w:r w:rsidR="007A31FA" w:rsidRPr="00792812">
        <w:rPr>
          <w:rFonts w:asciiTheme="minorHAnsi" w:hAnsiTheme="minorHAnsi" w:cstheme="minorHAnsi"/>
          <w:sz w:val="24"/>
          <w:szCs w:val="24"/>
        </w:rPr>
        <w:t>–</w:t>
      </w:r>
      <w:r w:rsidRPr="00792812">
        <w:rPr>
          <w:rFonts w:asciiTheme="minorHAnsi" w:hAnsiTheme="minorHAnsi" w:cstheme="minorHAnsi"/>
          <w:sz w:val="24"/>
          <w:szCs w:val="24"/>
        </w:rPr>
        <w:t xml:space="preserve"> </w:t>
      </w:r>
      <w:r w:rsidR="001B18F1">
        <w:rPr>
          <w:rFonts w:asciiTheme="minorHAnsi" w:eastAsia="Tahoma" w:hAnsiTheme="minorHAnsi" w:cstheme="minorHAnsi"/>
          <w:color w:val="222222"/>
          <w:sz w:val="24"/>
          <w:szCs w:val="24"/>
        </w:rPr>
        <w:t>Cien</w:t>
      </w:r>
      <w:r w:rsidR="00436265">
        <w:rPr>
          <w:rFonts w:asciiTheme="minorHAnsi" w:eastAsia="Tahoma" w:hAnsiTheme="minorHAnsi" w:cstheme="minorHAnsi"/>
          <w:color w:val="222222"/>
          <w:sz w:val="24"/>
          <w:szCs w:val="24"/>
        </w:rPr>
        <w:t>e</w:t>
      </w:r>
      <w:r w:rsidR="001B18F1">
        <w:rPr>
          <w:rFonts w:asciiTheme="minorHAnsi" w:eastAsia="Tahoma" w:hAnsiTheme="minorHAnsi" w:cstheme="minorHAnsi"/>
          <w:color w:val="222222"/>
          <w:sz w:val="24"/>
          <w:szCs w:val="24"/>
        </w:rPr>
        <w:t xml:space="preserve">ga and </w:t>
      </w:r>
      <w:proofErr w:type="spellStart"/>
      <w:r w:rsidR="007A31FA" w:rsidRPr="00792812">
        <w:rPr>
          <w:rFonts w:asciiTheme="minorHAnsi" w:eastAsia="Tahoma" w:hAnsiTheme="minorHAnsi" w:cstheme="minorHAnsi"/>
          <w:color w:val="222222"/>
          <w:sz w:val="24"/>
          <w:szCs w:val="24"/>
        </w:rPr>
        <w:t>Cuddleback</w:t>
      </w:r>
      <w:proofErr w:type="spellEnd"/>
      <w:r w:rsidR="007A31FA" w:rsidRPr="00792812">
        <w:rPr>
          <w:rFonts w:asciiTheme="minorHAnsi" w:eastAsia="Tahoma" w:hAnsiTheme="minorHAnsi" w:cstheme="minorHAnsi"/>
          <w:color w:val="222222"/>
          <w:sz w:val="24"/>
          <w:szCs w:val="24"/>
        </w:rPr>
        <w:t xml:space="preserve"> </w:t>
      </w:r>
      <w:r w:rsidR="001B18F1">
        <w:rPr>
          <w:rFonts w:asciiTheme="minorHAnsi" w:eastAsia="Tahoma" w:hAnsiTheme="minorHAnsi" w:cstheme="minorHAnsi"/>
          <w:color w:val="222222"/>
          <w:sz w:val="24"/>
          <w:szCs w:val="24"/>
        </w:rPr>
        <w:t xml:space="preserve">Elementary </w:t>
      </w:r>
      <w:r w:rsidR="007A31FA" w:rsidRPr="00792812">
        <w:rPr>
          <w:rFonts w:asciiTheme="minorHAnsi" w:eastAsia="Tahoma" w:hAnsiTheme="minorHAnsi" w:cstheme="minorHAnsi"/>
          <w:color w:val="222222"/>
          <w:sz w:val="24"/>
          <w:szCs w:val="24"/>
        </w:rPr>
        <w:t xml:space="preserve">Schools. </w:t>
      </w:r>
    </w:p>
    <w:p w14:paraId="65C2FE84" w14:textId="77777777" w:rsidR="009740B6" w:rsidRPr="00792812" w:rsidRDefault="00D22A8D">
      <w:pPr>
        <w:spacing w:after="0" w:line="259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79281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4AB06D1" w14:textId="77777777" w:rsidR="009740B6" w:rsidRPr="00792812" w:rsidRDefault="00D22A8D">
      <w:pPr>
        <w:ind w:left="-5"/>
        <w:rPr>
          <w:rFonts w:asciiTheme="minorHAnsi" w:hAnsiTheme="minorHAnsi" w:cstheme="minorHAnsi"/>
          <w:sz w:val="24"/>
          <w:szCs w:val="24"/>
        </w:rPr>
      </w:pPr>
      <w:r w:rsidRPr="00792812">
        <w:rPr>
          <w:rFonts w:asciiTheme="minorHAnsi" w:hAnsiTheme="minorHAnsi" w:cstheme="minorHAnsi"/>
          <w:sz w:val="24"/>
          <w:szCs w:val="24"/>
        </w:rPr>
        <w:t xml:space="preserve">Dear </w:t>
      </w:r>
      <w:r w:rsidR="00E810DA" w:rsidRPr="00792812">
        <w:rPr>
          <w:rFonts w:asciiTheme="minorHAnsi" w:hAnsiTheme="minorHAnsi" w:cstheme="minorHAnsi"/>
          <w:sz w:val="24"/>
          <w:szCs w:val="24"/>
        </w:rPr>
        <w:t>Mr. Reder</w:t>
      </w:r>
      <w:r w:rsidRPr="00792812">
        <w:rPr>
          <w:rFonts w:asciiTheme="minorHAnsi" w:hAnsiTheme="minorHAnsi" w:cstheme="minorHAnsi"/>
          <w:sz w:val="24"/>
          <w:szCs w:val="24"/>
        </w:rPr>
        <w:t xml:space="preserve">: </w:t>
      </w:r>
    </w:p>
    <w:p w14:paraId="303132E1" w14:textId="77777777" w:rsidR="009740B6" w:rsidRPr="00792812" w:rsidRDefault="00D22A8D">
      <w:pPr>
        <w:spacing w:after="0" w:line="259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79281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A79A8FE" w14:textId="77777777" w:rsidR="009740B6" w:rsidRPr="00792812" w:rsidRDefault="005A510F">
      <w:pPr>
        <w:ind w:left="-5"/>
        <w:rPr>
          <w:rFonts w:asciiTheme="minorHAnsi" w:hAnsiTheme="minorHAnsi" w:cstheme="minorHAnsi"/>
          <w:sz w:val="24"/>
          <w:szCs w:val="24"/>
        </w:rPr>
      </w:pPr>
      <w:r w:rsidRPr="00792812">
        <w:rPr>
          <w:rFonts w:asciiTheme="minorHAnsi" w:hAnsiTheme="minorHAnsi" w:cstheme="minorHAnsi"/>
          <w:sz w:val="24"/>
          <w:szCs w:val="24"/>
        </w:rPr>
        <w:t xml:space="preserve">AT&amp;T </w:t>
      </w:r>
      <w:r w:rsidR="00D22A8D" w:rsidRPr="00792812">
        <w:rPr>
          <w:rFonts w:asciiTheme="minorHAnsi" w:hAnsiTheme="minorHAnsi" w:cstheme="minorHAnsi"/>
          <w:sz w:val="24"/>
          <w:szCs w:val="24"/>
        </w:rPr>
        <w:t xml:space="preserve">is excited about the opportunity to bring fiber-optic facilities </w:t>
      </w:r>
      <w:r w:rsidR="00F73B14" w:rsidRPr="00792812">
        <w:rPr>
          <w:rFonts w:asciiTheme="minorHAnsi" w:hAnsiTheme="minorHAnsi" w:cstheme="minorHAnsi"/>
          <w:sz w:val="24"/>
          <w:szCs w:val="24"/>
        </w:rPr>
        <w:t xml:space="preserve">and world-class Ethernet </w:t>
      </w:r>
      <w:r w:rsidR="007A31FA" w:rsidRPr="00792812">
        <w:rPr>
          <w:rFonts w:asciiTheme="minorHAnsi" w:hAnsiTheme="minorHAnsi" w:cstheme="minorHAnsi"/>
          <w:sz w:val="24"/>
          <w:szCs w:val="24"/>
        </w:rPr>
        <w:t xml:space="preserve">transport services </w:t>
      </w:r>
      <w:r w:rsidR="00D22A8D" w:rsidRPr="00792812">
        <w:rPr>
          <w:rFonts w:asciiTheme="minorHAnsi" w:hAnsiTheme="minorHAnsi" w:cstheme="minorHAnsi"/>
          <w:sz w:val="24"/>
          <w:szCs w:val="24"/>
        </w:rPr>
        <w:t>to</w:t>
      </w:r>
      <w:r w:rsidR="00A12542" w:rsidRPr="00792812">
        <w:rPr>
          <w:rFonts w:asciiTheme="minorHAnsi" w:hAnsiTheme="minorHAnsi" w:cstheme="minorHAnsi"/>
          <w:sz w:val="24"/>
          <w:szCs w:val="24"/>
        </w:rPr>
        <w:t xml:space="preserve"> </w:t>
      </w:r>
      <w:r w:rsidR="00E810DA" w:rsidRPr="00792812">
        <w:rPr>
          <w:rFonts w:asciiTheme="minorHAnsi" w:hAnsiTheme="minorHAnsi" w:cstheme="minorHAnsi"/>
          <w:sz w:val="24"/>
          <w:szCs w:val="24"/>
        </w:rPr>
        <w:t>CENIC member</w:t>
      </w:r>
      <w:r w:rsidR="00792812" w:rsidRPr="00792812">
        <w:rPr>
          <w:rFonts w:asciiTheme="minorHAnsi" w:hAnsiTheme="minorHAnsi" w:cstheme="minorHAnsi"/>
          <w:sz w:val="24"/>
          <w:szCs w:val="24"/>
        </w:rPr>
        <w:t>s</w:t>
      </w:r>
      <w:r w:rsidR="00E810DA" w:rsidRPr="00792812">
        <w:rPr>
          <w:rFonts w:asciiTheme="minorHAnsi" w:hAnsiTheme="minorHAnsi" w:cstheme="minorHAnsi"/>
          <w:sz w:val="24"/>
          <w:szCs w:val="24"/>
        </w:rPr>
        <w:t xml:space="preserve"> </w:t>
      </w:r>
      <w:r w:rsidR="001B18F1">
        <w:rPr>
          <w:rFonts w:asciiTheme="minorHAnsi" w:hAnsiTheme="minorHAnsi" w:cstheme="minorHAnsi"/>
          <w:sz w:val="24"/>
          <w:szCs w:val="24"/>
        </w:rPr>
        <w:t>Cien</w:t>
      </w:r>
      <w:r w:rsidR="00436265">
        <w:rPr>
          <w:rFonts w:asciiTheme="minorHAnsi" w:hAnsiTheme="minorHAnsi" w:cstheme="minorHAnsi"/>
          <w:sz w:val="24"/>
          <w:szCs w:val="24"/>
        </w:rPr>
        <w:t>e</w:t>
      </w:r>
      <w:r w:rsidR="001B18F1">
        <w:rPr>
          <w:rFonts w:asciiTheme="minorHAnsi" w:hAnsiTheme="minorHAnsi" w:cstheme="minorHAnsi"/>
          <w:sz w:val="24"/>
          <w:szCs w:val="24"/>
        </w:rPr>
        <w:t xml:space="preserve">ga and </w:t>
      </w:r>
      <w:proofErr w:type="spellStart"/>
      <w:r w:rsidR="00A12542" w:rsidRPr="00792812">
        <w:rPr>
          <w:rFonts w:asciiTheme="minorHAnsi" w:hAnsiTheme="minorHAnsi" w:cstheme="minorHAnsi"/>
          <w:sz w:val="24"/>
          <w:szCs w:val="24"/>
        </w:rPr>
        <w:t>Cuddleback</w:t>
      </w:r>
      <w:proofErr w:type="spellEnd"/>
      <w:r w:rsidR="00A12542" w:rsidRPr="00792812">
        <w:rPr>
          <w:rFonts w:asciiTheme="minorHAnsi" w:hAnsiTheme="minorHAnsi" w:cstheme="minorHAnsi"/>
          <w:sz w:val="24"/>
          <w:szCs w:val="24"/>
        </w:rPr>
        <w:t xml:space="preserve"> </w:t>
      </w:r>
      <w:r w:rsidR="00792812" w:rsidRPr="00792812">
        <w:rPr>
          <w:rFonts w:asciiTheme="minorHAnsi" w:hAnsiTheme="minorHAnsi" w:cstheme="minorHAnsi"/>
          <w:sz w:val="24"/>
          <w:szCs w:val="24"/>
        </w:rPr>
        <w:t>Elementary Schools</w:t>
      </w:r>
      <w:r w:rsidR="007A31FA" w:rsidRPr="00792812">
        <w:rPr>
          <w:rFonts w:asciiTheme="minorHAnsi" w:hAnsiTheme="minorHAnsi" w:cstheme="minorHAnsi"/>
          <w:sz w:val="24"/>
          <w:szCs w:val="24"/>
        </w:rPr>
        <w:t xml:space="preserve">.  </w:t>
      </w:r>
      <w:r w:rsidR="00D22A8D" w:rsidRPr="00792812">
        <w:rPr>
          <w:rFonts w:asciiTheme="minorHAnsi" w:hAnsiTheme="minorHAnsi" w:cstheme="minorHAnsi"/>
          <w:sz w:val="24"/>
          <w:szCs w:val="24"/>
        </w:rPr>
        <w:t xml:space="preserve">CENIC has contracted with </w:t>
      </w:r>
      <w:r w:rsidRPr="00792812">
        <w:rPr>
          <w:rFonts w:asciiTheme="minorHAnsi" w:hAnsiTheme="minorHAnsi" w:cstheme="minorHAnsi"/>
          <w:sz w:val="24"/>
          <w:szCs w:val="24"/>
        </w:rPr>
        <w:t>AT&amp;T</w:t>
      </w:r>
      <w:r w:rsidR="00D22A8D" w:rsidRPr="00792812">
        <w:rPr>
          <w:rFonts w:asciiTheme="minorHAnsi" w:hAnsiTheme="minorHAnsi" w:cstheme="minorHAnsi"/>
          <w:sz w:val="24"/>
          <w:szCs w:val="24"/>
        </w:rPr>
        <w:t xml:space="preserve">, </w:t>
      </w:r>
      <w:r w:rsidR="00E810DA" w:rsidRPr="00792812">
        <w:rPr>
          <w:rFonts w:asciiTheme="minorHAnsi" w:hAnsiTheme="minorHAnsi" w:cstheme="minorHAnsi"/>
          <w:sz w:val="24"/>
          <w:szCs w:val="24"/>
        </w:rPr>
        <w:t xml:space="preserve">through the </w:t>
      </w:r>
      <w:r w:rsidRPr="00792812">
        <w:rPr>
          <w:rFonts w:asciiTheme="minorHAnsi" w:hAnsiTheme="minorHAnsi" w:cstheme="minorHAnsi"/>
          <w:sz w:val="24"/>
          <w:szCs w:val="24"/>
        </w:rPr>
        <w:t xml:space="preserve">Form 470 and </w:t>
      </w:r>
      <w:r w:rsidR="00D22A8D" w:rsidRPr="00792812">
        <w:rPr>
          <w:rFonts w:asciiTheme="minorHAnsi" w:hAnsiTheme="minorHAnsi" w:cstheme="minorHAnsi"/>
          <w:sz w:val="24"/>
          <w:szCs w:val="24"/>
        </w:rPr>
        <w:t xml:space="preserve">RFP process, to build, operate, and maintain fiber infrastructure and services to these schools. </w:t>
      </w:r>
      <w:r w:rsidR="00140719">
        <w:rPr>
          <w:rFonts w:asciiTheme="minorHAnsi" w:hAnsiTheme="minorHAnsi" w:cstheme="minorHAnsi"/>
          <w:sz w:val="24"/>
          <w:szCs w:val="24"/>
        </w:rPr>
        <w:t xml:space="preserve"> </w:t>
      </w:r>
      <w:r w:rsidR="00D22A8D" w:rsidRPr="00792812">
        <w:rPr>
          <w:rFonts w:asciiTheme="minorHAnsi" w:hAnsiTheme="minorHAnsi" w:cstheme="minorHAnsi"/>
          <w:sz w:val="24"/>
          <w:szCs w:val="24"/>
        </w:rPr>
        <w:t xml:space="preserve"> </w:t>
      </w:r>
      <w:r w:rsidRPr="00792812">
        <w:rPr>
          <w:rFonts w:asciiTheme="minorHAnsi" w:hAnsiTheme="minorHAnsi" w:cstheme="minorHAnsi"/>
          <w:sz w:val="24"/>
          <w:szCs w:val="24"/>
        </w:rPr>
        <w:t xml:space="preserve">AT&amp;T </w:t>
      </w:r>
      <w:r w:rsidR="00D22A8D" w:rsidRPr="00792812">
        <w:rPr>
          <w:rFonts w:asciiTheme="minorHAnsi" w:hAnsiTheme="minorHAnsi" w:cstheme="minorHAnsi"/>
          <w:sz w:val="24"/>
          <w:szCs w:val="24"/>
        </w:rPr>
        <w:t xml:space="preserve">is committed to our relationship with CENIC and looks forward to the opportunity to </w:t>
      </w:r>
      <w:r w:rsidR="007A31FA" w:rsidRPr="00792812">
        <w:rPr>
          <w:rFonts w:asciiTheme="minorHAnsi" w:hAnsiTheme="minorHAnsi" w:cstheme="minorHAnsi"/>
          <w:sz w:val="24"/>
          <w:szCs w:val="24"/>
        </w:rPr>
        <w:t xml:space="preserve">continue to </w:t>
      </w:r>
      <w:r w:rsidR="00D22A8D" w:rsidRPr="00792812">
        <w:rPr>
          <w:rFonts w:asciiTheme="minorHAnsi" w:hAnsiTheme="minorHAnsi" w:cstheme="minorHAnsi"/>
          <w:sz w:val="24"/>
          <w:szCs w:val="24"/>
        </w:rPr>
        <w:t xml:space="preserve">work together in this endeavor. </w:t>
      </w:r>
    </w:p>
    <w:p w14:paraId="58550E82" w14:textId="77777777" w:rsidR="009740B6" w:rsidRPr="00792812" w:rsidRDefault="00D22A8D">
      <w:pPr>
        <w:spacing w:after="0" w:line="259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79281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21A8331" w14:textId="77777777" w:rsidR="00464F87" w:rsidRDefault="00464F87">
      <w:pPr>
        <w:ind w:left="-5"/>
        <w:rPr>
          <w:rFonts w:asciiTheme="minorHAnsi" w:hAnsiTheme="minorHAnsi" w:cstheme="minorHAnsi"/>
          <w:sz w:val="24"/>
          <w:szCs w:val="24"/>
        </w:rPr>
      </w:pPr>
      <w:r w:rsidRPr="00464F87">
        <w:rPr>
          <w:rFonts w:asciiTheme="minorHAnsi" w:hAnsiTheme="minorHAnsi" w:cstheme="minorHAnsi"/>
          <w:sz w:val="24"/>
          <w:szCs w:val="24"/>
        </w:rPr>
        <w:t>The project is well underway and progressing but facing some final obstacles to completion.  Accordingly, AT&amp;T supports CENIC’s request for a</w:t>
      </w:r>
      <w:r w:rsidR="001B18F1">
        <w:rPr>
          <w:rFonts w:asciiTheme="minorHAnsi" w:hAnsiTheme="minorHAnsi" w:cstheme="minorHAnsi"/>
          <w:sz w:val="24"/>
          <w:szCs w:val="24"/>
        </w:rPr>
        <w:t xml:space="preserve"> 6 month</w:t>
      </w:r>
      <w:r w:rsidR="00995FF5">
        <w:rPr>
          <w:rFonts w:asciiTheme="minorHAnsi" w:hAnsiTheme="minorHAnsi" w:cstheme="minorHAnsi"/>
          <w:sz w:val="24"/>
          <w:szCs w:val="24"/>
        </w:rPr>
        <w:t>s</w:t>
      </w:r>
      <w:r w:rsidRPr="00464F87">
        <w:rPr>
          <w:rFonts w:asciiTheme="minorHAnsi" w:hAnsiTheme="minorHAnsi" w:cstheme="minorHAnsi"/>
          <w:sz w:val="24"/>
          <w:szCs w:val="24"/>
        </w:rPr>
        <w:t xml:space="preserve"> extension of the deadline for installation. To support this, we provide</w:t>
      </w:r>
      <w:r w:rsidR="001B18F1">
        <w:rPr>
          <w:rFonts w:asciiTheme="minorHAnsi" w:hAnsiTheme="minorHAnsi" w:cstheme="minorHAnsi"/>
          <w:sz w:val="24"/>
          <w:szCs w:val="24"/>
        </w:rPr>
        <w:t xml:space="preserve"> below</w:t>
      </w:r>
      <w:r w:rsidRPr="00464F87">
        <w:rPr>
          <w:rFonts w:asciiTheme="minorHAnsi" w:hAnsiTheme="minorHAnsi" w:cstheme="minorHAnsi"/>
          <w:sz w:val="24"/>
          <w:szCs w:val="24"/>
        </w:rPr>
        <w:t xml:space="preserve"> a summary of the construction conditions of th</w:t>
      </w:r>
      <w:r w:rsidR="001B18F1">
        <w:rPr>
          <w:rFonts w:asciiTheme="minorHAnsi" w:hAnsiTheme="minorHAnsi" w:cstheme="minorHAnsi"/>
          <w:sz w:val="24"/>
          <w:szCs w:val="24"/>
        </w:rPr>
        <w:t>ese</w:t>
      </w:r>
      <w:r w:rsidRPr="00464F87">
        <w:rPr>
          <w:rFonts w:asciiTheme="minorHAnsi" w:hAnsiTheme="minorHAnsi" w:cstheme="minorHAnsi"/>
          <w:sz w:val="24"/>
          <w:szCs w:val="24"/>
        </w:rPr>
        <w:t xml:space="preserve"> project</w:t>
      </w:r>
      <w:r w:rsidR="001B18F1">
        <w:rPr>
          <w:rFonts w:asciiTheme="minorHAnsi" w:hAnsiTheme="minorHAnsi" w:cstheme="minorHAnsi"/>
          <w:sz w:val="24"/>
          <w:szCs w:val="24"/>
        </w:rPr>
        <w:t>s</w:t>
      </w:r>
      <w:r w:rsidRPr="00464F87">
        <w:rPr>
          <w:rFonts w:asciiTheme="minorHAnsi" w:hAnsiTheme="minorHAnsi" w:cstheme="minorHAnsi"/>
          <w:sz w:val="24"/>
          <w:szCs w:val="24"/>
        </w:rPr>
        <w:t>, which we feel are unique and challenging</w:t>
      </w:r>
      <w:r w:rsidR="001B18F1">
        <w:rPr>
          <w:rFonts w:asciiTheme="minorHAnsi" w:hAnsiTheme="minorHAnsi" w:cstheme="minorHAnsi"/>
          <w:sz w:val="24"/>
          <w:szCs w:val="24"/>
        </w:rPr>
        <w:t>,</w:t>
      </w:r>
      <w:r w:rsidRPr="00464F87">
        <w:rPr>
          <w:rFonts w:asciiTheme="minorHAnsi" w:hAnsiTheme="minorHAnsi" w:cstheme="minorHAnsi"/>
          <w:sz w:val="24"/>
          <w:szCs w:val="24"/>
        </w:rPr>
        <w:t xml:space="preserve"> and </w:t>
      </w:r>
      <w:r w:rsidR="001B18F1">
        <w:rPr>
          <w:rFonts w:asciiTheme="minorHAnsi" w:hAnsiTheme="minorHAnsi" w:cstheme="minorHAnsi"/>
          <w:sz w:val="24"/>
          <w:szCs w:val="24"/>
        </w:rPr>
        <w:t xml:space="preserve">which </w:t>
      </w:r>
      <w:r w:rsidRPr="00464F87">
        <w:rPr>
          <w:rFonts w:asciiTheme="minorHAnsi" w:hAnsiTheme="minorHAnsi" w:cstheme="minorHAnsi"/>
          <w:sz w:val="24"/>
          <w:szCs w:val="24"/>
        </w:rPr>
        <w:t xml:space="preserve">justify the requested extension as both necessary and appropriate.  Please see a summarized outline of those details below: </w:t>
      </w:r>
    </w:p>
    <w:p w14:paraId="5E27D334" w14:textId="77777777" w:rsidR="00464F87" w:rsidRDefault="00464F87">
      <w:pPr>
        <w:ind w:left="-5"/>
        <w:rPr>
          <w:rFonts w:asciiTheme="minorHAnsi" w:hAnsiTheme="minorHAnsi" w:cstheme="minorHAnsi"/>
          <w:sz w:val="24"/>
          <w:szCs w:val="24"/>
        </w:rPr>
      </w:pPr>
    </w:p>
    <w:p w14:paraId="38DE5B04" w14:textId="77777777" w:rsidR="00792812" w:rsidRDefault="00DC6C2F">
      <w:pPr>
        <w:ind w:left="-5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792812">
        <w:rPr>
          <w:rFonts w:asciiTheme="minorHAnsi" w:hAnsiTheme="minorHAnsi" w:cstheme="minorHAnsi"/>
          <w:b/>
          <w:sz w:val="24"/>
          <w:szCs w:val="24"/>
          <w:u w:val="single"/>
        </w:rPr>
        <w:t>Cien</w:t>
      </w:r>
      <w:r w:rsidR="00436265">
        <w:rPr>
          <w:rFonts w:asciiTheme="minorHAnsi" w:hAnsiTheme="minorHAnsi" w:cstheme="minorHAnsi"/>
          <w:b/>
          <w:sz w:val="24"/>
          <w:szCs w:val="24"/>
          <w:u w:val="single"/>
        </w:rPr>
        <w:t>e</w:t>
      </w:r>
      <w:r w:rsidRPr="00792812">
        <w:rPr>
          <w:rFonts w:asciiTheme="minorHAnsi" w:hAnsiTheme="minorHAnsi" w:cstheme="minorHAnsi"/>
          <w:b/>
          <w:sz w:val="24"/>
          <w:szCs w:val="24"/>
          <w:u w:val="single"/>
        </w:rPr>
        <w:t xml:space="preserve">ga </w:t>
      </w:r>
      <w:r w:rsidR="0065692A" w:rsidRPr="00792812">
        <w:rPr>
          <w:rFonts w:asciiTheme="minorHAnsi" w:hAnsiTheme="minorHAnsi" w:cstheme="minorHAnsi"/>
          <w:b/>
          <w:sz w:val="24"/>
          <w:szCs w:val="24"/>
          <w:u w:val="single"/>
        </w:rPr>
        <w:t>Elementary</w:t>
      </w:r>
      <w:r w:rsidR="00B22652" w:rsidRPr="00792812">
        <w:rPr>
          <w:rFonts w:asciiTheme="minorHAnsi" w:hAnsiTheme="minorHAnsi" w:cstheme="minorHAnsi"/>
          <w:b/>
          <w:sz w:val="24"/>
          <w:szCs w:val="24"/>
          <w:u w:val="single"/>
        </w:rPr>
        <w:t xml:space="preserve"> - </w:t>
      </w:r>
      <w:r w:rsidRPr="00792812">
        <w:rPr>
          <w:rFonts w:asciiTheme="minorHAnsi" w:hAnsiTheme="minorHAnsi" w:cstheme="minorHAnsi"/>
          <w:b/>
          <w:sz w:val="24"/>
          <w:szCs w:val="24"/>
          <w:u w:val="single"/>
        </w:rPr>
        <w:t xml:space="preserve">Site ID 591916 </w:t>
      </w:r>
    </w:p>
    <w:p w14:paraId="45567C39" w14:textId="77777777" w:rsidR="000972C1" w:rsidRDefault="00792812" w:rsidP="000972C1">
      <w:pPr>
        <w:ind w:left="-5"/>
        <w:rPr>
          <w:rFonts w:asciiTheme="minorHAnsi" w:hAnsiTheme="minorHAnsi" w:cstheme="minorHAnsi"/>
          <w:sz w:val="24"/>
          <w:szCs w:val="24"/>
        </w:rPr>
      </w:pPr>
      <w:r w:rsidRPr="00792812">
        <w:rPr>
          <w:rFonts w:asciiTheme="minorHAnsi" w:hAnsiTheme="minorHAnsi" w:cstheme="minorHAnsi"/>
          <w:sz w:val="24"/>
          <w:szCs w:val="24"/>
        </w:rPr>
        <w:t>11936 C</w:t>
      </w:r>
      <w:r w:rsidR="000972C1">
        <w:rPr>
          <w:rFonts w:asciiTheme="minorHAnsi" w:hAnsiTheme="minorHAnsi" w:cstheme="minorHAnsi"/>
          <w:sz w:val="24"/>
          <w:szCs w:val="24"/>
        </w:rPr>
        <w:t xml:space="preserve">ienega Rd. </w:t>
      </w:r>
    </w:p>
    <w:p w14:paraId="21E87365" w14:textId="77777777" w:rsidR="00792812" w:rsidRPr="00792812" w:rsidRDefault="000972C1" w:rsidP="000972C1">
      <w:pPr>
        <w:ind w:left="-5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Hollister, CA </w:t>
      </w:r>
      <w:r w:rsidR="00792812" w:rsidRPr="00792812">
        <w:rPr>
          <w:rFonts w:asciiTheme="minorHAnsi" w:hAnsiTheme="minorHAnsi" w:cstheme="minorHAnsi"/>
          <w:sz w:val="24"/>
          <w:szCs w:val="24"/>
        </w:rPr>
        <w:t>95023</w:t>
      </w:r>
    </w:p>
    <w:p w14:paraId="6D9FB79D" w14:textId="77777777" w:rsidR="005A510F" w:rsidRDefault="00792812" w:rsidP="00792812">
      <w:pPr>
        <w:spacing w:after="0" w:line="259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792812">
        <w:rPr>
          <w:rFonts w:asciiTheme="minorHAnsi" w:hAnsiTheme="minorHAnsi" w:cstheme="minorHAnsi"/>
          <w:sz w:val="24"/>
          <w:szCs w:val="24"/>
        </w:rPr>
        <w:t>San Benito County</w:t>
      </w:r>
    </w:p>
    <w:p w14:paraId="2353FEA5" w14:textId="77777777" w:rsidR="000972C1" w:rsidRPr="00792812" w:rsidRDefault="000972C1" w:rsidP="00792812">
      <w:pPr>
        <w:spacing w:after="0" w:line="259" w:lineRule="auto"/>
        <w:ind w:left="0" w:firstLine="0"/>
        <w:rPr>
          <w:rFonts w:asciiTheme="minorHAnsi" w:hAnsiTheme="minorHAnsi" w:cstheme="minorHAnsi"/>
          <w:sz w:val="24"/>
          <w:szCs w:val="24"/>
        </w:rPr>
      </w:pPr>
    </w:p>
    <w:p w14:paraId="685CB61D" w14:textId="77777777" w:rsidR="009740B6" w:rsidRPr="00792812" w:rsidRDefault="005A510F">
      <w:pPr>
        <w:ind w:left="-5"/>
        <w:rPr>
          <w:rFonts w:asciiTheme="minorHAnsi" w:hAnsiTheme="minorHAnsi" w:cstheme="minorHAnsi"/>
          <w:sz w:val="24"/>
          <w:szCs w:val="24"/>
        </w:rPr>
      </w:pPr>
      <w:r w:rsidRPr="00792812">
        <w:rPr>
          <w:rFonts w:asciiTheme="minorHAnsi" w:hAnsiTheme="minorHAnsi" w:cstheme="minorHAnsi"/>
          <w:b/>
          <w:sz w:val="24"/>
          <w:szCs w:val="24"/>
          <w:u w:val="single"/>
        </w:rPr>
        <w:t xml:space="preserve">Local and Regional Government </w:t>
      </w:r>
      <w:r w:rsidR="00D22A8D" w:rsidRPr="00792812">
        <w:rPr>
          <w:rFonts w:asciiTheme="minorHAnsi" w:hAnsiTheme="minorHAnsi" w:cstheme="minorHAnsi"/>
          <w:b/>
          <w:sz w:val="24"/>
          <w:szCs w:val="24"/>
          <w:u w:val="single"/>
        </w:rPr>
        <w:t>Permittin</w:t>
      </w:r>
      <w:r w:rsidR="00CE7DF9">
        <w:rPr>
          <w:rFonts w:asciiTheme="minorHAnsi" w:hAnsiTheme="minorHAnsi" w:cstheme="minorHAnsi"/>
          <w:b/>
          <w:sz w:val="24"/>
          <w:szCs w:val="24"/>
          <w:u w:val="single"/>
        </w:rPr>
        <w:t>g Delays</w:t>
      </w:r>
      <w:r w:rsidR="00D22A8D" w:rsidRPr="00792812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  <w:r w:rsidR="00D22A8D" w:rsidRPr="0079281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7C35CE3" w14:textId="77777777" w:rsidR="0069218F" w:rsidRDefault="00B85025">
      <w:pPr>
        <w:ind w:left="-5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Cienega Elementary is located in the </w:t>
      </w:r>
      <w:r w:rsidR="00BC7B9E">
        <w:rPr>
          <w:rFonts w:asciiTheme="minorHAnsi" w:hAnsiTheme="minorHAnsi" w:cstheme="minorHAnsi"/>
          <w:sz w:val="24"/>
          <w:szCs w:val="24"/>
        </w:rPr>
        <w:t xml:space="preserve">far </w:t>
      </w:r>
      <w:r>
        <w:rPr>
          <w:rFonts w:asciiTheme="minorHAnsi" w:hAnsiTheme="minorHAnsi" w:cstheme="minorHAnsi"/>
          <w:sz w:val="24"/>
          <w:szCs w:val="24"/>
        </w:rPr>
        <w:t xml:space="preserve">outskirts of </w:t>
      </w:r>
      <w:r w:rsidR="00BC7B9E">
        <w:rPr>
          <w:rFonts w:asciiTheme="minorHAnsi" w:hAnsiTheme="minorHAnsi" w:cstheme="minorHAnsi"/>
          <w:sz w:val="24"/>
          <w:szCs w:val="24"/>
        </w:rPr>
        <w:t>Hollister, CA, in the middle of large agricultural areas</w:t>
      </w:r>
      <w:r w:rsidR="006A2639">
        <w:rPr>
          <w:rFonts w:asciiTheme="minorHAnsi" w:hAnsiTheme="minorHAnsi" w:cstheme="minorHAnsi"/>
          <w:sz w:val="24"/>
          <w:szCs w:val="24"/>
        </w:rPr>
        <w:t xml:space="preserve"> of San Benito County. </w:t>
      </w:r>
      <w:r w:rsidR="00BC7B9E">
        <w:rPr>
          <w:rFonts w:asciiTheme="minorHAnsi" w:hAnsiTheme="minorHAnsi" w:cstheme="minorHAnsi"/>
          <w:sz w:val="24"/>
          <w:szCs w:val="24"/>
        </w:rPr>
        <w:t xml:space="preserve">  </w:t>
      </w:r>
      <w:r w:rsidR="000972C1" w:rsidRPr="000972C1">
        <w:rPr>
          <w:rFonts w:asciiTheme="minorHAnsi" w:hAnsiTheme="minorHAnsi" w:cstheme="minorHAnsi"/>
          <w:sz w:val="24"/>
          <w:szCs w:val="24"/>
        </w:rPr>
        <w:t>Approximately 35,000 feet</w:t>
      </w:r>
      <w:r w:rsidR="000972C1">
        <w:rPr>
          <w:rFonts w:asciiTheme="minorHAnsi" w:hAnsiTheme="minorHAnsi" w:cstheme="minorHAnsi"/>
          <w:sz w:val="24"/>
          <w:szCs w:val="24"/>
        </w:rPr>
        <w:t>, over 6 miles, of fiber</w:t>
      </w:r>
      <w:r w:rsidR="000972C1" w:rsidRPr="000972C1">
        <w:rPr>
          <w:rFonts w:asciiTheme="minorHAnsi" w:hAnsiTheme="minorHAnsi" w:cstheme="minorHAnsi"/>
          <w:sz w:val="24"/>
          <w:szCs w:val="24"/>
        </w:rPr>
        <w:t xml:space="preserve"> is required to be placed </w:t>
      </w:r>
      <w:r w:rsidR="000972C1">
        <w:rPr>
          <w:rFonts w:asciiTheme="minorHAnsi" w:hAnsiTheme="minorHAnsi" w:cstheme="minorHAnsi"/>
          <w:sz w:val="24"/>
          <w:szCs w:val="24"/>
        </w:rPr>
        <w:t xml:space="preserve">(both aerial and underground) and spliced to serve Cienega Elementary.   </w:t>
      </w:r>
    </w:p>
    <w:p w14:paraId="2CCF4EF3" w14:textId="77777777" w:rsidR="0069218F" w:rsidRDefault="0069218F">
      <w:pPr>
        <w:ind w:left="-5"/>
        <w:rPr>
          <w:rFonts w:asciiTheme="minorHAnsi" w:hAnsiTheme="minorHAnsi" w:cstheme="minorHAnsi"/>
          <w:sz w:val="24"/>
          <w:szCs w:val="24"/>
        </w:rPr>
      </w:pPr>
    </w:p>
    <w:p w14:paraId="28149BFE" w14:textId="77777777" w:rsidR="00464F87" w:rsidRPr="001B4D13" w:rsidRDefault="000972C1">
      <w:pPr>
        <w:ind w:left="-5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>AT</w:t>
      </w:r>
      <w:r w:rsidR="00B22652" w:rsidRPr="00792812">
        <w:rPr>
          <w:rFonts w:asciiTheme="minorHAnsi" w:hAnsiTheme="minorHAnsi" w:cstheme="minorHAnsi"/>
          <w:sz w:val="24"/>
          <w:szCs w:val="24"/>
        </w:rPr>
        <w:t>&amp;T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B22652" w:rsidRPr="00792812">
        <w:rPr>
          <w:rFonts w:asciiTheme="minorHAnsi" w:hAnsiTheme="minorHAnsi" w:cstheme="minorHAnsi"/>
          <w:sz w:val="24"/>
          <w:szCs w:val="24"/>
        </w:rPr>
        <w:t xml:space="preserve">encountered </w:t>
      </w:r>
      <w:r w:rsidR="00582DF4" w:rsidRPr="00792812">
        <w:rPr>
          <w:rFonts w:asciiTheme="minorHAnsi" w:hAnsiTheme="minorHAnsi" w:cstheme="minorHAnsi"/>
          <w:sz w:val="24"/>
          <w:szCs w:val="24"/>
        </w:rPr>
        <w:t>significant delays</w:t>
      </w:r>
      <w:r w:rsidR="00B22652" w:rsidRPr="00792812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in securing a series of permits from the San Benito </w:t>
      </w:r>
      <w:r w:rsidR="00B22652" w:rsidRPr="00792812">
        <w:rPr>
          <w:rFonts w:asciiTheme="minorHAnsi" w:hAnsiTheme="minorHAnsi" w:cstheme="minorHAnsi"/>
          <w:sz w:val="24"/>
          <w:szCs w:val="24"/>
        </w:rPr>
        <w:t xml:space="preserve">County Planning department.  </w:t>
      </w:r>
      <w:r>
        <w:rPr>
          <w:rFonts w:asciiTheme="minorHAnsi" w:hAnsiTheme="minorHAnsi" w:cstheme="minorHAnsi"/>
          <w:sz w:val="24"/>
          <w:szCs w:val="24"/>
        </w:rPr>
        <w:t xml:space="preserve">In addition to the </w:t>
      </w:r>
      <w:r w:rsidR="00AD3B19">
        <w:rPr>
          <w:rFonts w:asciiTheme="minorHAnsi" w:hAnsiTheme="minorHAnsi" w:cstheme="minorHAnsi"/>
          <w:sz w:val="24"/>
          <w:szCs w:val="24"/>
        </w:rPr>
        <w:t xml:space="preserve">usual permit </w:t>
      </w:r>
      <w:r>
        <w:rPr>
          <w:rFonts w:asciiTheme="minorHAnsi" w:hAnsiTheme="minorHAnsi" w:cstheme="minorHAnsi"/>
          <w:sz w:val="24"/>
          <w:szCs w:val="24"/>
        </w:rPr>
        <w:t>requirements</w:t>
      </w:r>
      <w:r w:rsidR="00AD3B19">
        <w:rPr>
          <w:rFonts w:asciiTheme="minorHAnsi" w:hAnsiTheme="minorHAnsi" w:cstheme="minorHAnsi"/>
          <w:sz w:val="24"/>
          <w:szCs w:val="24"/>
        </w:rPr>
        <w:t xml:space="preserve"> such as </w:t>
      </w:r>
      <w:r w:rsidR="00F21933">
        <w:rPr>
          <w:rFonts w:asciiTheme="minorHAnsi" w:hAnsiTheme="minorHAnsi" w:cstheme="minorHAnsi"/>
          <w:sz w:val="24"/>
          <w:szCs w:val="24"/>
        </w:rPr>
        <w:t xml:space="preserve">right-of-way approvals and Certification of </w:t>
      </w:r>
      <w:r w:rsidR="00AD3B19">
        <w:rPr>
          <w:rFonts w:asciiTheme="minorHAnsi" w:hAnsiTheme="minorHAnsi" w:cstheme="minorHAnsi"/>
          <w:sz w:val="24"/>
          <w:szCs w:val="24"/>
        </w:rPr>
        <w:t xml:space="preserve">Insurance, </w:t>
      </w:r>
      <w:r>
        <w:rPr>
          <w:rFonts w:asciiTheme="minorHAnsi" w:hAnsiTheme="minorHAnsi" w:cstheme="minorHAnsi"/>
          <w:sz w:val="24"/>
          <w:szCs w:val="24"/>
        </w:rPr>
        <w:t xml:space="preserve">San Benito County </w:t>
      </w:r>
      <w:r w:rsidR="00B22652" w:rsidRPr="00792812">
        <w:rPr>
          <w:rFonts w:asciiTheme="minorHAnsi" w:hAnsiTheme="minorHAnsi" w:cstheme="minorHAnsi"/>
          <w:sz w:val="24"/>
          <w:szCs w:val="24"/>
        </w:rPr>
        <w:t xml:space="preserve">required </w:t>
      </w:r>
      <w:r w:rsidR="001B18F1">
        <w:rPr>
          <w:rFonts w:asciiTheme="minorHAnsi" w:hAnsiTheme="minorHAnsi" w:cstheme="minorHAnsi"/>
          <w:sz w:val="24"/>
          <w:szCs w:val="24"/>
        </w:rPr>
        <w:t xml:space="preserve">AT&amp;T to develop </w:t>
      </w:r>
      <w:r w:rsidR="00B22652" w:rsidRPr="00792812">
        <w:rPr>
          <w:rFonts w:asciiTheme="minorHAnsi" w:hAnsiTheme="minorHAnsi" w:cstheme="minorHAnsi"/>
          <w:sz w:val="24"/>
          <w:szCs w:val="24"/>
        </w:rPr>
        <w:t>a Storm</w:t>
      </w:r>
      <w:r w:rsidR="00B32DCC">
        <w:rPr>
          <w:rFonts w:asciiTheme="minorHAnsi" w:hAnsiTheme="minorHAnsi" w:cstheme="minorHAnsi"/>
          <w:sz w:val="24"/>
          <w:szCs w:val="24"/>
        </w:rPr>
        <w:t xml:space="preserve"> Water </w:t>
      </w:r>
      <w:r w:rsidR="00B22652" w:rsidRPr="00792812">
        <w:rPr>
          <w:rFonts w:asciiTheme="minorHAnsi" w:hAnsiTheme="minorHAnsi" w:cstheme="minorHAnsi"/>
          <w:sz w:val="24"/>
          <w:szCs w:val="24"/>
        </w:rPr>
        <w:t xml:space="preserve">Pollution Prevention Plan </w:t>
      </w:r>
      <w:r w:rsidR="001B18F1">
        <w:rPr>
          <w:rFonts w:asciiTheme="minorHAnsi" w:hAnsiTheme="minorHAnsi" w:cstheme="minorHAnsi"/>
          <w:sz w:val="24"/>
          <w:szCs w:val="24"/>
        </w:rPr>
        <w:t xml:space="preserve">for the County’s </w:t>
      </w:r>
      <w:r>
        <w:rPr>
          <w:rFonts w:asciiTheme="minorHAnsi" w:hAnsiTheme="minorHAnsi" w:cstheme="minorHAnsi"/>
          <w:sz w:val="24"/>
          <w:szCs w:val="24"/>
        </w:rPr>
        <w:t>review</w:t>
      </w:r>
      <w:r w:rsidR="001B18F1">
        <w:rPr>
          <w:rFonts w:asciiTheme="minorHAnsi" w:hAnsiTheme="minorHAnsi" w:cstheme="minorHAnsi"/>
          <w:sz w:val="24"/>
          <w:szCs w:val="24"/>
        </w:rPr>
        <w:t xml:space="preserve"> and ap</w:t>
      </w:r>
      <w:r w:rsidR="00825ECA">
        <w:rPr>
          <w:rFonts w:asciiTheme="minorHAnsi" w:hAnsiTheme="minorHAnsi" w:cstheme="minorHAnsi"/>
          <w:sz w:val="24"/>
          <w:szCs w:val="24"/>
        </w:rPr>
        <w:t>pr</w:t>
      </w:r>
      <w:r w:rsidR="001B18F1">
        <w:rPr>
          <w:rFonts w:asciiTheme="minorHAnsi" w:hAnsiTheme="minorHAnsi" w:cstheme="minorHAnsi"/>
          <w:sz w:val="24"/>
          <w:szCs w:val="24"/>
        </w:rPr>
        <w:t xml:space="preserve">oval </w:t>
      </w:r>
      <w:r w:rsidR="0069218F">
        <w:rPr>
          <w:rFonts w:asciiTheme="minorHAnsi" w:hAnsiTheme="minorHAnsi" w:cstheme="minorHAnsi"/>
          <w:sz w:val="24"/>
          <w:szCs w:val="24"/>
        </w:rPr>
        <w:t xml:space="preserve">before it would issue </w:t>
      </w:r>
      <w:r w:rsidR="00AF7E7A">
        <w:rPr>
          <w:rFonts w:asciiTheme="minorHAnsi" w:hAnsiTheme="minorHAnsi" w:cstheme="minorHAnsi"/>
          <w:sz w:val="24"/>
          <w:szCs w:val="24"/>
        </w:rPr>
        <w:t xml:space="preserve">construction permits.  </w:t>
      </w:r>
      <w:r w:rsidR="009E0B02" w:rsidRPr="001B4D13">
        <w:rPr>
          <w:rFonts w:asciiTheme="minorHAnsi" w:hAnsiTheme="minorHAnsi" w:cstheme="minorHAnsi"/>
          <w:color w:val="auto"/>
          <w:sz w:val="24"/>
          <w:szCs w:val="24"/>
        </w:rPr>
        <w:t>The Storm</w:t>
      </w:r>
      <w:r w:rsidR="00825ECA" w:rsidRPr="001B4D13">
        <w:rPr>
          <w:rFonts w:asciiTheme="minorHAnsi" w:hAnsiTheme="minorHAnsi" w:cstheme="minorHAnsi"/>
          <w:color w:val="auto"/>
          <w:sz w:val="24"/>
          <w:szCs w:val="24"/>
        </w:rPr>
        <w:t xml:space="preserve"> Water </w:t>
      </w:r>
      <w:r w:rsidR="00AF7E7A" w:rsidRPr="001B4D13">
        <w:rPr>
          <w:rFonts w:asciiTheme="minorHAnsi" w:hAnsiTheme="minorHAnsi" w:cstheme="minorHAnsi"/>
          <w:color w:val="auto"/>
          <w:sz w:val="24"/>
          <w:szCs w:val="24"/>
        </w:rPr>
        <w:t>Pollution Prevention Plan and related</w:t>
      </w:r>
      <w:r w:rsidR="009E0B02" w:rsidRPr="001B4D13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AF7E7A" w:rsidRPr="001B4D13">
        <w:rPr>
          <w:rFonts w:asciiTheme="minorHAnsi" w:hAnsiTheme="minorHAnsi" w:cstheme="minorHAnsi"/>
          <w:color w:val="auto"/>
          <w:sz w:val="24"/>
          <w:szCs w:val="24"/>
        </w:rPr>
        <w:t>p</w:t>
      </w:r>
      <w:r w:rsidR="009E0B02" w:rsidRPr="001B4D13">
        <w:rPr>
          <w:rFonts w:asciiTheme="minorHAnsi" w:hAnsiTheme="minorHAnsi" w:cstheme="minorHAnsi"/>
          <w:color w:val="auto"/>
          <w:sz w:val="24"/>
          <w:szCs w:val="24"/>
        </w:rPr>
        <w:t xml:space="preserve">ermits required in this case are not typical </w:t>
      </w:r>
      <w:r w:rsidR="001B18F1" w:rsidRPr="001B4D13">
        <w:rPr>
          <w:rFonts w:asciiTheme="minorHAnsi" w:hAnsiTheme="minorHAnsi" w:cstheme="minorHAnsi"/>
          <w:color w:val="auto"/>
          <w:sz w:val="24"/>
          <w:szCs w:val="24"/>
        </w:rPr>
        <w:t xml:space="preserve">of standard construction permitting processes </w:t>
      </w:r>
      <w:r w:rsidR="009E0B02" w:rsidRPr="001B4D13">
        <w:rPr>
          <w:rFonts w:asciiTheme="minorHAnsi" w:hAnsiTheme="minorHAnsi" w:cstheme="minorHAnsi"/>
          <w:color w:val="auto"/>
          <w:sz w:val="24"/>
          <w:szCs w:val="24"/>
        </w:rPr>
        <w:t xml:space="preserve">and are location-specific.  </w:t>
      </w:r>
      <w:r w:rsidR="00AF7E7A" w:rsidRPr="001B4D13">
        <w:rPr>
          <w:rFonts w:asciiTheme="minorHAnsi" w:hAnsiTheme="minorHAnsi" w:cstheme="minorHAnsi"/>
          <w:color w:val="auto"/>
          <w:sz w:val="24"/>
          <w:szCs w:val="24"/>
        </w:rPr>
        <w:t>Develop</w:t>
      </w:r>
      <w:r w:rsidR="00C06F28" w:rsidRPr="001B4D13">
        <w:rPr>
          <w:rFonts w:asciiTheme="minorHAnsi" w:hAnsiTheme="minorHAnsi" w:cstheme="minorHAnsi"/>
          <w:color w:val="auto"/>
          <w:sz w:val="24"/>
          <w:szCs w:val="24"/>
        </w:rPr>
        <w:t>ment of</w:t>
      </w:r>
      <w:r w:rsidR="00AF7E7A" w:rsidRPr="001B4D13">
        <w:rPr>
          <w:rFonts w:asciiTheme="minorHAnsi" w:hAnsiTheme="minorHAnsi" w:cstheme="minorHAnsi"/>
          <w:color w:val="auto"/>
          <w:sz w:val="24"/>
          <w:szCs w:val="24"/>
        </w:rPr>
        <w:t xml:space="preserve"> this one-off Plan</w:t>
      </w:r>
      <w:r w:rsidR="00C06F28" w:rsidRPr="001B4D13">
        <w:rPr>
          <w:rFonts w:asciiTheme="minorHAnsi" w:hAnsiTheme="minorHAnsi" w:cstheme="minorHAnsi"/>
          <w:color w:val="auto"/>
          <w:sz w:val="24"/>
          <w:szCs w:val="24"/>
        </w:rPr>
        <w:t>, awaiting County review, then</w:t>
      </w:r>
      <w:r w:rsidR="00AF7E7A" w:rsidRPr="001B4D13">
        <w:rPr>
          <w:rFonts w:asciiTheme="minorHAnsi" w:hAnsiTheme="minorHAnsi" w:cstheme="minorHAnsi"/>
          <w:color w:val="auto"/>
          <w:sz w:val="24"/>
          <w:szCs w:val="24"/>
        </w:rPr>
        <w:t xml:space="preserve"> obtaining the related </w:t>
      </w:r>
      <w:r w:rsidR="009E0B02" w:rsidRPr="001B4D13">
        <w:rPr>
          <w:rFonts w:asciiTheme="minorHAnsi" w:hAnsiTheme="minorHAnsi" w:cstheme="minorHAnsi"/>
          <w:color w:val="auto"/>
          <w:sz w:val="24"/>
          <w:szCs w:val="24"/>
        </w:rPr>
        <w:t xml:space="preserve">permit approval delayed the </w:t>
      </w:r>
      <w:r w:rsidR="00C06F28" w:rsidRPr="001B4D13">
        <w:rPr>
          <w:rFonts w:asciiTheme="minorHAnsi" w:hAnsiTheme="minorHAnsi" w:cstheme="minorHAnsi"/>
          <w:color w:val="auto"/>
          <w:sz w:val="24"/>
          <w:szCs w:val="24"/>
        </w:rPr>
        <w:t xml:space="preserve">fiber buildout </w:t>
      </w:r>
      <w:r w:rsidR="009E0B02" w:rsidRPr="001B4D13">
        <w:rPr>
          <w:rFonts w:asciiTheme="minorHAnsi" w:hAnsiTheme="minorHAnsi" w:cstheme="minorHAnsi"/>
          <w:color w:val="auto"/>
          <w:sz w:val="24"/>
          <w:szCs w:val="24"/>
        </w:rPr>
        <w:t>project by approximately 6 months.</w:t>
      </w:r>
    </w:p>
    <w:p w14:paraId="39B11F56" w14:textId="77777777" w:rsidR="009E0B02" w:rsidRDefault="009E0B02">
      <w:pPr>
        <w:ind w:left="-5"/>
        <w:rPr>
          <w:rFonts w:asciiTheme="minorHAnsi" w:hAnsiTheme="minorHAnsi" w:cstheme="minorHAnsi"/>
          <w:sz w:val="24"/>
          <w:szCs w:val="24"/>
        </w:rPr>
      </w:pPr>
    </w:p>
    <w:p w14:paraId="5B0C0BB2" w14:textId="77777777" w:rsidR="000E2B95" w:rsidRPr="00792812" w:rsidRDefault="00464F87" w:rsidP="000E2B95">
      <w:pPr>
        <w:ind w:left="-5"/>
        <w:rPr>
          <w:rFonts w:asciiTheme="minorHAnsi" w:hAnsiTheme="minorHAnsi" w:cstheme="minorHAnsi"/>
          <w:sz w:val="24"/>
          <w:szCs w:val="24"/>
        </w:rPr>
      </w:pPr>
      <w:r w:rsidRPr="00464F87">
        <w:rPr>
          <w:rFonts w:asciiTheme="minorHAnsi" w:hAnsiTheme="minorHAnsi" w:cstheme="minorHAnsi"/>
          <w:sz w:val="24"/>
          <w:szCs w:val="24"/>
        </w:rPr>
        <w:t>After completing these unforeseen permit</w:t>
      </w:r>
      <w:r>
        <w:rPr>
          <w:rFonts w:asciiTheme="minorHAnsi" w:hAnsiTheme="minorHAnsi" w:cstheme="minorHAnsi"/>
          <w:sz w:val="24"/>
          <w:szCs w:val="24"/>
        </w:rPr>
        <w:t>t</w:t>
      </w:r>
      <w:r w:rsidRPr="00464F87">
        <w:rPr>
          <w:rFonts w:asciiTheme="minorHAnsi" w:hAnsiTheme="minorHAnsi" w:cstheme="minorHAnsi"/>
          <w:sz w:val="24"/>
          <w:szCs w:val="24"/>
        </w:rPr>
        <w:t xml:space="preserve">ing hurdles and in collaboration with CENIC, AT&amp;T now estimates completion date for the construction project to be </w:t>
      </w:r>
      <w:r w:rsidR="003A46B9">
        <w:rPr>
          <w:rFonts w:asciiTheme="minorHAnsi" w:hAnsiTheme="minorHAnsi" w:cstheme="minorHAnsi"/>
          <w:sz w:val="24"/>
          <w:szCs w:val="24"/>
        </w:rPr>
        <w:t xml:space="preserve">October 31, </w:t>
      </w:r>
      <w:r w:rsidRPr="00464F87">
        <w:rPr>
          <w:rFonts w:asciiTheme="minorHAnsi" w:hAnsiTheme="minorHAnsi" w:cstheme="minorHAnsi"/>
          <w:sz w:val="24"/>
          <w:szCs w:val="24"/>
        </w:rPr>
        <w:t>2019.</w:t>
      </w:r>
      <w:r w:rsidR="000E2B95" w:rsidRPr="0079281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78298341" w14:textId="77777777" w:rsidR="000E2B95" w:rsidRDefault="000E2B95">
      <w:pPr>
        <w:ind w:left="-5"/>
        <w:rPr>
          <w:rFonts w:asciiTheme="minorHAnsi" w:hAnsiTheme="minorHAnsi" w:cstheme="minorHAnsi"/>
          <w:sz w:val="24"/>
          <w:szCs w:val="24"/>
        </w:rPr>
      </w:pPr>
    </w:p>
    <w:p w14:paraId="6B9D3B6A" w14:textId="77777777" w:rsidR="000972C1" w:rsidRDefault="0065692A" w:rsidP="00D64797">
      <w:pPr>
        <w:ind w:left="0" w:firstLine="0"/>
        <w:rPr>
          <w:rFonts w:asciiTheme="minorHAnsi" w:hAnsiTheme="minorHAnsi" w:cstheme="minorHAnsi"/>
          <w:b/>
          <w:sz w:val="24"/>
          <w:szCs w:val="24"/>
          <w:u w:val="single"/>
        </w:rPr>
      </w:pPr>
      <w:proofErr w:type="spellStart"/>
      <w:r w:rsidRPr="00792812">
        <w:rPr>
          <w:rFonts w:asciiTheme="minorHAnsi" w:hAnsiTheme="minorHAnsi" w:cstheme="minorHAnsi"/>
          <w:b/>
          <w:sz w:val="24"/>
          <w:szCs w:val="24"/>
          <w:u w:val="single"/>
        </w:rPr>
        <w:t>Cuddleback</w:t>
      </w:r>
      <w:proofErr w:type="spellEnd"/>
      <w:r w:rsidRPr="00792812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  <w:proofErr w:type="spellStart"/>
      <w:r w:rsidRPr="00792812">
        <w:rPr>
          <w:rFonts w:asciiTheme="minorHAnsi" w:hAnsiTheme="minorHAnsi" w:cstheme="minorHAnsi"/>
          <w:b/>
          <w:sz w:val="24"/>
          <w:szCs w:val="24"/>
          <w:u w:val="single"/>
        </w:rPr>
        <w:t>Elementry</w:t>
      </w:r>
      <w:proofErr w:type="spellEnd"/>
      <w:r w:rsidRPr="00792812">
        <w:rPr>
          <w:rFonts w:asciiTheme="minorHAnsi" w:hAnsiTheme="minorHAnsi" w:cstheme="minorHAnsi"/>
          <w:b/>
          <w:sz w:val="24"/>
          <w:szCs w:val="24"/>
          <w:u w:val="single"/>
        </w:rPr>
        <w:t xml:space="preserve"> - Site ID 41789</w:t>
      </w:r>
    </w:p>
    <w:p w14:paraId="09FD3371" w14:textId="77777777" w:rsidR="000972C1" w:rsidRPr="000972C1" w:rsidRDefault="000972C1" w:rsidP="000972C1">
      <w:pPr>
        <w:ind w:left="-5"/>
        <w:rPr>
          <w:rFonts w:asciiTheme="minorHAnsi" w:hAnsiTheme="minorHAnsi" w:cstheme="minorHAnsi"/>
          <w:sz w:val="24"/>
          <w:szCs w:val="24"/>
        </w:rPr>
      </w:pPr>
      <w:r w:rsidRPr="000972C1">
        <w:rPr>
          <w:rFonts w:asciiTheme="minorHAnsi" w:hAnsiTheme="minorHAnsi" w:cstheme="minorHAnsi"/>
          <w:sz w:val="24"/>
          <w:szCs w:val="24"/>
        </w:rPr>
        <w:t>300 W</w:t>
      </w:r>
      <w:r>
        <w:rPr>
          <w:rFonts w:asciiTheme="minorHAnsi" w:hAnsiTheme="minorHAnsi" w:cstheme="minorHAnsi"/>
          <w:sz w:val="24"/>
          <w:szCs w:val="24"/>
        </w:rPr>
        <w:t xml:space="preserve">ilder Rd. </w:t>
      </w:r>
    </w:p>
    <w:p w14:paraId="51AB391C" w14:textId="77777777" w:rsidR="000972C1" w:rsidRPr="000972C1" w:rsidRDefault="000972C1" w:rsidP="000972C1">
      <w:pPr>
        <w:ind w:left="-5"/>
        <w:rPr>
          <w:rFonts w:asciiTheme="minorHAnsi" w:hAnsiTheme="minorHAnsi" w:cstheme="minorHAnsi"/>
          <w:sz w:val="24"/>
          <w:szCs w:val="24"/>
        </w:rPr>
      </w:pPr>
      <w:r w:rsidRPr="000972C1">
        <w:rPr>
          <w:rFonts w:asciiTheme="minorHAnsi" w:hAnsiTheme="minorHAnsi" w:cstheme="minorHAnsi"/>
          <w:sz w:val="24"/>
          <w:szCs w:val="24"/>
        </w:rPr>
        <w:t>C</w:t>
      </w:r>
      <w:r>
        <w:rPr>
          <w:rFonts w:asciiTheme="minorHAnsi" w:hAnsiTheme="minorHAnsi" w:cstheme="minorHAnsi"/>
          <w:sz w:val="24"/>
          <w:szCs w:val="24"/>
        </w:rPr>
        <w:t xml:space="preserve">arlotta, CA </w:t>
      </w:r>
      <w:r w:rsidRPr="000972C1">
        <w:rPr>
          <w:rFonts w:asciiTheme="minorHAnsi" w:hAnsiTheme="minorHAnsi" w:cstheme="minorHAnsi"/>
          <w:sz w:val="24"/>
          <w:szCs w:val="24"/>
        </w:rPr>
        <w:t xml:space="preserve"> 95528</w:t>
      </w:r>
    </w:p>
    <w:p w14:paraId="30BAD6D1" w14:textId="77777777" w:rsidR="000972C1" w:rsidRPr="000972C1" w:rsidRDefault="000972C1" w:rsidP="000972C1">
      <w:pPr>
        <w:ind w:left="-5"/>
        <w:rPr>
          <w:rFonts w:asciiTheme="minorHAnsi" w:hAnsiTheme="minorHAnsi" w:cstheme="minorHAnsi"/>
          <w:sz w:val="24"/>
          <w:szCs w:val="24"/>
        </w:rPr>
      </w:pPr>
      <w:r w:rsidRPr="000972C1">
        <w:rPr>
          <w:rFonts w:asciiTheme="minorHAnsi" w:hAnsiTheme="minorHAnsi" w:cstheme="minorHAnsi"/>
          <w:sz w:val="24"/>
          <w:szCs w:val="24"/>
        </w:rPr>
        <w:t>Humboldt County</w:t>
      </w:r>
    </w:p>
    <w:p w14:paraId="0ACFDC22" w14:textId="77777777" w:rsidR="0065692A" w:rsidRPr="00792812" w:rsidRDefault="0065692A" w:rsidP="0065692A">
      <w:pPr>
        <w:ind w:left="-5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633CAD69" w14:textId="77777777" w:rsidR="00186ECC" w:rsidRDefault="0065692A" w:rsidP="0065692A">
      <w:pPr>
        <w:ind w:left="-5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792812">
        <w:rPr>
          <w:rFonts w:asciiTheme="minorHAnsi" w:hAnsiTheme="minorHAnsi" w:cstheme="minorHAnsi"/>
          <w:b/>
          <w:sz w:val="24"/>
          <w:szCs w:val="24"/>
          <w:u w:val="single"/>
        </w:rPr>
        <w:t>Local and Regional Government Permitting</w:t>
      </w:r>
      <w:r w:rsidR="00CE7DF9">
        <w:rPr>
          <w:rFonts w:asciiTheme="minorHAnsi" w:hAnsiTheme="minorHAnsi" w:cstheme="minorHAnsi"/>
          <w:b/>
          <w:sz w:val="24"/>
          <w:szCs w:val="24"/>
          <w:u w:val="single"/>
        </w:rPr>
        <w:t xml:space="preserve"> Dela</w:t>
      </w:r>
      <w:r w:rsidR="00715C31">
        <w:rPr>
          <w:rFonts w:asciiTheme="minorHAnsi" w:hAnsiTheme="minorHAnsi" w:cstheme="minorHAnsi"/>
          <w:b/>
          <w:sz w:val="24"/>
          <w:szCs w:val="24"/>
          <w:u w:val="single"/>
        </w:rPr>
        <w:t>ys</w:t>
      </w:r>
      <w:r w:rsidRPr="00792812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</w:p>
    <w:p w14:paraId="29D583AA" w14:textId="77777777" w:rsidR="0065692A" w:rsidRPr="00792812" w:rsidRDefault="004D09C8" w:rsidP="0065692A">
      <w:pPr>
        <w:ind w:left="-5"/>
        <w:rPr>
          <w:rFonts w:asciiTheme="minorHAnsi" w:hAnsiTheme="minorHAnsi" w:cstheme="minorHAnsi"/>
          <w:sz w:val="24"/>
          <w:szCs w:val="24"/>
        </w:rPr>
      </w:pPr>
      <w:proofErr w:type="spellStart"/>
      <w:r>
        <w:rPr>
          <w:rFonts w:asciiTheme="minorHAnsi" w:hAnsiTheme="minorHAnsi" w:cstheme="minorHAnsi"/>
          <w:sz w:val="24"/>
          <w:szCs w:val="24"/>
        </w:rPr>
        <w:t>Cuddleback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AD1A0D">
        <w:rPr>
          <w:rFonts w:asciiTheme="minorHAnsi" w:hAnsiTheme="minorHAnsi" w:cstheme="minorHAnsi"/>
          <w:sz w:val="24"/>
          <w:szCs w:val="24"/>
        </w:rPr>
        <w:t xml:space="preserve">Elementary </w:t>
      </w:r>
      <w:r>
        <w:rPr>
          <w:rFonts w:asciiTheme="minorHAnsi" w:hAnsiTheme="minorHAnsi" w:cstheme="minorHAnsi"/>
          <w:sz w:val="24"/>
          <w:szCs w:val="24"/>
        </w:rPr>
        <w:t>is located in the outs</w:t>
      </w:r>
      <w:r w:rsidR="00AD1A0D">
        <w:rPr>
          <w:rFonts w:asciiTheme="minorHAnsi" w:hAnsiTheme="minorHAnsi" w:cstheme="minorHAnsi"/>
          <w:sz w:val="24"/>
          <w:szCs w:val="24"/>
        </w:rPr>
        <w:t xml:space="preserve">kirts of Carlotta, CA in rural Humboldt County, CA.  The location abuts forest and heavily wooded areas of the Headwaters Forest Reserve portion of the Humboldt Bay National Wildlife refuge.  </w:t>
      </w:r>
      <w:r w:rsidR="00C06F28">
        <w:rPr>
          <w:rFonts w:asciiTheme="minorHAnsi" w:hAnsiTheme="minorHAnsi" w:cstheme="minorHAnsi"/>
          <w:sz w:val="24"/>
          <w:szCs w:val="24"/>
        </w:rPr>
        <w:t xml:space="preserve">This fiber buildout project requires </w:t>
      </w:r>
      <w:r w:rsidR="0065692A" w:rsidRPr="00792812">
        <w:rPr>
          <w:rFonts w:asciiTheme="minorHAnsi" w:hAnsiTheme="minorHAnsi" w:cstheme="minorHAnsi"/>
          <w:sz w:val="24"/>
          <w:szCs w:val="24"/>
        </w:rPr>
        <w:t>40,00</w:t>
      </w:r>
      <w:r w:rsidR="006A2639">
        <w:rPr>
          <w:rFonts w:asciiTheme="minorHAnsi" w:hAnsiTheme="minorHAnsi" w:cstheme="minorHAnsi"/>
          <w:sz w:val="24"/>
          <w:szCs w:val="24"/>
        </w:rPr>
        <w:t>0</w:t>
      </w:r>
      <w:r w:rsidR="0065692A" w:rsidRPr="00792812">
        <w:rPr>
          <w:rFonts w:asciiTheme="minorHAnsi" w:hAnsiTheme="minorHAnsi" w:cstheme="minorHAnsi"/>
          <w:sz w:val="24"/>
          <w:szCs w:val="24"/>
        </w:rPr>
        <w:t xml:space="preserve"> feet of fiber</w:t>
      </w:r>
      <w:r w:rsidR="00C06F28">
        <w:rPr>
          <w:rFonts w:asciiTheme="minorHAnsi" w:hAnsiTheme="minorHAnsi" w:cstheme="minorHAnsi"/>
          <w:sz w:val="24"/>
          <w:szCs w:val="24"/>
        </w:rPr>
        <w:t>,</w:t>
      </w:r>
      <w:r w:rsidR="0065692A" w:rsidRPr="00792812">
        <w:rPr>
          <w:rFonts w:asciiTheme="minorHAnsi" w:hAnsiTheme="minorHAnsi" w:cstheme="minorHAnsi"/>
          <w:sz w:val="24"/>
          <w:szCs w:val="24"/>
        </w:rPr>
        <w:t xml:space="preserve"> in addition to </w:t>
      </w:r>
      <w:r w:rsidR="00186ECC">
        <w:rPr>
          <w:rFonts w:asciiTheme="minorHAnsi" w:hAnsiTheme="minorHAnsi" w:cstheme="minorHAnsi"/>
          <w:sz w:val="24"/>
          <w:szCs w:val="24"/>
        </w:rPr>
        <w:t xml:space="preserve">the placement of the fiber on </w:t>
      </w:r>
      <w:r w:rsidR="0065692A" w:rsidRPr="00792812">
        <w:rPr>
          <w:rFonts w:asciiTheme="minorHAnsi" w:hAnsiTheme="minorHAnsi" w:cstheme="minorHAnsi"/>
          <w:sz w:val="24"/>
          <w:szCs w:val="24"/>
        </w:rPr>
        <w:t xml:space="preserve">100+ poles.  </w:t>
      </w:r>
      <w:r w:rsidR="00186ECC">
        <w:rPr>
          <w:rFonts w:asciiTheme="minorHAnsi" w:hAnsiTheme="minorHAnsi" w:cstheme="minorHAnsi"/>
          <w:sz w:val="24"/>
          <w:szCs w:val="24"/>
        </w:rPr>
        <w:t xml:space="preserve">Of these poles, </w:t>
      </w:r>
      <w:r w:rsidR="0065692A" w:rsidRPr="00792812">
        <w:rPr>
          <w:rFonts w:asciiTheme="minorHAnsi" w:hAnsiTheme="minorHAnsi" w:cstheme="minorHAnsi"/>
          <w:sz w:val="24"/>
          <w:szCs w:val="24"/>
        </w:rPr>
        <w:t xml:space="preserve">18 will </w:t>
      </w:r>
      <w:r w:rsidR="00186ECC">
        <w:rPr>
          <w:rFonts w:asciiTheme="minorHAnsi" w:hAnsiTheme="minorHAnsi" w:cstheme="minorHAnsi"/>
          <w:sz w:val="24"/>
          <w:szCs w:val="24"/>
        </w:rPr>
        <w:t xml:space="preserve">be </w:t>
      </w:r>
      <w:r w:rsidR="0065692A" w:rsidRPr="00792812">
        <w:rPr>
          <w:rFonts w:asciiTheme="minorHAnsi" w:hAnsiTheme="minorHAnsi" w:cstheme="minorHAnsi"/>
          <w:sz w:val="24"/>
          <w:szCs w:val="24"/>
        </w:rPr>
        <w:t xml:space="preserve">purchased from </w:t>
      </w:r>
      <w:r w:rsidR="00186ECC">
        <w:rPr>
          <w:rFonts w:asciiTheme="minorHAnsi" w:hAnsiTheme="minorHAnsi" w:cstheme="minorHAnsi"/>
          <w:sz w:val="24"/>
          <w:szCs w:val="24"/>
        </w:rPr>
        <w:t xml:space="preserve">electric utility </w:t>
      </w:r>
      <w:r w:rsidR="0065692A" w:rsidRPr="00792812">
        <w:rPr>
          <w:rFonts w:asciiTheme="minorHAnsi" w:hAnsiTheme="minorHAnsi" w:cstheme="minorHAnsi"/>
          <w:sz w:val="24"/>
          <w:szCs w:val="24"/>
        </w:rPr>
        <w:t>P</w:t>
      </w:r>
      <w:r w:rsidR="00464F87">
        <w:rPr>
          <w:rFonts w:asciiTheme="minorHAnsi" w:hAnsiTheme="minorHAnsi" w:cstheme="minorHAnsi"/>
          <w:sz w:val="24"/>
          <w:szCs w:val="24"/>
        </w:rPr>
        <w:t xml:space="preserve">acific </w:t>
      </w:r>
      <w:r w:rsidR="0065692A" w:rsidRPr="00792812">
        <w:rPr>
          <w:rFonts w:asciiTheme="minorHAnsi" w:hAnsiTheme="minorHAnsi" w:cstheme="minorHAnsi"/>
          <w:sz w:val="24"/>
          <w:szCs w:val="24"/>
        </w:rPr>
        <w:t>G</w:t>
      </w:r>
      <w:r w:rsidR="00464F87">
        <w:rPr>
          <w:rFonts w:asciiTheme="minorHAnsi" w:hAnsiTheme="minorHAnsi" w:cstheme="minorHAnsi"/>
          <w:sz w:val="24"/>
          <w:szCs w:val="24"/>
        </w:rPr>
        <w:t xml:space="preserve">as </w:t>
      </w:r>
      <w:r w:rsidR="0065692A" w:rsidRPr="00792812">
        <w:rPr>
          <w:rFonts w:asciiTheme="minorHAnsi" w:hAnsiTheme="minorHAnsi" w:cstheme="minorHAnsi"/>
          <w:sz w:val="24"/>
          <w:szCs w:val="24"/>
        </w:rPr>
        <w:t>&amp;</w:t>
      </w:r>
      <w:r w:rsidR="00464F87">
        <w:rPr>
          <w:rFonts w:asciiTheme="minorHAnsi" w:hAnsiTheme="minorHAnsi" w:cstheme="minorHAnsi"/>
          <w:sz w:val="24"/>
          <w:szCs w:val="24"/>
        </w:rPr>
        <w:t xml:space="preserve"> </w:t>
      </w:r>
      <w:r w:rsidR="0065692A" w:rsidRPr="00792812">
        <w:rPr>
          <w:rFonts w:asciiTheme="minorHAnsi" w:hAnsiTheme="minorHAnsi" w:cstheme="minorHAnsi"/>
          <w:sz w:val="24"/>
          <w:szCs w:val="24"/>
        </w:rPr>
        <w:t>E</w:t>
      </w:r>
      <w:r w:rsidR="00464F87">
        <w:rPr>
          <w:rFonts w:asciiTheme="minorHAnsi" w:hAnsiTheme="minorHAnsi" w:cstheme="minorHAnsi"/>
          <w:sz w:val="24"/>
          <w:szCs w:val="24"/>
        </w:rPr>
        <w:t>lectric (PG&amp;E)</w:t>
      </w:r>
      <w:r w:rsidR="0065692A" w:rsidRPr="00792812">
        <w:rPr>
          <w:rFonts w:asciiTheme="minorHAnsi" w:hAnsiTheme="minorHAnsi" w:cstheme="minorHAnsi"/>
          <w:sz w:val="24"/>
          <w:szCs w:val="24"/>
        </w:rPr>
        <w:t xml:space="preserve">.   Due to </w:t>
      </w:r>
      <w:r w:rsidR="00AD3B19">
        <w:rPr>
          <w:rFonts w:asciiTheme="minorHAnsi" w:hAnsiTheme="minorHAnsi" w:cstheme="minorHAnsi"/>
          <w:sz w:val="24"/>
          <w:szCs w:val="24"/>
        </w:rPr>
        <w:t xml:space="preserve">recent large-scale, devastating fires in Northern California, there has been </w:t>
      </w:r>
      <w:r w:rsidR="00792812">
        <w:rPr>
          <w:rFonts w:asciiTheme="minorHAnsi" w:hAnsiTheme="minorHAnsi" w:cstheme="minorHAnsi"/>
          <w:sz w:val="24"/>
          <w:szCs w:val="24"/>
        </w:rPr>
        <w:t xml:space="preserve">heightened local scrutiny </w:t>
      </w:r>
      <w:r w:rsidR="000B6BB2">
        <w:rPr>
          <w:rFonts w:asciiTheme="minorHAnsi" w:hAnsiTheme="minorHAnsi" w:cstheme="minorHAnsi"/>
          <w:sz w:val="24"/>
          <w:szCs w:val="24"/>
        </w:rPr>
        <w:t xml:space="preserve">of </w:t>
      </w:r>
      <w:r w:rsidR="00186ECC">
        <w:rPr>
          <w:rFonts w:asciiTheme="minorHAnsi" w:hAnsiTheme="minorHAnsi" w:cstheme="minorHAnsi"/>
          <w:sz w:val="24"/>
          <w:szCs w:val="24"/>
        </w:rPr>
        <w:t>pole placement and construction</w:t>
      </w:r>
      <w:r w:rsidR="000B6BB2">
        <w:rPr>
          <w:rFonts w:asciiTheme="minorHAnsi" w:hAnsiTheme="minorHAnsi" w:cstheme="minorHAnsi"/>
          <w:sz w:val="24"/>
          <w:szCs w:val="24"/>
        </w:rPr>
        <w:t xml:space="preserve"> work</w:t>
      </w:r>
      <w:r w:rsidR="00C06F28">
        <w:rPr>
          <w:rFonts w:asciiTheme="minorHAnsi" w:hAnsiTheme="minorHAnsi" w:cstheme="minorHAnsi"/>
          <w:sz w:val="24"/>
          <w:szCs w:val="24"/>
        </w:rPr>
        <w:t xml:space="preserve">. This heightened local pole placement </w:t>
      </w:r>
      <w:r w:rsidR="00825ECA">
        <w:rPr>
          <w:rFonts w:asciiTheme="minorHAnsi" w:hAnsiTheme="minorHAnsi" w:cstheme="minorHAnsi"/>
          <w:sz w:val="24"/>
          <w:szCs w:val="24"/>
        </w:rPr>
        <w:t xml:space="preserve">and construction </w:t>
      </w:r>
      <w:r w:rsidR="00C06F28">
        <w:rPr>
          <w:rFonts w:asciiTheme="minorHAnsi" w:hAnsiTheme="minorHAnsi" w:cstheme="minorHAnsi"/>
          <w:sz w:val="24"/>
          <w:szCs w:val="24"/>
        </w:rPr>
        <w:t>review and approval process has</w:t>
      </w:r>
      <w:r w:rsidR="00186ECC">
        <w:rPr>
          <w:rFonts w:asciiTheme="minorHAnsi" w:hAnsiTheme="minorHAnsi" w:cstheme="minorHAnsi"/>
          <w:sz w:val="24"/>
          <w:szCs w:val="24"/>
        </w:rPr>
        <w:t xml:space="preserve"> add</w:t>
      </w:r>
      <w:r w:rsidR="00C06F28">
        <w:rPr>
          <w:rFonts w:asciiTheme="minorHAnsi" w:hAnsiTheme="minorHAnsi" w:cstheme="minorHAnsi"/>
          <w:sz w:val="24"/>
          <w:szCs w:val="24"/>
        </w:rPr>
        <w:t>ed</w:t>
      </w:r>
      <w:r w:rsidR="00186ECC">
        <w:rPr>
          <w:rFonts w:asciiTheme="minorHAnsi" w:hAnsiTheme="minorHAnsi" w:cstheme="minorHAnsi"/>
          <w:sz w:val="24"/>
          <w:szCs w:val="24"/>
        </w:rPr>
        <w:t xml:space="preserve"> another 5 months of delays </w:t>
      </w:r>
      <w:r w:rsidR="00C06F28">
        <w:rPr>
          <w:rFonts w:asciiTheme="minorHAnsi" w:hAnsiTheme="minorHAnsi" w:cstheme="minorHAnsi"/>
          <w:sz w:val="24"/>
          <w:szCs w:val="24"/>
        </w:rPr>
        <w:t>t</w:t>
      </w:r>
      <w:r w:rsidR="00186ECC">
        <w:rPr>
          <w:rFonts w:asciiTheme="minorHAnsi" w:hAnsiTheme="minorHAnsi" w:cstheme="minorHAnsi"/>
          <w:sz w:val="24"/>
          <w:szCs w:val="24"/>
        </w:rPr>
        <w:t xml:space="preserve">o the </w:t>
      </w:r>
      <w:r w:rsidR="00C06F28">
        <w:rPr>
          <w:rFonts w:asciiTheme="minorHAnsi" w:hAnsiTheme="minorHAnsi" w:cstheme="minorHAnsi"/>
          <w:sz w:val="24"/>
          <w:szCs w:val="24"/>
        </w:rPr>
        <w:t>fiber buildout project</w:t>
      </w:r>
      <w:r w:rsidR="00186ECC">
        <w:rPr>
          <w:rFonts w:asciiTheme="minorHAnsi" w:hAnsiTheme="minorHAnsi" w:cstheme="minorHAnsi"/>
          <w:sz w:val="24"/>
          <w:szCs w:val="24"/>
        </w:rPr>
        <w:t xml:space="preserve">.  </w:t>
      </w:r>
    </w:p>
    <w:p w14:paraId="7F28E785" w14:textId="77777777" w:rsidR="00792812" w:rsidRDefault="00792812" w:rsidP="0065692A">
      <w:pPr>
        <w:ind w:left="-5"/>
        <w:rPr>
          <w:rFonts w:asciiTheme="minorHAnsi" w:hAnsiTheme="minorHAnsi" w:cstheme="minorHAnsi"/>
          <w:sz w:val="24"/>
          <w:szCs w:val="24"/>
        </w:rPr>
      </w:pPr>
    </w:p>
    <w:p w14:paraId="5F46E68E" w14:textId="77777777" w:rsidR="00E810DA" w:rsidRDefault="00186ECC" w:rsidP="0065692A">
      <w:pPr>
        <w:ind w:left="-5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In addition, </w:t>
      </w:r>
      <w:r w:rsidR="000B6BB2">
        <w:rPr>
          <w:rFonts w:asciiTheme="minorHAnsi" w:hAnsiTheme="minorHAnsi" w:cstheme="minorHAnsi"/>
          <w:sz w:val="24"/>
          <w:szCs w:val="24"/>
        </w:rPr>
        <w:t xml:space="preserve">during the construction process </w:t>
      </w:r>
      <w:r w:rsidR="0065692A" w:rsidRPr="00792812">
        <w:rPr>
          <w:rFonts w:asciiTheme="minorHAnsi" w:hAnsiTheme="minorHAnsi" w:cstheme="minorHAnsi"/>
          <w:sz w:val="24"/>
          <w:szCs w:val="24"/>
        </w:rPr>
        <w:t xml:space="preserve">AT&amp;T </w:t>
      </w:r>
      <w:r w:rsidR="000B6BB2">
        <w:rPr>
          <w:rFonts w:asciiTheme="minorHAnsi" w:hAnsiTheme="minorHAnsi" w:cstheme="minorHAnsi"/>
          <w:sz w:val="24"/>
          <w:szCs w:val="24"/>
        </w:rPr>
        <w:t xml:space="preserve">discovered the project had to be expanded </w:t>
      </w:r>
      <w:r>
        <w:rPr>
          <w:rFonts w:asciiTheme="minorHAnsi" w:hAnsiTheme="minorHAnsi" w:cstheme="minorHAnsi"/>
          <w:sz w:val="24"/>
          <w:szCs w:val="24"/>
        </w:rPr>
        <w:t xml:space="preserve">to construct and upgrade multiple remote wire centers and their related equipment to support the long fiber run.  </w:t>
      </w:r>
      <w:r w:rsidR="000B6BB2">
        <w:rPr>
          <w:rFonts w:asciiTheme="minorHAnsi" w:hAnsiTheme="minorHAnsi" w:cstheme="minorHAnsi"/>
          <w:sz w:val="24"/>
          <w:szCs w:val="24"/>
        </w:rPr>
        <w:t>S</w:t>
      </w:r>
      <w:r>
        <w:rPr>
          <w:rFonts w:asciiTheme="minorHAnsi" w:hAnsiTheme="minorHAnsi" w:cstheme="minorHAnsi"/>
          <w:sz w:val="24"/>
          <w:szCs w:val="24"/>
        </w:rPr>
        <w:t xml:space="preserve">ecuring the </w:t>
      </w:r>
      <w:r w:rsidR="0065692A" w:rsidRPr="00792812">
        <w:rPr>
          <w:rFonts w:asciiTheme="minorHAnsi" w:hAnsiTheme="minorHAnsi" w:cstheme="minorHAnsi"/>
          <w:sz w:val="24"/>
          <w:szCs w:val="24"/>
        </w:rPr>
        <w:t xml:space="preserve">equipment </w:t>
      </w:r>
      <w:r w:rsidR="000B6BB2">
        <w:rPr>
          <w:rFonts w:asciiTheme="minorHAnsi" w:hAnsiTheme="minorHAnsi" w:cstheme="minorHAnsi"/>
          <w:sz w:val="24"/>
          <w:szCs w:val="24"/>
        </w:rPr>
        <w:t>necessary for monitoring the</w:t>
      </w:r>
      <w:r w:rsidR="002753D3">
        <w:rPr>
          <w:rFonts w:asciiTheme="minorHAnsi" w:hAnsiTheme="minorHAnsi" w:cstheme="minorHAnsi"/>
          <w:sz w:val="24"/>
          <w:szCs w:val="24"/>
        </w:rPr>
        <w:t>se</w:t>
      </w:r>
      <w:r w:rsidR="000B6BB2">
        <w:rPr>
          <w:rFonts w:asciiTheme="minorHAnsi" w:hAnsiTheme="minorHAnsi" w:cstheme="minorHAnsi"/>
          <w:sz w:val="24"/>
          <w:szCs w:val="24"/>
        </w:rPr>
        <w:t xml:space="preserve"> new circuits </w:t>
      </w:r>
      <w:r>
        <w:rPr>
          <w:rFonts w:asciiTheme="minorHAnsi" w:hAnsiTheme="minorHAnsi" w:cstheme="minorHAnsi"/>
          <w:sz w:val="24"/>
          <w:szCs w:val="24"/>
        </w:rPr>
        <w:t>delay</w:t>
      </w:r>
      <w:r w:rsidR="000B6BB2">
        <w:rPr>
          <w:rFonts w:asciiTheme="minorHAnsi" w:hAnsiTheme="minorHAnsi" w:cstheme="minorHAnsi"/>
          <w:sz w:val="24"/>
          <w:szCs w:val="24"/>
        </w:rPr>
        <w:t>ed</w:t>
      </w:r>
      <w:r>
        <w:rPr>
          <w:rFonts w:asciiTheme="minorHAnsi" w:hAnsiTheme="minorHAnsi" w:cstheme="minorHAnsi"/>
          <w:sz w:val="24"/>
          <w:szCs w:val="24"/>
        </w:rPr>
        <w:t xml:space="preserve"> the process even more</w:t>
      </w:r>
      <w:r w:rsidR="0065692A" w:rsidRPr="00792812">
        <w:rPr>
          <w:rFonts w:asciiTheme="minorHAnsi" w:hAnsiTheme="minorHAnsi" w:cstheme="minorHAnsi"/>
          <w:sz w:val="24"/>
          <w:szCs w:val="24"/>
        </w:rPr>
        <w:t xml:space="preserve">.  </w:t>
      </w:r>
    </w:p>
    <w:p w14:paraId="3E07BE90" w14:textId="77777777" w:rsidR="00404826" w:rsidRDefault="00404826" w:rsidP="0065692A">
      <w:pPr>
        <w:ind w:left="-5"/>
        <w:rPr>
          <w:rFonts w:asciiTheme="minorHAnsi" w:hAnsiTheme="minorHAnsi" w:cstheme="minorHAnsi"/>
          <w:sz w:val="24"/>
          <w:szCs w:val="24"/>
        </w:rPr>
      </w:pPr>
    </w:p>
    <w:p w14:paraId="4A266025" w14:textId="77777777" w:rsidR="0065692A" w:rsidRPr="00D64797" w:rsidRDefault="009E0B02" w:rsidP="00D64797">
      <w:pPr>
        <w:ind w:left="-5"/>
        <w:rPr>
          <w:rFonts w:asciiTheme="minorHAnsi" w:hAnsiTheme="minorHAnsi" w:cstheme="minorHAnsi"/>
          <w:color w:val="002060"/>
          <w:sz w:val="24"/>
          <w:szCs w:val="24"/>
        </w:rPr>
      </w:pPr>
      <w:r w:rsidRPr="009E0B02">
        <w:rPr>
          <w:rFonts w:asciiTheme="minorHAnsi" w:hAnsiTheme="minorHAnsi" w:cstheme="minorHAnsi"/>
          <w:color w:val="FF0000"/>
          <w:sz w:val="24"/>
          <w:szCs w:val="24"/>
        </w:rPr>
        <w:tab/>
      </w:r>
      <w:r w:rsidR="00186ECC">
        <w:rPr>
          <w:rFonts w:asciiTheme="minorHAnsi" w:hAnsiTheme="minorHAnsi" w:cstheme="minorHAnsi"/>
          <w:sz w:val="24"/>
          <w:szCs w:val="24"/>
        </w:rPr>
        <w:t xml:space="preserve">Despite </w:t>
      </w:r>
      <w:r w:rsidR="006A2639">
        <w:rPr>
          <w:rFonts w:asciiTheme="minorHAnsi" w:hAnsiTheme="minorHAnsi" w:cstheme="minorHAnsi"/>
          <w:sz w:val="24"/>
          <w:szCs w:val="24"/>
        </w:rPr>
        <w:t xml:space="preserve">these obstacles, </w:t>
      </w:r>
      <w:r w:rsidR="0065692A" w:rsidRPr="00792812">
        <w:rPr>
          <w:rFonts w:asciiTheme="minorHAnsi" w:hAnsiTheme="minorHAnsi" w:cstheme="minorHAnsi"/>
          <w:sz w:val="24"/>
          <w:szCs w:val="24"/>
        </w:rPr>
        <w:t>AT&amp;T is committed to completing this project with an estimated completion</w:t>
      </w:r>
      <w:r w:rsidR="00E810DA" w:rsidRPr="00792812">
        <w:rPr>
          <w:rFonts w:asciiTheme="minorHAnsi" w:hAnsiTheme="minorHAnsi" w:cstheme="minorHAnsi"/>
          <w:sz w:val="24"/>
          <w:szCs w:val="24"/>
        </w:rPr>
        <w:t xml:space="preserve"> </w:t>
      </w:r>
      <w:r w:rsidR="0065692A" w:rsidRPr="00792812">
        <w:rPr>
          <w:rFonts w:asciiTheme="minorHAnsi" w:hAnsiTheme="minorHAnsi" w:cstheme="minorHAnsi"/>
          <w:sz w:val="24"/>
          <w:szCs w:val="24"/>
        </w:rPr>
        <w:t xml:space="preserve">date of </w:t>
      </w:r>
      <w:r w:rsidR="00AD3B19">
        <w:rPr>
          <w:rFonts w:asciiTheme="minorHAnsi" w:hAnsiTheme="minorHAnsi" w:cstheme="minorHAnsi"/>
          <w:sz w:val="24"/>
          <w:szCs w:val="24"/>
        </w:rPr>
        <w:t xml:space="preserve">October </w:t>
      </w:r>
      <w:r w:rsidR="00E810DA" w:rsidRPr="00792812">
        <w:rPr>
          <w:rFonts w:asciiTheme="minorHAnsi" w:hAnsiTheme="minorHAnsi" w:cstheme="minorHAnsi"/>
          <w:sz w:val="24"/>
          <w:szCs w:val="24"/>
        </w:rPr>
        <w:t xml:space="preserve">31, </w:t>
      </w:r>
      <w:r w:rsidR="0065692A" w:rsidRPr="00792812">
        <w:rPr>
          <w:rFonts w:asciiTheme="minorHAnsi" w:hAnsiTheme="minorHAnsi" w:cstheme="minorHAnsi"/>
          <w:sz w:val="24"/>
          <w:szCs w:val="24"/>
        </w:rPr>
        <w:t xml:space="preserve">2019.   </w:t>
      </w:r>
    </w:p>
    <w:p w14:paraId="3D43505F" w14:textId="77777777" w:rsidR="0065692A" w:rsidRPr="00792812" w:rsidRDefault="0065692A" w:rsidP="0065692A">
      <w:pPr>
        <w:spacing w:after="0" w:line="259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79281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A6F19B0" w14:textId="77777777" w:rsidR="005A510F" w:rsidRPr="00792812" w:rsidRDefault="00D22A8D">
      <w:pPr>
        <w:ind w:left="-5"/>
        <w:rPr>
          <w:rFonts w:asciiTheme="minorHAnsi" w:hAnsiTheme="minorHAnsi" w:cstheme="minorHAnsi"/>
          <w:sz w:val="24"/>
          <w:szCs w:val="24"/>
        </w:rPr>
      </w:pPr>
      <w:r w:rsidRPr="00792812">
        <w:rPr>
          <w:rFonts w:asciiTheme="minorHAnsi" w:hAnsiTheme="minorHAnsi" w:cstheme="minorHAnsi"/>
          <w:sz w:val="24"/>
          <w:szCs w:val="24"/>
        </w:rPr>
        <w:t xml:space="preserve">Please feel free to contact our </w:t>
      </w:r>
      <w:r w:rsidR="007D779F">
        <w:rPr>
          <w:rFonts w:asciiTheme="minorHAnsi" w:hAnsiTheme="minorHAnsi" w:cstheme="minorHAnsi"/>
          <w:sz w:val="24"/>
          <w:szCs w:val="24"/>
        </w:rPr>
        <w:t xml:space="preserve">CENIC </w:t>
      </w:r>
      <w:r w:rsidRPr="00792812">
        <w:rPr>
          <w:rFonts w:asciiTheme="minorHAnsi" w:hAnsiTheme="minorHAnsi" w:cstheme="minorHAnsi"/>
          <w:sz w:val="24"/>
          <w:szCs w:val="24"/>
        </w:rPr>
        <w:t>support team for this project (</w:t>
      </w:r>
      <w:r w:rsidR="007D779F">
        <w:rPr>
          <w:rFonts w:asciiTheme="minorHAnsi" w:hAnsiTheme="minorHAnsi" w:cstheme="minorHAnsi"/>
          <w:sz w:val="24"/>
          <w:szCs w:val="24"/>
        </w:rPr>
        <w:t xml:space="preserve">with our </w:t>
      </w:r>
      <w:r w:rsidRPr="00792812">
        <w:rPr>
          <w:rFonts w:asciiTheme="minorHAnsi" w:hAnsiTheme="minorHAnsi" w:cstheme="minorHAnsi"/>
          <w:sz w:val="24"/>
          <w:szCs w:val="24"/>
        </w:rPr>
        <w:t xml:space="preserve">primary contact </w:t>
      </w:r>
      <w:r w:rsidR="007D779F">
        <w:rPr>
          <w:rFonts w:asciiTheme="minorHAnsi" w:hAnsiTheme="minorHAnsi" w:cstheme="minorHAnsi"/>
          <w:sz w:val="24"/>
          <w:szCs w:val="24"/>
        </w:rPr>
        <w:t xml:space="preserve">Rhonda J. Lutz </w:t>
      </w:r>
      <w:r w:rsidRPr="00792812">
        <w:rPr>
          <w:rFonts w:asciiTheme="minorHAnsi" w:hAnsiTheme="minorHAnsi" w:cstheme="minorHAnsi"/>
          <w:sz w:val="24"/>
          <w:szCs w:val="24"/>
        </w:rPr>
        <w:t xml:space="preserve">listed below) with any questions or additional comments.  </w:t>
      </w:r>
    </w:p>
    <w:p w14:paraId="73395238" w14:textId="77777777" w:rsidR="005A510F" w:rsidRPr="00792812" w:rsidRDefault="005A510F">
      <w:pPr>
        <w:ind w:left="-5"/>
        <w:rPr>
          <w:rFonts w:asciiTheme="minorHAnsi" w:hAnsiTheme="minorHAnsi" w:cstheme="minorHAnsi"/>
          <w:sz w:val="24"/>
          <w:szCs w:val="24"/>
        </w:rPr>
      </w:pPr>
    </w:p>
    <w:p w14:paraId="79143403" w14:textId="77777777" w:rsidR="009740B6" w:rsidRPr="00792812" w:rsidRDefault="00D22A8D">
      <w:pPr>
        <w:ind w:left="-5"/>
        <w:rPr>
          <w:rFonts w:asciiTheme="minorHAnsi" w:hAnsiTheme="minorHAnsi" w:cstheme="minorHAnsi"/>
          <w:sz w:val="24"/>
          <w:szCs w:val="24"/>
        </w:rPr>
      </w:pPr>
      <w:r w:rsidRPr="00792812">
        <w:rPr>
          <w:rFonts w:asciiTheme="minorHAnsi" w:hAnsiTheme="minorHAnsi" w:cstheme="minorHAnsi"/>
          <w:sz w:val="24"/>
          <w:szCs w:val="24"/>
        </w:rPr>
        <w:t xml:space="preserve">Please let us know if there is anything we can do to assist in your </w:t>
      </w:r>
      <w:r w:rsidR="000B6BB2">
        <w:rPr>
          <w:rFonts w:asciiTheme="minorHAnsi" w:hAnsiTheme="minorHAnsi" w:cstheme="minorHAnsi"/>
          <w:sz w:val="24"/>
          <w:szCs w:val="24"/>
        </w:rPr>
        <w:t xml:space="preserve">efforts to </w:t>
      </w:r>
      <w:r w:rsidRPr="00792812">
        <w:rPr>
          <w:rFonts w:asciiTheme="minorHAnsi" w:hAnsiTheme="minorHAnsi" w:cstheme="minorHAnsi"/>
          <w:sz w:val="24"/>
          <w:szCs w:val="24"/>
        </w:rPr>
        <w:t xml:space="preserve">obtain necessary approvals for </w:t>
      </w:r>
      <w:r w:rsidR="000B6BB2">
        <w:rPr>
          <w:rFonts w:asciiTheme="minorHAnsi" w:hAnsiTheme="minorHAnsi" w:cstheme="minorHAnsi"/>
          <w:sz w:val="24"/>
          <w:szCs w:val="24"/>
        </w:rPr>
        <w:t xml:space="preserve">the extension of the completion deadlines for these projects.  </w:t>
      </w:r>
      <w:r w:rsidRPr="0079281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71C5918" w14:textId="77777777" w:rsidR="009740B6" w:rsidRPr="00792812" w:rsidRDefault="00D22A8D">
      <w:pPr>
        <w:spacing w:after="0" w:line="259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79281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592A6E4" w14:textId="77777777" w:rsidR="002753D3" w:rsidRDefault="002753D3">
      <w:pPr>
        <w:spacing w:after="119"/>
        <w:ind w:left="-5"/>
        <w:rPr>
          <w:rFonts w:asciiTheme="minorHAnsi" w:hAnsiTheme="minorHAnsi" w:cstheme="minorHAnsi"/>
          <w:sz w:val="24"/>
          <w:szCs w:val="24"/>
        </w:rPr>
      </w:pPr>
    </w:p>
    <w:p w14:paraId="56194302" w14:textId="77777777" w:rsidR="002753D3" w:rsidRDefault="002753D3">
      <w:pPr>
        <w:spacing w:after="119"/>
        <w:ind w:left="-5"/>
        <w:rPr>
          <w:rFonts w:asciiTheme="minorHAnsi" w:hAnsiTheme="minorHAnsi" w:cstheme="minorHAnsi"/>
          <w:sz w:val="24"/>
          <w:szCs w:val="24"/>
        </w:rPr>
      </w:pPr>
    </w:p>
    <w:p w14:paraId="222C76D3" w14:textId="77777777" w:rsidR="002753D3" w:rsidRDefault="002753D3">
      <w:pPr>
        <w:spacing w:after="119"/>
        <w:ind w:left="-5"/>
        <w:rPr>
          <w:rFonts w:asciiTheme="minorHAnsi" w:hAnsiTheme="minorHAnsi" w:cstheme="minorHAnsi"/>
          <w:sz w:val="24"/>
          <w:szCs w:val="24"/>
        </w:rPr>
      </w:pPr>
    </w:p>
    <w:p w14:paraId="1ED740FD" w14:textId="77777777" w:rsidR="002753D3" w:rsidRDefault="002753D3">
      <w:pPr>
        <w:spacing w:after="119"/>
        <w:ind w:left="-5"/>
        <w:rPr>
          <w:rFonts w:asciiTheme="minorHAnsi" w:hAnsiTheme="minorHAnsi" w:cstheme="minorHAnsi"/>
          <w:sz w:val="24"/>
          <w:szCs w:val="24"/>
        </w:rPr>
      </w:pPr>
    </w:p>
    <w:p w14:paraId="42E4F690" w14:textId="77777777" w:rsidR="00F61040" w:rsidRDefault="00F61040">
      <w:pPr>
        <w:spacing w:after="119"/>
        <w:ind w:left="-5"/>
        <w:rPr>
          <w:rFonts w:asciiTheme="minorHAnsi" w:hAnsiTheme="minorHAnsi" w:cstheme="minorHAnsi"/>
          <w:sz w:val="24"/>
          <w:szCs w:val="24"/>
        </w:rPr>
      </w:pPr>
    </w:p>
    <w:p w14:paraId="64D3C52E" w14:textId="77777777" w:rsidR="009740B6" w:rsidRPr="00792812" w:rsidRDefault="00D22A8D">
      <w:pPr>
        <w:spacing w:after="119"/>
        <w:ind w:left="-5"/>
        <w:rPr>
          <w:rFonts w:asciiTheme="minorHAnsi" w:hAnsiTheme="minorHAnsi" w:cstheme="minorHAnsi"/>
          <w:sz w:val="24"/>
          <w:szCs w:val="24"/>
        </w:rPr>
      </w:pPr>
      <w:r w:rsidRPr="00792812">
        <w:rPr>
          <w:rFonts w:asciiTheme="minorHAnsi" w:hAnsiTheme="minorHAnsi" w:cstheme="minorHAnsi"/>
          <w:sz w:val="24"/>
          <w:szCs w:val="24"/>
        </w:rPr>
        <w:t xml:space="preserve">Sincerely, </w:t>
      </w:r>
    </w:p>
    <w:p w14:paraId="2B4071DE" w14:textId="77777777" w:rsidR="002753D3" w:rsidRDefault="002753D3" w:rsidP="002753D3">
      <w:pPr>
        <w:spacing w:after="0" w:line="240" w:lineRule="auto"/>
        <w:ind w:left="0" w:firstLine="0"/>
        <w:rPr>
          <w:rFonts w:ascii="Script MT Bold" w:hAnsi="Script MT Bold"/>
          <w:color w:val="auto"/>
          <w:sz w:val="28"/>
          <w:szCs w:val="28"/>
        </w:rPr>
      </w:pPr>
      <w:r w:rsidRPr="002753D3">
        <w:rPr>
          <w:rFonts w:ascii="Script MT Bold" w:hAnsi="Script MT Bold"/>
          <w:color w:val="auto"/>
          <w:sz w:val="28"/>
          <w:szCs w:val="28"/>
        </w:rPr>
        <w:t>Rhonda J Lutz</w:t>
      </w:r>
    </w:p>
    <w:p w14:paraId="625D2AA9" w14:textId="77777777" w:rsidR="002753D3" w:rsidRDefault="002753D3" w:rsidP="002753D3">
      <w:pPr>
        <w:spacing w:after="0" w:line="240" w:lineRule="auto"/>
        <w:ind w:left="0" w:firstLine="0"/>
        <w:rPr>
          <w:b/>
          <w:bCs/>
          <w:color w:val="auto"/>
        </w:rPr>
      </w:pPr>
    </w:p>
    <w:p w14:paraId="2B3A8D82" w14:textId="77777777" w:rsidR="002753D3" w:rsidRPr="007D779F" w:rsidRDefault="002753D3" w:rsidP="002753D3">
      <w:pPr>
        <w:spacing w:after="0" w:line="240" w:lineRule="auto"/>
        <w:ind w:left="0" w:firstLine="0"/>
        <w:rPr>
          <w:bCs/>
          <w:color w:val="auto"/>
          <w:sz w:val="24"/>
          <w:szCs w:val="24"/>
        </w:rPr>
      </w:pPr>
      <w:r w:rsidRPr="007D779F">
        <w:rPr>
          <w:bCs/>
          <w:color w:val="auto"/>
          <w:sz w:val="24"/>
          <w:szCs w:val="24"/>
        </w:rPr>
        <w:t>Rhonda J. Lutz</w:t>
      </w:r>
    </w:p>
    <w:p w14:paraId="00536E3A" w14:textId="77777777" w:rsidR="002753D3" w:rsidRPr="007D779F" w:rsidRDefault="002753D3" w:rsidP="002753D3">
      <w:pPr>
        <w:spacing w:after="0" w:line="240" w:lineRule="auto"/>
        <w:ind w:left="0" w:firstLine="0"/>
        <w:rPr>
          <w:bCs/>
          <w:color w:val="auto"/>
          <w:sz w:val="24"/>
          <w:szCs w:val="24"/>
        </w:rPr>
      </w:pPr>
      <w:r w:rsidRPr="007D779F">
        <w:rPr>
          <w:bCs/>
          <w:color w:val="auto"/>
          <w:sz w:val="24"/>
          <w:szCs w:val="24"/>
        </w:rPr>
        <w:t>CLIENT SOLUTIONS EXECUTIVE 3</w:t>
      </w:r>
      <w:r w:rsidR="00F61040" w:rsidRPr="007D779F">
        <w:rPr>
          <w:bCs/>
          <w:color w:val="auto"/>
          <w:sz w:val="24"/>
          <w:szCs w:val="24"/>
        </w:rPr>
        <w:t xml:space="preserve"> - </w:t>
      </w:r>
      <w:r w:rsidRPr="007D779F">
        <w:rPr>
          <w:bCs/>
          <w:color w:val="auto"/>
          <w:sz w:val="24"/>
          <w:szCs w:val="24"/>
        </w:rPr>
        <w:t>STATE, LOCAL AND EDUCATION-WEST</w:t>
      </w:r>
    </w:p>
    <w:p w14:paraId="1BB84AD0" w14:textId="77777777" w:rsidR="00F61040" w:rsidRPr="007D779F" w:rsidRDefault="00F61040" w:rsidP="002753D3">
      <w:pPr>
        <w:spacing w:after="0" w:line="240" w:lineRule="auto"/>
        <w:ind w:left="0" w:firstLine="0"/>
        <w:rPr>
          <w:bCs/>
          <w:color w:val="auto"/>
          <w:sz w:val="24"/>
          <w:szCs w:val="24"/>
        </w:rPr>
      </w:pPr>
      <w:r w:rsidRPr="007D779F">
        <w:rPr>
          <w:bCs/>
          <w:color w:val="auto"/>
          <w:sz w:val="24"/>
          <w:szCs w:val="24"/>
        </w:rPr>
        <w:t xml:space="preserve">AT&amp;T </w:t>
      </w:r>
    </w:p>
    <w:p w14:paraId="081AD9B2" w14:textId="77777777" w:rsidR="002753D3" w:rsidRPr="007D779F" w:rsidRDefault="002753D3" w:rsidP="002753D3">
      <w:pPr>
        <w:spacing w:after="0" w:line="240" w:lineRule="auto"/>
        <w:ind w:left="0" w:firstLine="0"/>
        <w:rPr>
          <w:bCs/>
          <w:color w:val="auto"/>
          <w:sz w:val="24"/>
          <w:szCs w:val="24"/>
        </w:rPr>
      </w:pPr>
      <w:r w:rsidRPr="007D779F">
        <w:rPr>
          <w:bCs/>
          <w:color w:val="auto"/>
          <w:sz w:val="24"/>
          <w:szCs w:val="24"/>
        </w:rPr>
        <w:t xml:space="preserve">5001 EXECUTIVE PKWY </w:t>
      </w:r>
    </w:p>
    <w:p w14:paraId="091E3225" w14:textId="77777777" w:rsidR="002753D3" w:rsidRPr="007D779F" w:rsidRDefault="002753D3" w:rsidP="002753D3">
      <w:pPr>
        <w:spacing w:after="0" w:line="240" w:lineRule="auto"/>
        <w:ind w:left="0" w:firstLine="0"/>
        <w:rPr>
          <w:bCs/>
          <w:color w:val="auto"/>
          <w:sz w:val="24"/>
          <w:szCs w:val="24"/>
        </w:rPr>
      </w:pPr>
      <w:r w:rsidRPr="007D779F">
        <w:rPr>
          <w:bCs/>
          <w:color w:val="auto"/>
          <w:sz w:val="24"/>
          <w:szCs w:val="24"/>
        </w:rPr>
        <w:t xml:space="preserve">SAN RAMON   CA  </w:t>
      </w:r>
      <w:r w:rsidR="00F61040" w:rsidRPr="007D779F">
        <w:rPr>
          <w:bCs/>
          <w:color w:val="auto"/>
          <w:sz w:val="24"/>
          <w:szCs w:val="24"/>
        </w:rPr>
        <w:t xml:space="preserve">  </w:t>
      </w:r>
      <w:r w:rsidRPr="007D779F">
        <w:rPr>
          <w:bCs/>
          <w:color w:val="auto"/>
          <w:sz w:val="24"/>
          <w:szCs w:val="24"/>
        </w:rPr>
        <w:t xml:space="preserve">94583 </w:t>
      </w:r>
    </w:p>
    <w:p w14:paraId="66767CEC" w14:textId="77777777" w:rsidR="002753D3" w:rsidRPr="007D779F" w:rsidRDefault="002753D3" w:rsidP="002753D3">
      <w:pPr>
        <w:spacing w:after="0" w:line="240" w:lineRule="auto"/>
        <w:ind w:left="0" w:firstLine="0"/>
        <w:rPr>
          <w:bCs/>
          <w:color w:val="auto"/>
          <w:sz w:val="24"/>
          <w:szCs w:val="24"/>
        </w:rPr>
      </w:pPr>
      <w:r w:rsidRPr="007D779F">
        <w:rPr>
          <w:bCs/>
          <w:color w:val="auto"/>
          <w:sz w:val="24"/>
          <w:szCs w:val="24"/>
        </w:rPr>
        <w:t>rl8951@att.com</w:t>
      </w:r>
    </w:p>
    <w:p w14:paraId="6AA34E83" w14:textId="77777777" w:rsidR="002753D3" w:rsidRPr="002753D3" w:rsidRDefault="002753D3" w:rsidP="002753D3">
      <w:pPr>
        <w:spacing w:after="0" w:line="240" w:lineRule="auto"/>
        <w:ind w:left="0" w:firstLine="0"/>
        <w:rPr>
          <w:bCs/>
          <w:color w:val="auto"/>
          <w:sz w:val="24"/>
          <w:szCs w:val="24"/>
        </w:rPr>
      </w:pPr>
      <w:r w:rsidRPr="007D779F">
        <w:rPr>
          <w:bCs/>
          <w:color w:val="auto"/>
          <w:sz w:val="24"/>
          <w:szCs w:val="24"/>
        </w:rPr>
        <w:t>(510)305-2511</w:t>
      </w:r>
    </w:p>
    <w:p w14:paraId="1607DD32" w14:textId="77777777" w:rsidR="009740B6" w:rsidRPr="007D779F" w:rsidRDefault="009740B6">
      <w:pPr>
        <w:spacing w:after="40" w:line="259" w:lineRule="auto"/>
        <w:ind w:left="-330" w:right="-341" w:firstLine="0"/>
        <w:rPr>
          <w:rFonts w:asciiTheme="minorHAnsi" w:hAnsiTheme="minorHAnsi" w:cstheme="minorHAnsi"/>
          <w:sz w:val="24"/>
          <w:szCs w:val="24"/>
        </w:rPr>
      </w:pPr>
    </w:p>
    <w:p w14:paraId="46BD8654" w14:textId="77777777" w:rsidR="00C81936" w:rsidRDefault="00C81936">
      <w:pPr>
        <w:spacing w:after="0" w:line="259" w:lineRule="auto"/>
        <w:ind w:left="0" w:firstLine="0"/>
        <w:rPr>
          <w:rFonts w:asciiTheme="minorHAnsi" w:eastAsia="Cambria" w:hAnsiTheme="minorHAnsi" w:cstheme="minorHAnsi"/>
          <w:sz w:val="24"/>
          <w:szCs w:val="24"/>
        </w:rPr>
      </w:pPr>
    </w:p>
    <w:p w14:paraId="6FD72313" w14:textId="77777777" w:rsidR="009740B6" w:rsidRPr="00792812" w:rsidRDefault="00D22A8D">
      <w:pPr>
        <w:spacing w:after="0" w:line="259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792812">
        <w:rPr>
          <w:rFonts w:asciiTheme="minorHAnsi" w:eastAsia="Cambria" w:hAnsiTheme="minorHAnsi" w:cstheme="minorHAnsi"/>
          <w:sz w:val="24"/>
          <w:szCs w:val="24"/>
        </w:rPr>
        <w:t xml:space="preserve"> </w:t>
      </w:r>
    </w:p>
    <w:sectPr w:rsidR="009740B6" w:rsidRPr="00792812">
      <w:pgSz w:w="12240" w:h="15840"/>
      <w:pgMar w:top="757" w:right="1580" w:bottom="894" w:left="158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40B6"/>
    <w:rsid w:val="000972C1"/>
    <w:rsid w:val="000B6BB2"/>
    <w:rsid w:val="000E2B95"/>
    <w:rsid w:val="00140719"/>
    <w:rsid w:val="0016697D"/>
    <w:rsid w:val="00186ECC"/>
    <w:rsid w:val="001B18F1"/>
    <w:rsid w:val="001B4D13"/>
    <w:rsid w:val="002753D3"/>
    <w:rsid w:val="002A3BC7"/>
    <w:rsid w:val="003A46B9"/>
    <w:rsid w:val="00404826"/>
    <w:rsid w:val="00436265"/>
    <w:rsid w:val="00464F87"/>
    <w:rsid w:val="004D09C8"/>
    <w:rsid w:val="004F233B"/>
    <w:rsid w:val="00582DF4"/>
    <w:rsid w:val="005A510F"/>
    <w:rsid w:val="005B5AE3"/>
    <w:rsid w:val="005F4EF7"/>
    <w:rsid w:val="006015F2"/>
    <w:rsid w:val="00647D6F"/>
    <w:rsid w:val="0065692A"/>
    <w:rsid w:val="0069218F"/>
    <w:rsid w:val="006A2639"/>
    <w:rsid w:val="00715C31"/>
    <w:rsid w:val="007379AD"/>
    <w:rsid w:val="00746481"/>
    <w:rsid w:val="00792812"/>
    <w:rsid w:val="007A31FA"/>
    <w:rsid w:val="007D779F"/>
    <w:rsid w:val="00825ECA"/>
    <w:rsid w:val="009740B6"/>
    <w:rsid w:val="00995FF5"/>
    <w:rsid w:val="009E0B02"/>
    <w:rsid w:val="00A12542"/>
    <w:rsid w:val="00AD1A0D"/>
    <w:rsid w:val="00AD3B19"/>
    <w:rsid w:val="00AF7E7A"/>
    <w:rsid w:val="00B22652"/>
    <w:rsid w:val="00B32DCC"/>
    <w:rsid w:val="00B85025"/>
    <w:rsid w:val="00BC7B9E"/>
    <w:rsid w:val="00BF06F8"/>
    <w:rsid w:val="00C06F28"/>
    <w:rsid w:val="00C81936"/>
    <w:rsid w:val="00CE7DF9"/>
    <w:rsid w:val="00D22A8D"/>
    <w:rsid w:val="00D64797"/>
    <w:rsid w:val="00DC6C2F"/>
    <w:rsid w:val="00E439E5"/>
    <w:rsid w:val="00E810DA"/>
    <w:rsid w:val="00EE6987"/>
    <w:rsid w:val="00EF3A2D"/>
    <w:rsid w:val="00EF4B41"/>
    <w:rsid w:val="00F21933"/>
    <w:rsid w:val="00F4735A"/>
    <w:rsid w:val="00F61040"/>
    <w:rsid w:val="00F73B14"/>
    <w:rsid w:val="00F90E7B"/>
    <w:rsid w:val="00FE4080"/>
    <w:rsid w:val="00FF7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E61E22"/>
  <w15:docId w15:val="{5F1D95AA-564C-4091-A7E1-5A802EC6A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5" w:line="249" w:lineRule="auto"/>
      <w:ind w:left="10" w:hanging="10"/>
    </w:pPr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552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664</Words>
  <Characters>3789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Woods</dc:creator>
  <cp:keywords/>
  <cp:lastModifiedBy>Cathy</cp:lastModifiedBy>
  <cp:revision>2</cp:revision>
  <dcterms:created xsi:type="dcterms:W3CDTF">2019-06-26T21:14:00Z</dcterms:created>
  <dcterms:modified xsi:type="dcterms:W3CDTF">2019-06-26T21:14:00Z</dcterms:modified>
</cp:coreProperties>
</file>