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ADA" w:rsidRDefault="00734ADA" w:rsidP="00734ADA">
      <w:pPr>
        <w:jc w:val="right"/>
      </w:pPr>
      <w:r>
        <w:t>June 28, 2018</w:t>
      </w:r>
    </w:p>
    <w:p w:rsidR="008C0199" w:rsidRDefault="00734ADA">
      <w:r>
        <w:t>Proceeding 02-0278</w:t>
      </w:r>
    </w:p>
    <w:p w:rsidR="00734ADA" w:rsidRDefault="00734ADA">
      <w:r>
        <w:t>Comment</w:t>
      </w:r>
    </w:p>
    <w:p w:rsidR="00734ADA" w:rsidRDefault="00734ADA"/>
    <w:p w:rsidR="00734ADA" w:rsidRDefault="00734ADA"/>
    <w:p w:rsidR="00734ADA" w:rsidRDefault="00734ADA" w:rsidP="00734ADA">
      <w:pPr>
        <w:ind w:firstLine="720"/>
      </w:pPr>
      <w:r>
        <w:t xml:space="preserve">I am strongly opposed to excluding </w:t>
      </w:r>
      <w:proofErr w:type="spellStart"/>
      <w:r>
        <w:t>robocalls</w:t>
      </w:r>
      <w:proofErr w:type="spellEnd"/>
      <w:r>
        <w:t xml:space="preserve"> from the TCPA definition of an “automatic telephone dialing system.” </w:t>
      </w:r>
      <w:r>
        <w:t xml:space="preserve"> </w:t>
      </w:r>
      <w:r>
        <w:t>I already receive a large number of these calls, which are disruptive and</w:t>
      </w:r>
      <w:r>
        <w:t xml:space="preserve"> upsetting to my daily life</w:t>
      </w:r>
      <w:r>
        <w:t>.</w:t>
      </w:r>
      <w:r>
        <w:t xml:space="preserve">  Often, even if I answer the phone call, and I ask the company to take me off their list or just try to tell them I am not interested, they will just keep talking over me.  They are disrespectful and extremely irritating. </w:t>
      </w:r>
    </w:p>
    <w:p w:rsidR="00734ADA" w:rsidRDefault="00734ADA" w:rsidP="00734ADA">
      <w:pPr>
        <w:ind w:firstLine="720"/>
      </w:pPr>
      <w:bookmarkStart w:id="0" w:name="_GoBack"/>
      <w:bookmarkEnd w:id="0"/>
      <w:r>
        <w:t>Additionally, the majority of these calls are scams</w:t>
      </w:r>
      <w:r>
        <w:t xml:space="preserve">. </w:t>
      </w:r>
      <w:r>
        <w:t xml:space="preserve"> I work with seniors who are</w:t>
      </w:r>
      <w:r>
        <w:t xml:space="preserve"> very vulnerable to scammers and financial abuse.  It is estimated that seniors lose $2.6 billion each year to financial abuse; a significant amount of that is from phone scams.  This change to the law would provide companies the ability to subject consumers to </w:t>
      </w:r>
      <w:proofErr w:type="spellStart"/>
      <w:r>
        <w:t>robocalls</w:t>
      </w:r>
      <w:proofErr w:type="spellEnd"/>
      <w:r>
        <w:t xml:space="preserve"> without explicit permission, which will not only burden people with them, but will increase the risk of exploitation of many.  </w:t>
      </w:r>
      <w:r>
        <w:t xml:space="preserve">I urge you to preserve the protections of requiring that consumers opt in to </w:t>
      </w:r>
      <w:proofErr w:type="spellStart"/>
      <w:r>
        <w:t>robocalls</w:t>
      </w:r>
      <w:proofErr w:type="spellEnd"/>
      <w:r>
        <w:t xml:space="preserve"> and allow them to revoke such authority at any time.</w:t>
      </w:r>
      <w:r>
        <w:t xml:space="preserve">  I </w:t>
      </w:r>
    </w:p>
    <w:p w:rsidR="00734ADA" w:rsidRDefault="00734ADA"/>
    <w:sectPr w:rsidR="00734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ADA"/>
    <w:rsid w:val="000D3A09"/>
    <w:rsid w:val="00734ADA"/>
    <w:rsid w:val="00BB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F542F-FF9C-4D1C-9186-7477D9DB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</dc:creator>
  <cp:keywords/>
  <dc:description/>
  <cp:lastModifiedBy>Eliza</cp:lastModifiedBy>
  <cp:revision>1</cp:revision>
  <dcterms:created xsi:type="dcterms:W3CDTF">2018-06-28T21:19:00Z</dcterms:created>
  <dcterms:modified xsi:type="dcterms:W3CDTF">2018-06-28T21:30:00Z</dcterms:modified>
</cp:coreProperties>
</file>