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409" w:rsidRDefault="00447409" w:rsidP="00CE35F6">
      <w:pPr>
        <w:contextualSpacing/>
        <w:rPr>
          <w:rFonts w:ascii="Palatino Linotype" w:hAnsi="Palatino Linotype"/>
        </w:rPr>
      </w:pPr>
    </w:p>
    <w:p w:rsidR="00A133E8" w:rsidRDefault="00A133E8" w:rsidP="00CE35F6">
      <w:pPr>
        <w:contextualSpacing/>
        <w:rPr>
          <w:rFonts w:ascii="Palatino Linotype" w:hAnsi="Palatino Linotype"/>
        </w:rPr>
      </w:pPr>
    </w:p>
    <w:p w:rsidR="001D2A85" w:rsidRDefault="001D2A85" w:rsidP="00A133E8">
      <w:pPr>
        <w:contextualSpacing/>
        <w:rPr>
          <w:rFonts w:ascii="Arial" w:hAnsi="Arial" w:cs="Arial"/>
        </w:rPr>
      </w:pPr>
    </w:p>
    <w:p w:rsidR="00A133E8" w:rsidRPr="001D2A85" w:rsidRDefault="0090236D" w:rsidP="00A133E8">
      <w:pPr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Ju</w:t>
      </w:r>
      <w:r w:rsidR="00136CC9">
        <w:rPr>
          <w:rFonts w:ascii="Arial" w:hAnsi="Arial" w:cs="Arial"/>
          <w:sz w:val="24"/>
        </w:rPr>
        <w:t>ne 29, 2018</w:t>
      </w: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</w:p>
    <w:p w:rsidR="001D2A85" w:rsidRPr="001D2A85" w:rsidRDefault="001D2A85" w:rsidP="00A133E8">
      <w:pPr>
        <w:contextualSpacing/>
        <w:rPr>
          <w:rFonts w:ascii="Arial" w:hAnsi="Arial" w:cs="Arial"/>
          <w:sz w:val="24"/>
        </w:rPr>
      </w:pPr>
    </w:p>
    <w:p w:rsidR="001D2A85" w:rsidRPr="001D2A85" w:rsidRDefault="001D2A85" w:rsidP="00A133E8">
      <w:pPr>
        <w:contextualSpacing/>
        <w:rPr>
          <w:rFonts w:ascii="Arial" w:hAnsi="Arial" w:cs="Arial"/>
          <w:sz w:val="24"/>
        </w:rPr>
      </w:pP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  <w:r w:rsidRPr="001D2A85">
        <w:rPr>
          <w:rFonts w:ascii="Arial" w:hAnsi="Arial" w:cs="Arial"/>
          <w:sz w:val="24"/>
        </w:rPr>
        <w:t>Marlene H. Dortch</w:t>
      </w: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  <w:r w:rsidRPr="001D2A85">
        <w:rPr>
          <w:rFonts w:ascii="Arial" w:hAnsi="Arial" w:cs="Arial"/>
          <w:sz w:val="24"/>
        </w:rPr>
        <w:t>Office of the Secretary</w:t>
      </w: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  <w:r w:rsidRPr="001D2A85">
        <w:rPr>
          <w:rFonts w:ascii="Arial" w:hAnsi="Arial" w:cs="Arial"/>
          <w:sz w:val="24"/>
        </w:rPr>
        <w:t>Federal Communications Commission</w:t>
      </w: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  <w:r w:rsidRPr="001D2A85">
        <w:rPr>
          <w:rFonts w:ascii="Arial" w:hAnsi="Arial" w:cs="Arial"/>
          <w:sz w:val="24"/>
        </w:rPr>
        <w:t>445 12</w:t>
      </w:r>
      <w:r w:rsidRPr="001D2A85">
        <w:rPr>
          <w:rFonts w:ascii="Arial" w:hAnsi="Arial" w:cs="Arial"/>
          <w:sz w:val="24"/>
          <w:vertAlign w:val="superscript"/>
        </w:rPr>
        <w:t>th</w:t>
      </w:r>
      <w:r w:rsidRPr="001D2A85">
        <w:rPr>
          <w:rFonts w:ascii="Arial" w:hAnsi="Arial" w:cs="Arial"/>
          <w:sz w:val="24"/>
        </w:rPr>
        <w:t xml:space="preserve"> Street, SW., Room TW-A325</w:t>
      </w: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  <w:r w:rsidRPr="001D2A85">
        <w:rPr>
          <w:rFonts w:ascii="Arial" w:hAnsi="Arial" w:cs="Arial"/>
          <w:sz w:val="24"/>
        </w:rPr>
        <w:t>Washington, DC 20554</w:t>
      </w: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</w:p>
    <w:p w:rsidR="007D51A5" w:rsidRPr="001D2A85" w:rsidRDefault="007D51A5" w:rsidP="00A133E8">
      <w:pPr>
        <w:contextualSpacing/>
        <w:rPr>
          <w:rFonts w:ascii="Arial" w:hAnsi="Arial" w:cs="Arial"/>
          <w:b/>
          <w:sz w:val="24"/>
        </w:rPr>
      </w:pPr>
      <w:r w:rsidRPr="001D2A85">
        <w:rPr>
          <w:rFonts w:ascii="Arial" w:hAnsi="Arial" w:cs="Arial"/>
          <w:b/>
          <w:sz w:val="24"/>
        </w:rPr>
        <w:t xml:space="preserve">RE: In the Matter of Telecommunications Relay Services and Speech-to-Speech Services for Individuals with Hearing and Speech Disabilities, CG Docket No. </w:t>
      </w:r>
      <w:r w:rsidR="001D2A85">
        <w:rPr>
          <w:rFonts w:ascii="Arial" w:hAnsi="Arial" w:cs="Arial"/>
          <w:b/>
          <w:sz w:val="24"/>
        </w:rPr>
        <w:t xml:space="preserve">    </w:t>
      </w:r>
      <w:r w:rsidRPr="001D2A85">
        <w:rPr>
          <w:rFonts w:ascii="Arial" w:hAnsi="Arial" w:cs="Arial"/>
          <w:b/>
          <w:sz w:val="24"/>
        </w:rPr>
        <w:t>03-123</w:t>
      </w: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  <w:r w:rsidRPr="001D2A85">
        <w:rPr>
          <w:rFonts w:ascii="Arial" w:hAnsi="Arial" w:cs="Arial"/>
          <w:sz w:val="24"/>
        </w:rPr>
        <w:t>Dear Ms. Dortch,</w:t>
      </w: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</w:p>
    <w:p w:rsidR="007D51A5" w:rsidRPr="001D2A85" w:rsidRDefault="00F73F80" w:rsidP="00A133E8">
      <w:pPr>
        <w:contextualSpacing/>
        <w:rPr>
          <w:rFonts w:ascii="Arial" w:hAnsi="Arial" w:cs="Arial"/>
          <w:sz w:val="24"/>
        </w:rPr>
      </w:pPr>
      <w:r w:rsidRPr="00F73F80">
        <w:rPr>
          <w:rFonts w:ascii="Arial" w:hAnsi="Arial" w:cs="Arial"/>
          <w:sz w:val="24"/>
        </w:rPr>
        <w:t>In accordance with 47 C.F.R. § 64.604(c)(1)(ii), e</w:t>
      </w:r>
      <w:r w:rsidR="007D51A5" w:rsidRPr="001D2A85">
        <w:rPr>
          <w:rFonts w:ascii="Arial" w:hAnsi="Arial" w:cs="Arial"/>
          <w:sz w:val="24"/>
        </w:rPr>
        <w:t xml:space="preserve">nclosed is the annual consumer complaint log for the State of Oregon </w:t>
      </w:r>
      <w:r w:rsidR="001D2A85" w:rsidRPr="001D2A85">
        <w:rPr>
          <w:rFonts w:ascii="Arial" w:hAnsi="Arial" w:cs="Arial"/>
          <w:sz w:val="24"/>
        </w:rPr>
        <w:t xml:space="preserve">Telecommunications Relay Service (TRS) program that allege </w:t>
      </w:r>
      <w:r w:rsidR="007D51A5" w:rsidRPr="001D2A85">
        <w:rPr>
          <w:rFonts w:ascii="Arial" w:hAnsi="Arial" w:cs="Arial"/>
          <w:sz w:val="24"/>
        </w:rPr>
        <w:t xml:space="preserve">a violation of the federal </w:t>
      </w:r>
      <w:r w:rsidR="001D2A85" w:rsidRPr="001D2A85">
        <w:rPr>
          <w:rFonts w:ascii="Arial" w:hAnsi="Arial" w:cs="Arial"/>
          <w:sz w:val="24"/>
        </w:rPr>
        <w:t xml:space="preserve">TRS mandatory </w:t>
      </w:r>
      <w:r w:rsidR="007D51A5" w:rsidRPr="001D2A85">
        <w:rPr>
          <w:rFonts w:ascii="Arial" w:hAnsi="Arial" w:cs="Arial"/>
          <w:sz w:val="24"/>
        </w:rPr>
        <w:t>minimum standards</w:t>
      </w:r>
      <w:r w:rsidR="001D2A85" w:rsidRPr="001D2A85">
        <w:rPr>
          <w:rFonts w:ascii="Arial" w:hAnsi="Arial" w:cs="Arial"/>
          <w:sz w:val="24"/>
        </w:rPr>
        <w:t>.  The log includes complaints receive</w:t>
      </w:r>
      <w:r w:rsidR="0090236D">
        <w:rPr>
          <w:rFonts w:ascii="Arial" w:hAnsi="Arial" w:cs="Arial"/>
          <w:sz w:val="24"/>
        </w:rPr>
        <w:t>d between June 1, 201</w:t>
      </w:r>
      <w:r w:rsidR="00136CC9">
        <w:rPr>
          <w:rFonts w:ascii="Arial" w:hAnsi="Arial" w:cs="Arial"/>
          <w:sz w:val="24"/>
        </w:rPr>
        <w:t>7</w:t>
      </w:r>
      <w:r w:rsidR="00BB5AD6">
        <w:rPr>
          <w:rFonts w:ascii="Arial" w:hAnsi="Arial" w:cs="Arial"/>
          <w:sz w:val="24"/>
        </w:rPr>
        <w:t xml:space="preserve"> </w:t>
      </w:r>
      <w:bookmarkStart w:id="0" w:name="_GoBack"/>
      <w:bookmarkEnd w:id="0"/>
      <w:r>
        <w:rPr>
          <w:rFonts w:ascii="Arial" w:hAnsi="Arial" w:cs="Arial"/>
          <w:sz w:val="24"/>
        </w:rPr>
        <w:t>and May 3</w:t>
      </w:r>
      <w:r w:rsidR="0090236D">
        <w:rPr>
          <w:rFonts w:ascii="Arial" w:hAnsi="Arial" w:cs="Arial"/>
          <w:sz w:val="24"/>
        </w:rPr>
        <w:t>1, 201</w:t>
      </w:r>
      <w:r w:rsidR="00136CC9">
        <w:rPr>
          <w:rFonts w:ascii="Arial" w:hAnsi="Arial" w:cs="Arial"/>
          <w:sz w:val="24"/>
        </w:rPr>
        <w:t>8</w:t>
      </w:r>
      <w:r w:rsidR="001D2A85" w:rsidRPr="001D2A85">
        <w:rPr>
          <w:rFonts w:ascii="Arial" w:hAnsi="Arial" w:cs="Arial"/>
          <w:sz w:val="24"/>
        </w:rPr>
        <w:t xml:space="preserve"> with the date of the complaint, the nature of the complaint, the date of the resolution, and an explanation of the resolution.  </w:t>
      </w: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  <w:r w:rsidRPr="001D2A85">
        <w:rPr>
          <w:rFonts w:ascii="Arial" w:hAnsi="Arial" w:cs="Arial"/>
          <w:sz w:val="24"/>
        </w:rPr>
        <w:t xml:space="preserve">Please contact the undersigned with questions or concerns. </w:t>
      </w: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  <w:r w:rsidRPr="001D2A85">
        <w:rPr>
          <w:rFonts w:ascii="Arial" w:hAnsi="Arial" w:cs="Arial"/>
          <w:sz w:val="24"/>
        </w:rPr>
        <w:t>Respectfully,</w:t>
      </w:r>
    </w:p>
    <w:p w:rsidR="007D51A5" w:rsidRPr="001D2A85" w:rsidRDefault="0090236D" w:rsidP="00A133E8">
      <w:pPr>
        <w:contextualSpacing/>
        <w:rPr>
          <w:rFonts w:ascii="Arial" w:hAnsi="Arial" w:cs="Arial"/>
          <w:sz w:val="24"/>
        </w:rPr>
      </w:pPr>
      <w:r>
        <w:rPr>
          <w:noProof/>
        </w:rPr>
        <w:drawing>
          <wp:inline distT="0" distB="0" distL="0" distR="0" wp14:anchorId="5857D0AC" wp14:editId="172F9D23">
            <wp:extent cx="1192942" cy="516103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0625" cy="554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  <w:r w:rsidRPr="001D2A85">
        <w:rPr>
          <w:rFonts w:ascii="Arial" w:hAnsi="Arial" w:cs="Arial"/>
          <w:sz w:val="24"/>
        </w:rPr>
        <w:t>Jon Cray, Program Manager</w:t>
      </w: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  <w:r w:rsidRPr="001D2A85">
        <w:rPr>
          <w:rFonts w:ascii="Arial" w:hAnsi="Arial" w:cs="Arial"/>
          <w:sz w:val="24"/>
        </w:rPr>
        <w:t>Residential Service Protection Fund</w:t>
      </w: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  <w:r w:rsidRPr="001D2A85">
        <w:rPr>
          <w:rFonts w:ascii="Arial" w:hAnsi="Arial" w:cs="Arial"/>
          <w:sz w:val="24"/>
        </w:rPr>
        <w:t>503-373-1400</w:t>
      </w:r>
    </w:p>
    <w:p w:rsidR="007D51A5" w:rsidRPr="001D2A85" w:rsidRDefault="00C06AF4" w:rsidP="00A133E8">
      <w:pPr>
        <w:contextualSpacing/>
        <w:rPr>
          <w:rFonts w:ascii="Arial" w:hAnsi="Arial" w:cs="Arial"/>
          <w:sz w:val="24"/>
        </w:rPr>
      </w:pPr>
      <w:hyperlink r:id="rId11" w:history="1">
        <w:r w:rsidR="007D51A5" w:rsidRPr="001D2A85">
          <w:rPr>
            <w:rStyle w:val="Hyperlink"/>
            <w:rFonts w:ascii="Arial" w:hAnsi="Arial" w:cs="Arial"/>
            <w:sz w:val="24"/>
          </w:rPr>
          <w:t>jon.cray@state.or.us</w:t>
        </w:r>
      </w:hyperlink>
      <w:r w:rsidR="007D51A5" w:rsidRPr="001D2A85">
        <w:rPr>
          <w:rFonts w:ascii="Arial" w:hAnsi="Arial" w:cs="Arial"/>
          <w:sz w:val="24"/>
        </w:rPr>
        <w:t xml:space="preserve"> </w:t>
      </w:r>
    </w:p>
    <w:p w:rsidR="007D51A5" w:rsidRPr="007D51A5" w:rsidRDefault="007D51A5" w:rsidP="00A133E8">
      <w:pPr>
        <w:contextualSpacing/>
        <w:rPr>
          <w:rFonts w:ascii="Arial" w:hAnsi="Arial" w:cs="Arial"/>
        </w:rPr>
      </w:pPr>
    </w:p>
    <w:p w:rsidR="007D51A5" w:rsidRPr="001D2A85" w:rsidRDefault="007D51A5" w:rsidP="007D51A5">
      <w:pPr>
        <w:ind w:left="720" w:hanging="720"/>
        <w:contextualSpacing/>
        <w:rPr>
          <w:rFonts w:ascii="Arial" w:hAnsi="Arial" w:cs="Arial"/>
          <w:sz w:val="20"/>
        </w:rPr>
      </w:pPr>
      <w:proofErr w:type="spellStart"/>
      <w:r w:rsidRPr="001D2A85">
        <w:rPr>
          <w:rFonts w:ascii="Arial" w:hAnsi="Arial" w:cs="Arial"/>
          <w:sz w:val="20"/>
        </w:rPr>
        <w:t>Enc</w:t>
      </w:r>
      <w:proofErr w:type="spellEnd"/>
      <w:r w:rsidRPr="001D2A85">
        <w:rPr>
          <w:rFonts w:ascii="Arial" w:hAnsi="Arial" w:cs="Arial"/>
          <w:sz w:val="20"/>
        </w:rPr>
        <w:t>:</w:t>
      </w:r>
      <w:r w:rsidRPr="001D2A85">
        <w:rPr>
          <w:rFonts w:ascii="Arial" w:hAnsi="Arial" w:cs="Arial"/>
          <w:sz w:val="20"/>
        </w:rPr>
        <w:tab/>
        <w:t xml:space="preserve">Complaint Log  </w:t>
      </w:r>
    </w:p>
    <w:p w:rsidR="007D51A5" w:rsidRPr="007D51A5" w:rsidRDefault="007D51A5">
      <w:pPr>
        <w:ind w:left="720" w:hanging="720"/>
        <w:contextualSpacing/>
        <w:rPr>
          <w:rFonts w:ascii="Arial" w:hAnsi="Arial" w:cs="Arial"/>
        </w:rPr>
      </w:pPr>
    </w:p>
    <w:sectPr w:rsidR="007D51A5" w:rsidRPr="007D51A5" w:rsidSect="00027E7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24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AF4" w:rsidRDefault="00C06AF4" w:rsidP="001F2774">
      <w:r>
        <w:separator/>
      </w:r>
    </w:p>
  </w:endnote>
  <w:endnote w:type="continuationSeparator" w:id="0">
    <w:p w:rsidR="00C06AF4" w:rsidRDefault="00C06AF4" w:rsidP="001F2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30E" w:rsidRDefault="003633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30E" w:rsidRDefault="0036330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30E" w:rsidRDefault="003633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AF4" w:rsidRDefault="00C06AF4" w:rsidP="001F2774">
      <w:r>
        <w:separator/>
      </w:r>
    </w:p>
  </w:footnote>
  <w:footnote w:type="continuationSeparator" w:id="0">
    <w:p w:rsidR="00C06AF4" w:rsidRDefault="00C06AF4" w:rsidP="001F2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30E" w:rsidRDefault="003633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413" w:rsidRPr="008B2413" w:rsidRDefault="00D470E0" w:rsidP="00D470E0">
    <w:pPr>
      <w:pStyle w:val="Header"/>
      <w:spacing w:before="240"/>
    </w:pPr>
    <w:r>
      <w:rPr>
        <w:noProof/>
      </w:rPr>
      <mc:AlternateContent>
        <mc:Choice Requires="wps">
          <w:drawing>
            <wp:anchor distT="0" distB="0" distL="114300" distR="114300" simplePos="0" relativeHeight="251657215" behindDoc="0" locked="0" layoutInCell="1" allowOverlap="1" wp14:anchorId="268C9F69" wp14:editId="7BCC4234">
              <wp:simplePos x="0" y="0"/>
              <wp:positionH relativeFrom="column">
                <wp:posOffset>452120</wp:posOffset>
              </wp:positionH>
              <wp:positionV relativeFrom="paragraph">
                <wp:posOffset>31115</wp:posOffset>
              </wp:positionV>
              <wp:extent cx="137160" cy="18288"/>
              <wp:effectExtent l="0" t="0" r="0" b="127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7160" cy="18288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0F89C7" id="Rectangle 3" o:spid="_x0000_s1026" style="position:absolute;margin-left:35.6pt;margin-top:2.45pt;width:10.8pt;height:1.4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" fillcolor="black [3213]" stroked="f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1" behindDoc="0" locked="0" layoutInCell="1" allowOverlap="1">
              <wp:simplePos x="0" y="0"/>
              <wp:positionH relativeFrom="column">
                <wp:posOffset>855345</wp:posOffset>
              </wp:positionH>
              <wp:positionV relativeFrom="paragraph">
                <wp:posOffset>34555</wp:posOffset>
              </wp:positionV>
              <wp:extent cx="5524983" cy="18288"/>
              <wp:effectExtent l="0" t="0" r="0" b="127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524983" cy="18288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940986" id="Rectangle 2" o:spid="_x0000_s1026" style="position:absolute;margin-left:67.35pt;margin-top:2.7pt;width:435.05pt;height:1.45pt;z-index:25165619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" fillcolor="black [3213]" stroked="f" strokeweight="1pt"/>
          </w:pict>
        </mc:Fallback>
      </mc:AlternateContent>
    </w:r>
    <w:r w:rsidR="00027E76">
      <w:rPr>
        <w:noProof/>
      </w:rPr>
      <mc:AlternateContent>
        <mc:Choice Requires="wps">
          <w:drawing>
            <wp:anchor distT="45720" distB="45720" distL="114300" distR="114300" simplePos="0" relativeHeight="251660288" behindDoc="1" locked="1" layoutInCell="1" allowOverlap="1" wp14:anchorId="21F7A598" wp14:editId="349873F0">
              <wp:simplePos x="0" y="0"/>
              <wp:positionH relativeFrom="column">
                <wp:posOffset>3908425</wp:posOffset>
              </wp:positionH>
              <wp:positionV relativeFrom="page">
                <wp:posOffset>562610</wp:posOffset>
              </wp:positionV>
              <wp:extent cx="2553970" cy="2190750"/>
              <wp:effectExtent l="0" t="0" r="0" b="190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3970" cy="2190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D11A0" w:rsidRPr="00BD11A0" w:rsidRDefault="00BD11A0" w:rsidP="00BD11A0">
                          <w:pPr>
                            <w:jc w:val="right"/>
                            <w:rPr>
                              <w:rFonts w:ascii="Palatino Linotype" w:hAnsi="Palatino Linotype"/>
                              <w:b/>
                              <w:sz w:val="24"/>
                              <w:szCs w:val="24"/>
                            </w:rPr>
                          </w:pPr>
                          <w:r w:rsidRPr="00BD11A0">
                            <w:rPr>
                              <w:rFonts w:ascii="Palatino Linotype" w:hAnsi="Palatino Linotype"/>
                              <w:b/>
                              <w:sz w:val="24"/>
                              <w:szCs w:val="24"/>
                            </w:rPr>
                            <w:t>Public Utility Commission</w:t>
                          </w:r>
                        </w:p>
                        <w:p w:rsidR="00BD11A0" w:rsidRPr="00BD11A0" w:rsidRDefault="00BD11A0" w:rsidP="00BD11A0">
                          <w:pPr>
                            <w:jc w:val="right"/>
                            <w:rPr>
                              <w:rFonts w:ascii="Palatino Linotype" w:hAnsi="Palatino Linotype"/>
                            </w:rPr>
                          </w:pPr>
                          <w:r w:rsidRPr="00BD11A0">
                            <w:rPr>
                              <w:rFonts w:ascii="Palatino Linotype" w:hAnsi="Palatino Linotype"/>
                            </w:rPr>
                            <w:t>Residential Service Protection Fund</w:t>
                          </w:r>
                        </w:p>
                        <w:p w:rsidR="00BD11A0" w:rsidRPr="00BD11A0" w:rsidRDefault="00BD11A0" w:rsidP="00BD11A0">
                          <w:pPr>
                            <w:jc w:val="right"/>
                            <w:rPr>
                              <w:rFonts w:ascii="Palatino Linotype" w:hAnsi="Palatino Linotype"/>
                            </w:rPr>
                          </w:pPr>
                          <w:r w:rsidRPr="00BD11A0">
                            <w:rPr>
                              <w:rFonts w:ascii="Palatino Linotype" w:hAnsi="Palatino Linotype"/>
                            </w:rPr>
                            <w:t>Telephone Assistance Programs</w:t>
                          </w:r>
                        </w:p>
                        <w:p w:rsidR="00465231" w:rsidRPr="00465231" w:rsidRDefault="00465231" w:rsidP="00465231">
                          <w:pPr>
                            <w:jc w:val="right"/>
                            <w:rPr>
                              <w:rFonts w:ascii="Palatino Linotype" w:hAnsi="Palatino Linotype"/>
                            </w:rPr>
                          </w:pPr>
                          <w:r w:rsidRPr="00465231">
                            <w:rPr>
                              <w:rFonts w:ascii="Palatino Linotype" w:hAnsi="Palatino Linotype"/>
                            </w:rPr>
                            <w:t>201 High St SE Suit</w:t>
                          </w:r>
                          <w:r w:rsidR="0036330E">
                            <w:rPr>
                              <w:rFonts w:ascii="Palatino Linotype" w:hAnsi="Palatino Linotype"/>
                            </w:rPr>
                            <w:t>e</w:t>
                          </w:r>
                          <w:r w:rsidRPr="00465231">
                            <w:rPr>
                              <w:rFonts w:ascii="Palatino Linotype" w:hAnsi="Palatino Linotype"/>
                            </w:rPr>
                            <w:t xml:space="preserve"> 100</w:t>
                          </w:r>
                        </w:p>
                        <w:p w:rsidR="00465231" w:rsidRDefault="00465231" w:rsidP="00465231">
                          <w:pPr>
                            <w:jc w:val="right"/>
                            <w:rPr>
                              <w:rFonts w:ascii="Palatino Linotype" w:hAnsi="Palatino Linotype"/>
                            </w:rPr>
                          </w:pPr>
                          <w:r w:rsidRPr="00465231">
                            <w:rPr>
                              <w:rFonts w:ascii="Palatino Linotype" w:hAnsi="Palatino Linotype"/>
                            </w:rPr>
                            <w:t>Salem, OR 97301-3612</w:t>
                          </w:r>
                        </w:p>
                        <w:p w:rsidR="00BD11A0" w:rsidRPr="00BD11A0" w:rsidRDefault="00BD11A0" w:rsidP="00465231">
                          <w:pPr>
                            <w:jc w:val="right"/>
                            <w:rPr>
                              <w:rFonts w:ascii="Palatino Linotype" w:hAnsi="Palatino Linotype"/>
                            </w:rPr>
                          </w:pPr>
                          <w:r w:rsidRPr="00BD11A0">
                            <w:rPr>
                              <w:rFonts w:ascii="Palatino Linotype" w:hAnsi="Palatino Linotype"/>
                              <w:b/>
                            </w:rPr>
                            <w:t>Mailing Address:</w:t>
                          </w:r>
                          <w:r w:rsidRPr="00BD11A0">
                            <w:rPr>
                              <w:rFonts w:ascii="Palatino Linotype" w:hAnsi="Palatino Linotype"/>
                            </w:rPr>
                            <w:t xml:space="preserve"> PO Box 1088</w:t>
                          </w:r>
                        </w:p>
                        <w:p w:rsidR="00BD11A0" w:rsidRPr="00BD11A0" w:rsidRDefault="00BD11A0" w:rsidP="00BD11A0">
                          <w:pPr>
                            <w:jc w:val="right"/>
                            <w:rPr>
                              <w:rFonts w:ascii="Palatino Linotype" w:hAnsi="Palatino Linotype"/>
                            </w:rPr>
                          </w:pPr>
                          <w:r w:rsidRPr="00BD11A0">
                            <w:rPr>
                              <w:rFonts w:ascii="Palatino Linotype" w:hAnsi="Palatino Linotype"/>
                            </w:rPr>
                            <w:t>Salem, OR 97308-1088</w:t>
                          </w:r>
                        </w:p>
                        <w:p w:rsidR="00BD11A0" w:rsidRPr="00BD11A0" w:rsidRDefault="00BD11A0" w:rsidP="00BD11A0">
                          <w:pPr>
                            <w:jc w:val="right"/>
                            <w:rPr>
                              <w:rFonts w:ascii="Palatino Linotype" w:hAnsi="Palatino Linotype"/>
                            </w:rPr>
                          </w:pPr>
                          <w:r w:rsidRPr="00BD11A0">
                            <w:rPr>
                              <w:rFonts w:ascii="Palatino Linotype" w:hAnsi="Palatino Linotype"/>
                            </w:rPr>
                            <w:t>1-800-848-4442</w:t>
                          </w:r>
                        </w:p>
                        <w:p w:rsidR="00BD11A0" w:rsidRPr="00BD11A0" w:rsidRDefault="00BD11A0" w:rsidP="00BD11A0">
                          <w:pPr>
                            <w:jc w:val="right"/>
                            <w:rPr>
                              <w:rFonts w:ascii="Palatino Linotype" w:hAnsi="Palatino Linotype"/>
                            </w:rPr>
                          </w:pPr>
                          <w:r w:rsidRPr="00BD11A0">
                            <w:rPr>
                              <w:rFonts w:ascii="Palatino Linotype" w:hAnsi="Palatino Linotype"/>
                            </w:rPr>
                            <w:t>TTY: 1-800-648-3458</w:t>
                          </w:r>
                        </w:p>
                        <w:p w:rsidR="00BD11A0" w:rsidRPr="00BD11A0" w:rsidRDefault="00BD11A0" w:rsidP="00BD11A0">
                          <w:pPr>
                            <w:jc w:val="right"/>
                            <w:rPr>
                              <w:rFonts w:ascii="Palatino Linotype" w:hAnsi="Palatino Linotype"/>
                            </w:rPr>
                          </w:pPr>
                          <w:r w:rsidRPr="00BD11A0">
                            <w:rPr>
                              <w:rFonts w:ascii="Palatino Linotype" w:hAnsi="Palatino Linotype"/>
                            </w:rPr>
                            <w:t>Fax: 1-877-567-1977</w:t>
                          </w:r>
                        </w:p>
                        <w:p w:rsidR="00BD11A0" w:rsidRPr="00BD11A0" w:rsidRDefault="00BD11A0" w:rsidP="00BD11A0">
                          <w:pPr>
                            <w:jc w:val="right"/>
                            <w:rPr>
                              <w:rFonts w:ascii="Palatino Linotype" w:hAnsi="Palatino Linotype"/>
                            </w:rPr>
                          </w:pPr>
                          <w:r w:rsidRPr="00BD11A0">
                            <w:rPr>
                              <w:rFonts w:ascii="Palatino Linotype" w:hAnsi="Palatino Linotype"/>
                            </w:rPr>
                            <w:t>Web: www.rspf.org</w:t>
                          </w:r>
                        </w:p>
                        <w:p w:rsidR="00027E76" w:rsidRPr="00920CD4" w:rsidRDefault="00BD11A0" w:rsidP="00BD11A0">
                          <w:pPr>
                            <w:jc w:val="right"/>
                            <w:rPr>
                              <w:rFonts w:ascii="Palatino Linotype" w:hAnsi="Palatino Linotype"/>
                            </w:rPr>
                          </w:pPr>
                          <w:r w:rsidRPr="00BD11A0">
                            <w:rPr>
                              <w:rFonts w:ascii="Palatino Linotype" w:hAnsi="Palatino Linotype"/>
                            </w:rPr>
                            <w:t>Email: puc.rspf@state.or.us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1F7A59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07.75pt;margin-top:44.3pt;width:201.1pt;height:172.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" stroked="f">
              <v:textbox style="mso-fit-shape-to-text:t">
                <w:txbxContent>
                  <w:p w:rsidR="00BD11A0" w:rsidRPr="00BD11A0" w:rsidRDefault="00BD11A0" w:rsidP="00BD11A0">
                    <w:pPr>
                      <w:jc w:val="right"/>
                      <w:rPr>
                        <w:rFonts w:ascii="Palatino Linotype" w:hAnsi="Palatino Linotype"/>
                        <w:b/>
                        <w:sz w:val="24"/>
                        <w:szCs w:val="24"/>
                      </w:rPr>
                    </w:pPr>
                    <w:r w:rsidRPr="00BD11A0">
                      <w:rPr>
                        <w:rFonts w:ascii="Palatino Linotype" w:hAnsi="Palatino Linotype"/>
                        <w:b/>
                        <w:sz w:val="24"/>
                        <w:szCs w:val="24"/>
                      </w:rPr>
                      <w:t>Public Utility Commission</w:t>
                    </w:r>
                  </w:p>
                  <w:p w:rsidR="00BD11A0" w:rsidRPr="00BD11A0" w:rsidRDefault="00BD11A0" w:rsidP="00BD11A0">
                    <w:pPr>
                      <w:jc w:val="right"/>
                      <w:rPr>
                        <w:rFonts w:ascii="Palatino Linotype" w:hAnsi="Palatino Linotype"/>
                      </w:rPr>
                    </w:pPr>
                    <w:r w:rsidRPr="00BD11A0">
                      <w:rPr>
                        <w:rFonts w:ascii="Palatino Linotype" w:hAnsi="Palatino Linotype"/>
                      </w:rPr>
                      <w:t>Residential Service Protection Fund</w:t>
                    </w:r>
                  </w:p>
                  <w:p w:rsidR="00BD11A0" w:rsidRPr="00BD11A0" w:rsidRDefault="00BD11A0" w:rsidP="00BD11A0">
                    <w:pPr>
                      <w:jc w:val="right"/>
                      <w:rPr>
                        <w:rFonts w:ascii="Palatino Linotype" w:hAnsi="Palatino Linotype"/>
                      </w:rPr>
                    </w:pPr>
                    <w:r w:rsidRPr="00BD11A0">
                      <w:rPr>
                        <w:rFonts w:ascii="Palatino Linotype" w:hAnsi="Palatino Linotype"/>
                      </w:rPr>
                      <w:t>Telephone Assistance Programs</w:t>
                    </w:r>
                  </w:p>
                  <w:p w:rsidR="00465231" w:rsidRPr="00465231" w:rsidRDefault="00465231" w:rsidP="00465231">
                    <w:pPr>
                      <w:jc w:val="right"/>
                      <w:rPr>
                        <w:rFonts w:ascii="Palatino Linotype" w:hAnsi="Palatino Linotype"/>
                      </w:rPr>
                    </w:pPr>
                    <w:r w:rsidRPr="00465231">
                      <w:rPr>
                        <w:rFonts w:ascii="Palatino Linotype" w:hAnsi="Palatino Linotype"/>
                      </w:rPr>
                      <w:t>201 High St SE Suit</w:t>
                    </w:r>
                    <w:r w:rsidR="0036330E">
                      <w:rPr>
                        <w:rFonts w:ascii="Palatino Linotype" w:hAnsi="Palatino Linotype"/>
                      </w:rPr>
                      <w:t>e</w:t>
                    </w:r>
                    <w:r w:rsidRPr="00465231">
                      <w:rPr>
                        <w:rFonts w:ascii="Palatino Linotype" w:hAnsi="Palatino Linotype"/>
                      </w:rPr>
                      <w:t xml:space="preserve"> 100</w:t>
                    </w:r>
                  </w:p>
                  <w:p w:rsidR="00465231" w:rsidRDefault="00465231" w:rsidP="00465231">
                    <w:pPr>
                      <w:jc w:val="right"/>
                      <w:rPr>
                        <w:rFonts w:ascii="Palatino Linotype" w:hAnsi="Palatino Linotype"/>
                      </w:rPr>
                    </w:pPr>
                    <w:r w:rsidRPr="00465231">
                      <w:rPr>
                        <w:rFonts w:ascii="Palatino Linotype" w:hAnsi="Palatino Linotype"/>
                      </w:rPr>
                      <w:t>Salem, OR 97301-3612</w:t>
                    </w:r>
                  </w:p>
                  <w:p w:rsidR="00BD11A0" w:rsidRPr="00BD11A0" w:rsidRDefault="00BD11A0" w:rsidP="00465231">
                    <w:pPr>
                      <w:jc w:val="right"/>
                      <w:rPr>
                        <w:rFonts w:ascii="Palatino Linotype" w:hAnsi="Palatino Linotype"/>
                      </w:rPr>
                    </w:pPr>
                    <w:r w:rsidRPr="00BD11A0">
                      <w:rPr>
                        <w:rFonts w:ascii="Palatino Linotype" w:hAnsi="Palatino Linotype"/>
                        <w:b/>
                      </w:rPr>
                      <w:t>Mailing Address:</w:t>
                    </w:r>
                    <w:r w:rsidRPr="00BD11A0">
                      <w:rPr>
                        <w:rFonts w:ascii="Palatino Linotype" w:hAnsi="Palatino Linotype"/>
                      </w:rPr>
                      <w:t xml:space="preserve"> PO Box 1088</w:t>
                    </w:r>
                  </w:p>
                  <w:p w:rsidR="00BD11A0" w:rsidRPr="00BD11A0" w:rsidRDefault="00BD11A0" w:rsidP="00BD11A0">
                    <w:pPr>
                      <w:jc w:val="right"/>
                      <w:rPr>
                        <w:rFonts w:ascii="Palatino Linotype" w:hAnsi="Palatino Linotype"/>
                      </w:rPr>
                    </w:pPr>
                    <w:r w:rsidRPr="00BD11A0">
                      <w:rPr>
                        <w:rFonts w:ascii="Palatino Linotype" w:hAnsi="Palatino Linotype"/>
                      </w:rPr>
                      <w:t>Salem, OR 97308-1088</w:t>
                    </w:r>
                  </w:p>
                  <w:p w:rsidR="00BD11A0" w:rsidRPr="00BD11A0" w:rsidRDefault="00BD11A0" w:rsidP="00BD11A0">
                    <w:pPr>
                      <w:jc w:val="right"/>
                      <w:rPr>
                        <w:rFonts w:ascii="Palatino Linotype" w:hAnsi="Palatino Linotype"/>
                      </w:rPr>
                    </w:pPr>
                    <w:r w:rsidRPr="00BD11A0">
                      <w:rPr>
                        <w:rFonts w:ascii="Palatino Linotype" w:hAnsi="Palatino Linotype"/>
                      </w:rPr>
                      <w:t>1-800-848-4442</w:t>
                    </w:r>
                  </w:p>
                  <w:p w:rsidR="00BD11A0" w:rsidRPr="00BD11A0" w:rsidRDefault="00BD11A0" w:rsidP="00BD11A0">
                    <w:pPr>
                      <w:jc w:val="right"/>
                      <w:rPr>
                        <w:rFonts w:ascii="Palatino Linotype" w:hAnsi="Palatino Linotype"/>
                      </w:rPr>
                    </w:pPr>
                    <w:r w:rsidRPr="00BD11A0">
                      <w:rPr>
                        <w:rFonts w:ascii="Palatino Linotype" w:hAnsi="Palatino Linotype"/>
                      </w:rPr>
                      <w:t>TTY: 1-800-648-3458</w:t>
                    </w:r>
                  </w:p>
                  <w:p w:rsidR="00BD11A0" w:rsidRPr="00BD11A0" w:rsidRDefault="00BD11A0" w:rsidP="00BD11A0">
                    <w:pPr>
                      <w:jc w:val="right"/>
                      <w:rPr>
                        <w:rFonts w:ascii="Palatino Linotype" w:hAnsi="Palatino Linotype"/>
                      </w:rPr>
                    </w:pPr>
                    <w:r w:rsidRPr="00BD11A0">
                      <w:rPr>
                        <w:rFonts w:ascii="Palatino Linotype" w:hAnsi="Palatino Linotype"/>
                      </w:rPr>
                      <w:t>Fax: 1-877-567-1977</w:t>
                    </w:r>
                  </w:p>
                  <w:p w:rsidR="00BD11A0" w:rsidRPr="00BD11A0" w:rsidRDefault="00BD11A0" w:rsidP="00BD11A0">
                    <w:pPr>
                      <w:jc w:val="right"/>
                      <w:rPr>
                        <w:rFonts w:ascii="Palatino Linotype" w:hAnsi="Palatino Linotype"/>
                      </w:rPr>
                    </w:pPr>
                    <w:r w:rsidRPr="00BD11A0">
                      <w:rPr>
                        <w:rFonts w:ascii="Palatino Linotype" w:hAnsi="Palatino Linotype"/>
                      </w:rPr>
                      <w:t>Web: www.rspf.org</w:t>
                    </w:r>
                  </w:p>
                  <w:p w:rsidR="00027E76" w:rsidRPr="00920CD4" w:rsidRDefault="00BD11A0" w:rsidP="00BD11A0">
                    <w:pPr>
                      <w:jc w:val="right"/>
                      <w:rPr>
                        <w:rFonts w:ascii="Palatino Linotype" w:hAnsi="Palatino Linotype"/>
                      </w:rPr>
                    </w:pPr>
                    <w:r w:rsidRPr="00BD11A0">
                      <w:rPr>
                        <w:rFonts w:ascii="Palatino Linotype" w:hAnsi="Palatino Linotype"/>
                      </w:rPr>
                      <w:t>Email: puc.rspf@state.or.us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8B2413">
      <w:rPr>
        <w:noProof/>
      </w:rPr>
      <w:drawing>
        <wp:anchor distT="0" distB="0" distL="114300" distR="114300" simplePos="0" relativeHeight="251661312" behindDoc="1" locked="1" layoutInCell="1" allowOverlap="1" wp14:anchorId="57A48F1C" wp14:editId="5F13059A">
          <wp:simplePos x="0" y="0"/>
          <wp:positionH relativeFrom="page">
            <wp:posOffset>463550</wp:posOffset>
          </wp:positionH>
          <wp:positionV relativeFrom="page">
            <wp:posOffset>342900</wp:posOffset>
          </wp:positionV>
          <wp:extent cx="2545080" cy="803275"/>
          <wp:effectExtent l="0" t="0" r="7620" b="0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erhead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5080" cy="803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30E" w:rsidRDefault="003633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C6C59"/>
    <w:multiLevelType w:val="hybridMultilevel"/>
    <w:tmpl w:val="F9689D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7CC"/>
    <w:rsid w:val="00024E96"/>
    <w:rsid w:val="0002514F"/>
    <w:rsid w:val="00027E76"/>
    <w:rsid w:val="0003556C"/>
    <w:rsid w:val="0007001D"/>
    <w:rsid w:val="00101CA4"/>
    <w:rsid w:val="00134517"/>
    <w:rsid w:val="00136CC9"/>
    <w:rsid w:val="00186627"/>
    <w:rsid w:val="001D2A85"/>
    <w:rsid w:val="001F2774"/>
    <w:rsid w:val="00217F15"/>
    <w:rsid w:val="00254F06"/>
    <w:rsid w:val="00280B68"/>
    <w:rsid w:val="002B0261"/>
    <w:rsid w:val="002C7768"/>
    <w:rsid w:val="002D22F3"/>
    <w:rsid w:val="002D3383"/>
    <w:rsid w:val="002E1218"/>
    <w:rsid w:val="0031615D"/>
    <w:rsid w:val="0036330E"/>
    <w:rsid w:val="00374986"/>
    <w:rsid w:val="00447409"/>
    <w:rsid w:val="00465231"/>
    <w:rsid w:val="00492738"/>
    <w:rsid w:val="004B6966"/>
    <w:rsid w:val="005019C7"/>
    <w:rsid w:val="00601C1E"/>
    <w:rsid w:val="00685187"/>
    <w:rsid w:val="006E39B5"/>
    <w:rsid w:val="00702B26"/>
    <w:rsid w:val="007A5F39"/>
    <w:rsid w:val="007D51A5"/>
    <w:rsid w:val="00880DB0"/>
    <w:rsid w:val="008B2413"/>
    <w:rsid w:val="0090236D"/>
    <w:rsid w:val="00920CD4"/>
    <w:rsid w:val="009A6496"/>
    <w:rsid w:val="00A133E8"/>
    <w:rsid w:val="00A147CC"/>
    <w:rsid w:val="00A1661C"/>
    <w:rsid w:val="00A41639"/>
    <w:rsid w:val="00AA1BE1"/>
    <w:rsid w:val="00B768D1"/>
    <w:rsid w:val="00BA6730"/>
    <w:rsid w:val="00BB5AD6"/>
    <w:rsid w:val="00BD11A0"/>
    <w:rsid w:val="00C06AF4"/>
    <w:rsid w:val="00CB055F"/>
    <w:rsid w:val="00CE35F6"/>
    <w:rsid w:val="00D02FA0"/>
    <w:rsid w:val="00D33D6D"/>
    <w:rsid w:val="00D44B46"/>
    <w:rsid w:val="00D470E0"/>
    <w:rsid w:val="00D549B2"/>
    <w:rsid w:val="00DE311E"/>
    <w:rsid w:val="00ED0EB7"/>
    <w:rsid w:val="00ED12A1"/>
    <w:rsid w:val="00EF4C42"/>
    <w:rsid w:val="00F07919"/>
    <w:rsid w:val="00F318AF"/>
    <w:rsid w:val="00F47ECE"/>
    <w:rsid w:val="00F643B7"/>
    <w:rsid w:val="00F66FF6"/>
    <w:rsid w:val="00F73F80"/>
    <w:rsid w:val="00FD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3A0AEA"/>
  <w15:docId w15:val="{052A1711-7DF4-4796-9129-D4C343954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2B26"/>
  </w:style>
  <w:style w:type="paragraph" w:styleId="Heading1">
    <w:name w:val="heading 1"/>
    <w:basedOn w:val="Normal"/>
    <w:link w:val="Heading1Char"/>
    <w:uiPriority w:val="99"/>
    <w:qFormat/>
    <w:rsid w:val="002D3383"/>
    <w:pPr>
      <w:pBdr>
        <w:bottom w:val="single" w:sz="4" w:space="2" w:color="auto"/>
      </w:pBdr>
      <w:suppressAutoHyphens/>
      <w:autoSpaceDE w:val="0"/>
      <w:autoSpaceDN w:val="0"/>
      <w:adjustRightInd w:val="0"/>
      <w:spacing w:after="90" w:line="300" w:lineRule="atLeast"/>
      <w:textAlignment w:val="center"/>
      <w:outlineLvl w:val="0"/>
    </w:pPr>
    <w:rPr>
      <w:rFonts w:ascii="Georgia" w:hAnsi="Georgia" w:cs="Georgia"/>
      <w:smallCaps/>
      <w:color w:val="00428E"/>
      <w:sz w:val="48"/>
      <w:szCs w:val="48"/>
    </w:rPr>
  </w:style>
  <w:style w:type="paragraph" w:styleId="Heading2">
    <w:name w:val="heading 2"/>
    <w:basedOn w:val="Normal"/>
    <w:link w:val="Heading2Char"/>
    <w:uiPriority w:val="99"/>
    <w:qFormat/>
    <w:rsid w:val="002D3383"/>
    <w:pPr>
      <w:suppressAutoHyphens/>
      <w:autoSpaceDE w:val="0"/>
      <w:autoSpaceDN w:val="0"/>
      <w:adjustRightInd w:val="0"/>
      <w:spacing w:before="180" w:after="90" w:line="300" w:lineRule="atLeast"/>
      <w:textAlignment w:val="center"/>
      <w:outlineLvl w:val="1"/>
    </w:pPr>
    <w:rPr>
      <w:rFonts w:ascii="Century Gothic" w:hAnsi="Century Gothic" w:cs="Century Gothic"/>
      <w:i/>
      <w:iCs/>
      <w:color w:val="00428E"/>
      <w:sz w:val="36"/>
      <w:szCs w:val="36"/>
    </w:rPr>
  </w:style>
  <w:style w:type="paragraph" w:styleId="Heading3">
    <w:name w:val="heading 3"/>
    <w:basedOn w:val="Normal"/>
    <w:link w:val="Heading3Char"/>
    <w:uiPriority w:val="99"/>
    <w:qFormat/>
    <w:rsid w:val="002D3383"/>
    <w:pPr>
      <w:suppressAutoHyphens/>
      <w:autoSpaceDE w:val="0"/>
      <w:autoSpaceDN w:val="0"/>
      <w:adjustRightInd w:val="0"/>
      <w:spacing w:after="90" w:line="300" w:lineRule="atLeast"/>
      <w:textAlignment w:val="center"/>
      <w:outlineLvl w:val="2"/>
    </w:pPr>
    <w:rPr>
      <w:rFonts w:ascii="Century Gothic" w:hAnsi="Century Gothic" w:cs="Century Gothic"/>
      <w:cap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uiPriority w:val="99"/>
    <w:rsid w:val="002D3383"/>
    <w:pPr>
      <w:suppressAutoHyphens/>
      <w:autoSpaceDE w:val="0"/>
      <w:autoSpaceDN w:val="0"/>
      <w:adjustRightInd w:val="0"/>
      <w:spacing w:after="90" w:line="300" w:lineRule="atLeast"/>
      <w:textAlignment w:val="center"/>
    </w:pPr>
    <w:rPr>
      <w:rFonts w:ascii="Georgia" w:hAnsi="Georgia" w:cs="Georgia"/>
      <w:color w:val="000000"/>
    </w:rPr>
  </w:style>
  <w:style w:type="paragraph" w:customStyle="1" w:styleId="BulletList">
    <w:name w:val="Bullet List"/>
    <w:basedOn w:val="Body"/>
    <w:uiPriority w:val="99"/>
    <w:rsid w:val="002D3383"/>
    <w:pPr>
      <w:spacing w:after="180"/>
      <w:ind w:left="720" w:hanging="360"/>
    </w:pPr>
  </w:style>
  <w:style w:type="paragraph" w:customStyle="1" w:styleId="NoParagraphStyle">
    <w:name w:val="[No Paragraph Style]"/>
    <w:rsid w:val="002D3383"/>
    <w:pPr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TableLabel">
    <w:name w:val="Table Label"/>
    <w:basedOn w:val="NoParagraphStyle"/>
    <w:uiPriority w:val="99"/>
    <w:rsid w:val="002D3383"/>
    <w:rPr>
      <w:sz w:val="18"/>
      <w:szCs w:val="18"/>
    </w:rPr>
  </w:style>
  <w:style w:type="paragraph" w:customStyle="1" w:styleId="TableHead">
    <w:name w:val="Table Head"/>
    <w:basedOn w:val="NoParagraphStyle"/>
    <w:uiPriority w:val="99"/>
    <w:rsid w:val="002D3383"/>
    <w:pPr>
      <w:jc w:val="center"/>
    </w:pPr>
    <w:rPr>
      <w:rFonts w:ascii="Century Gothic" w:hAnsi="Century Gothic" w:cs="Century Gothic"/>
      <w:sz w:val="22"/>
      <w:szCs w:val="22"/>
    </w:rPr>
  </w:style>
  <w:style w:type="paragraph" w:customStyle="1" w:styleId="TableBody">
    <w:name w:val="Table Body"/>
    <w:basedOn w:val="NoParagraphStyle"/>
    <w:uiPriority w:val="99"/>
    <w:rsid w:val="002D3383"/>
    <w:pPr>
      <w:jc w:val="right"/>
    </w:pPr>
    <w:rPr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9"/>
    <w:rsid w:val="002D3383"/>
    <w:rPr>
      <w:rFonts w:ascii="Georgia" w:hAnsi="Georgia" w:cs="Georgia"/>
      <w:smallCaps/>
      <w:color w:val="00428E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rsid w:val="002D3383"/>
    <w:rPr>
      <w:rFonts w:ascii="Century Gothic" w:hAnsi="Century Gothic" w:cs="Century Gothic"/>
      <w:i/>
      <w:iCs/>
      <w:color w:val="00428E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rsid w:val="002D3383"/>
    <w:rPr>
      <w:rFonts w:ascii="Century Gothic" w:hAnsi="Century Gothic" w:cs="Century Gothic"/>
      <w:caps/>
      <w:color w:val="000000"/>
    </w:rPr>
  </w:style>
  <w:style w:type="character" w:styleId="Strong">
    <w:name w:val="Strong"/>
    <w:basedOn w:val="DefaultParagraphFont"/>
    <w:uiPriority w:val="99"/>
    <w:qFormat/>
    <w:rsid w:val="002D3383"/>
    <w:rPr>
      <w:b/>
      <w:bCs/>
    </w:rPr>
  </w:style>
  <w:style w:type="character" w:styleId="Emphasis">
    <w:name w:val="Emphasis"/>
    <w:basedOn w:val="DefaultParagraphFont"/>
    <w:uiPriority w:val="99"/>
    <w:qFormat/>
    <w:rsid w:val="002D3383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F27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2774"/>
  </w:style>
  <w:style w:type="paragraph" w:styleId="Footer">
    <w:name w:val="footer"/>
    <w:basedOn w:val="Normal"/>
    <w:link w:val="FooterChar"/>
    <w:uiPriority w:val="99"/>
    <w:unhideWhenUsed/>
    <w:rsid w:val="001F27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2774"/>
  </w:style>
  <w:style w:type="character" w:styleId="Hyperlink">
    <w:name w:val="Hyperlink"/>
    <w:basedOn w:val="DefaultParagraphFont"/>
    <w:unhideWhenUsed/>
    <w:rsid w:val="00CE35F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E35F6"/>
    <w:pPr>
      <w:spacing w:after="200" w:line="27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49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9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5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on.cray@state.or.us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Templates\RSPF\Duplicate%20Equip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B7A8B028D3CA42BFA718D4094C30C9" ma:contentTypeVersion="9" ma:contentTypeDescription="Create a new document." ma:contentTypeScope="" ma:versionID="dd59fe207dc2d105c8bf05ab9654ff4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4" targetNamespace="http://schemas.microsoft.com/office/2006/metadata/properties" ma:root="true" ma:fieldsID="0ca53309e367cfa9b8e903896cf71983" ns1:_="" ns2:_="">
    <xsd:import namespace="http://schemas.microsoft.com/sharepoint/v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CopyToStateLib" minOccurs="0"/>
                <xsd:element ref="ns2:DocumentLocale" minOccurs="0"/>
                <xsd:element ref="ns2:Metadata" minOccurs="0"/>
                <xsd:element ref="ns2:RetentionPeriodDate" minOccurs="0"/>
                <xsd:element ref="ns1:PublishingStartDate" minOccurs="0"/>
                <xsd:element ref="ns1:PublishingExpirationDate" minOccurs="0"/>
                <xsd:element ref="ns1:RoutingRule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2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13" nillable="true" ma:displayName="Scheduling End Date" ma:description="" ma:hidden="true" ma:internalName="PublishingExpirationDate">
      <xsd:simpleType>
        <xsd:restriction base="dms:Unknown"/>
      </xsd:simpleType>
    </xsd:element>
    <xsd:element name="RoutingRuleDescription" ma:index="14" nillable="true" ma:displayName="Description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CopyToStateLib" ma:index="8" nillable="true" ma:displayName="Copy To State Library" ma:default="0" ma:internalName="CopyToStateLib">
      <xsd:simpleType>
        <xsd:restriction base="dms:Boolean"/>
      </xsd:simpleType>
    </xsd:element>
    <xsd:element name="DocumentLocale" ma:index="9" nillable="true" ma:displayName="Locale" ma:default="en" ma:internalName="DocumentLocale">
      <xsd:simpleType>
        <xsd:restriction base="dms:Text">
          <xsd:maxLength value="10"/>
        </xsd:restriction>
      </xsd:simpleType>
    </xsd:element>
    <xsd:element name="Metadata" ma:index="10" nillable="true" ma:displayName="Metadata" ma:internalName="Metadata">
      <xsd:simpleType>
        <xsd:restriction base="dms:Note"/>
      </xsd:simpleType>
    </xsd:element>
    <xsd:element name="RetentionPeriodDate" ma:index="11" nillable="true" ma:displayName="Retention Period Date" ma:format="DateOnly" ma:internalName="RetentionPeriod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15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tentionPeriodDate xmlns="http://schemas.microsoft.com/sharepoint/v4" xsi:nil="true"/>
    <CopyToStateLib xmlns="http://schemas.microsoft.com/sharepoint/v4">false</CopyToStateLib>
    <Metadata xmlns="http://schemas.microsoft.com/sharepoint/v4" xsi:nil="true"/>
    <DocumentLocale xmlns="http://schemas.microsoft.com/sharepoint/v4">en</DocumentLocale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2C53FBF-B5E0-452C-947B-6F74C073E0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4A39AD-F64C-4D4E-98AC-E96E887AE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5FD15D-48E2-49F4-9C82-1467ECC238D0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Duplicate Equipment</Template>
  <TotalTime>7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Oregon, DAS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ROEBKE Kevin</dc:creator>
  <cp:lastModifiedBy>CRAY Jon</cp:lastModifiedBy>
  <cp:revision>4</cp:revision>
  <cp:lastPrinted>2016-06-29T22:41:00Z</cp:lastPrinted>
  <dcterms:created xsi:type="dcterms:W3CDTF">2018-06-29T16:01:00Z</dcterms:created>
  <dcterms:modified xsi:type="dcterms:W3CDTF">2018-06-29T16:16:00Z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0x01010055B7A8B028D3CA42BFA718D4094C30C9</vt:lpwstr>
  </property>
</Properties>
</file>