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3F09998" w14:textId="77777777" w:rsidR="006A01EA" w:rsidRDefault="006A01EA">
      <w:pPr>
        <w:spacing w:after="0" w:line="276" w:lineRule="auto"/>
      </w:pPr>
    </w:p>
    <w:tbl>
      <w:tblPr>
        <w:tblStyle w:val="1"/>
        <w:tblW w:w="9354" w:type="dxa"/>
        <w:tblInd w:w="-1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18"/>
        <w:gridCol w:w="7836"/>
      </w:tblGrid>
      <w:tr w:rsidR="00D10DE9" w14:paraId="1C900EDE" w14:textId="77777777"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14:paraId="30413143" w14:textId="77777777" w:rsidR="006A01EA" w:rsidRDefault="00AE579C">
            <w:pPr>
              <w:contextualSpacing/>
            </w:pPr>
            <w:bookmarkStart w:id="0" w:name="h.gjdgxs"/>
            <w:bookmarkEnd w:id="0"/>
            <w:r>
              <w:rPr>
                <w:noProof/>
              </w:rPr>
              <w:drawing>
                <wp:inline distT="0" distB="0" distL="0" distR="0" wp14:anchorId="65A6BF5D" wp14:editId="49083817">
                  <wp:extent cx="822325" cy="822325"/>
                  <wp:effectExtent l="0" t="0" r="0" b="0"/>
                  <wp:docPr id="1" name="image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82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14:paraId="500BB766" w14:textId="77777777" w:rsidR="006A01EA" w:rsidRDefault="00AE579C">
            <w:pPr>
              <w:tabs>
                <w:tab w:val="center" w:pos="4986"/>
                <w:tab w:val="right" w:pos="9972"/>
              </w:tabs>
              <w:spacing w:before="360" w:after="0" w:line="228" w:lineRule="auto"/>
              <w:jc w:val="center"/>
            </w:pPr>
            <w:r>
              <w:t>Federal Communications Commission</w:t>
            </w:r>
          </w:p>
          <w:p w14:paraId="6C8798A5" w14:textId="77777777" w:rsidR="006A01EA" w:rsidRDefault="00AE579C">
            <w:pPr>
              <w:jc w:val="center"/>
            </w:pPr>
            <w:r>
              <w:t>Washington, D.C. 20554</w:t>
            </w:r>
          </w:p>
        </w:tc>
      </w:tr>
    </w:tbl>
    <w:p w14:paraId="4B7BA254" w14:textId="77777777" w:rsidR="006A01EA" w:rsidRDefault="006A01EA">
      <w:pPr>
        <w:ind w:left="4320" w:firstLine="720"/>
      </w:pPr>
    </w:p>
    <w:p w14:paraId="610F4AE1" w14:textId="24CDFD2F" w:rsidR="006A01EA" w:rsidRDefault="00AE57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E216B">
        <w:t>Ju</w:t>
      </w:r>
      <w:r w:rsidR="000D2940">
        <w:t>ly</w:t>
      </w:r>
      <w:r w:rsidR="00AC310C">
        <w:t xml:space="preserve"> </w:t>
      </w:r>
      <w:r w:rsidR="0068699D">
        <w:t>3</w:t>
      </w:r>
      <w:r>
        <w:t>, 201</w:t>
      </w:r>
      <w:r w:rsidR="00AC310C">
        <w:t>9</w:t>
      </w:r>
    </w:p>
    <w:p w14:paraId="22B875D4" w14:textId="77777777" w:rsidR="006A01EA" w:rsidRDefault="006A01EA"/>
    <w:p w14:paraId="198D028F" w14:textId="77777777" w:rsidR="006A01EA" w:rsidRDefault="00AE579C">
      <w:r>
        <w:rPr>
          <w:b/>
        </w:rPr>
        <w:t>VIA ECFS ELECTRONIC DELIVERY</w:t>
      </w:r>
    </w:p>
    <w:p w14:paraId="51A7F8CC" w14:textId="77777777" w:rsidR="006A01EA" w:rsidRDefault="006A01EA">
      <w:pPr>
        <w:spacing w:line="360" w:lineRule="auto"/>
      </w:pPr>
    </w:p>
    <w:p w14:paraId="34008393" w14:textId="77777777" w:rsidR="008D7302" w:rsidRDefault="00AE579C" w:rsidP="008D7302">
      <w:pPr>
        <w:tabs>
          <w:tab w:val="left" w:pos="7896"/>
        </w:tabs>
        <w:spacing w:after="0" w:line="360" w:lineRule="auto"/>
      </w:pPr>
      <w:r>
        <w:t>Ms. Marlene H. Dortch, Secretary</w:t>
      </w:r>
      <w:r>
        <w:tab/>
      </w:r>
    </w:p>
    <w:p w14:paraId="12C47399" w14:textId="588BBAD3" w:rsidR="006A01EA" w:rsidRDefault="00AE579C">
      <w:pPr>
        <w:tabs>
          <w:tab w:val="left" w:pos="7896"/>
        </w:tabs>
        <w:spacing w:line="360" w:lineRule="auto"/>
      </w:pPr>
      <w:r>
        <w:t>Federal Communications Commission</w:t>
      </w:r>
      <w:r>
        <w:br/>
        <w:t>445 12th Street SW</w:t>
      </w:r>
      <w:r>
        <w:br/>
        <w:t>Washington, DC 20554</w:t>
      </w:r>
      <w:r>
        <w:br/>
      </w:r>
      <w:r>
        <w:br/>
        <w:t>Re: Measuring Broadband America Program (Fixed Collaborative), GN Docket No. 12-264</w:t>
      </w:r>
      <w:r>
        <w:br/>
      </w:r>
      <w:r>
        <w:br/>
        <w:t>Dear Ms. Dortch,</w:t>
      </w:r>
      <w:r>
        <w:br/>
      </w:r>
      <w:r>
        <w:br/>
      </w:r>
      <w:r w:rsidR="00E852BA">
        <w:t>O</w:t>
      </w:r>
      <w:r w:rsidR="00AC310C">
        <w:t xml:space="preserve">n </w:t>
      </w:r>
      <w:r w:rsidR="00E852BA">
        <w:t>Ma</w:t>
      </w:r>
      <w:r w:rsidR="00DA2BB5">
        <w:t>y</w:t>
      </w:r>
      <w:r w:rsidR="008A43AC">
        <w:t xml:space="preserve"> </w:t>
      </w:r>
      <w:r w:rsidR="00DA2BB5">
        <w:t>16</w:t>
      </w:r>
      <w:r>
        <w:t>, 201</w:t>
      </w:r>
      <w:r w:rsidR="00AC310C">
        <w:t>9</w:t>
      </w:r>
      <w:r w:rsidR="00E852BA">
        <w:t>,</w:t>
      </w:r>
      <w:r>
        <w:t xml:space="preserve"> </w:t>
      </w:r>
      <w:r w:rsidR="00DA2BB5">
        <w:t xml:space="preserve">members of the Commission Staff met with representatives of broadband providers, public interest groups, companies, and other organizations for </w:t>
      </w:r>
      <w:r w:rsidR="00E852BA">
        <w:t xml:space="preserve">the fixed-line Measuring Broadband America (MBA) collaborative </w:t>
      </w:r>
      <w:r w:rsidR="00C73C36">
        <w:t xml:space="preserve">meeting </w:t>
      </w:r>
      <w:r w:rsidR="00DA2BB5">
        <w:t xml:space="preserve">that </w:t>
      </w:r>
      <w:r w:rsidR="00E852BA">
        <w:t xml:space="preserve">was held in the FCC premises </w:t>
      </w:r>
      <w:r>
        <w:t>to discuss</w:t>
      </w:r>
      <w:r w:rsidR="00DA2BB5">
        <w:t xml:space="preserve"> ongoing</w:t>
      </w:r>
      <w:r w:rsidR="000F07C7">
        <w:t xml:space="preserve"> plan</w:t>
      </w:r>
      <w:r>
        <w:t>s pertaining to the MBA program.</w:t>
      </w:r>
      <w:r>
        <w:rPr>
          <w:rStyle w:val="FootnoteAnchor"/>
        </w:rPr>
        <w:footnoteReference w:id="1"/>
      </w:r>
      <w:r>
        <w:t xml:space="preserve"> </w:t>
      </w:r>
    </w:p>
    <w:p w14:paraId="157BEC52" w14:textId="2B25132A" w:rsidR="00475358" w:rsidRDefault="00AC310C" w:rsidP="00E852BA">
      <w:pPr>
        <w:spacing w:before="120" w:line="360" w:lineRule="auto"/>
        <w:rPr>
          <w:color w:val="333333"/>
          <w:shd w:val="clear" w:color="auto" w:fill="FFFFFF"/>
        </w:rPr>
      </w:pPr>
      <w:r>
        <w:t xml:space="preserve">Rajender Razdan, Electronics Engineer, EMCD/OET </w:t>
      </w:r>
      <w:r>
        <w:rPr>
          <w:color w:val="000000" w:themeColor="text1"/>
        </w:rPr>
        <w:t xml:space="preserve">welcomed all the collaborative </w:t>
      </w:r>
      <w:r>
        <w:t>members</w:t>
      </w:r>
      <w:r w:rsidR="00DA2BB5">
        <w:t xml:space="preserve">. </w:t>
      </w:r>
      <w:r w:rsidR="000E216B">
        <w:t>and</w:t>
      </w:r>
      <w:r w:rsidR="00784F4E">
        <w:t xml:space="preserve"> </w:t>
      </w:r>
      <w:r w:rsidR="00DA2BB5">
        <w:t xml:space="preserve">proceeded to </w:t>
      </w:r>
      <w:r w:rsidR="00784F4E">
        <w:t>then</w:t>
      </w:r>
      <w:r w:rsidR="00F14BD9">
        <w:t xml:space="preserve"> </w:t>
      </w:r>
      <w:r w:rsidR="00AE579C">
        <w:t xml:space="preserve">introduce </w:t>
      </w:r>
      <w:r w:rsidR="00237EA9">
        <w:t xml:space="preserve">Ms. </w:t>
      </w:r>
      <w:r w:rsidR="00116BD3">
        <w:t>Anastacia (Stacie) Djordjevic</w:t>
      </w:r>
      <w:r w:rsidR="00AE579C">
        <w:t xml:space="preserve">, </w:t>
      </w:r>
      <w:r w:rsidR="00116BD3">
        <w:t>Government Project Manager for North America</w:t>
      </w:r>
      <w:r w:rsidR="00116BD3">
        <w:rPr>
          <w:color w:val="333333"/>
          <w:shd w:val="clear" w:color="auto" w:fill="FFFFFF"/>
        </w:rPr>
        <w:t xml:space="preserve">, </w:t>
      </w:r>
      <w:proofErr w:type="spellStart"/>
      <w:r w:rsidR="00AE579C">
        <w:rPr>
          <w:color w:val="333333"/>
          <w:shd w:val="clear" w:color="auto" w:fill="FFFFFF"/>
        </w:rPr>
        <w:t>SamKnows</w:t>
      </w:r>
      <w:proofErr w:type="spellEnd"/>
      <w:r w:rsidR="00AE579C">
        <w:rPr>
          <w:color w:val="333333"/>
          <w:shd w:val="clear" w:color="auto" w:fill="FFFFFF"/>
        </w:rPr>
        <w:t xml:space="preserve"> to present the agenda for the meeting.</w:t>
      </w:r>
      <w:r w:rsidR="00AE579C">
        <w:rPr>
          <w:rStyle w:val="FootnoteAnchor"/>
          <w:color w:val="333333"/>
          <w:shd w:val="clear" w:color="auto" w:fill="FFFFFF"/>
        </w:rPr>
        <w:footnoteReference w:id="2"/>
      </w:r>
      <w:r w:rsidR="00AE579C">
        <w:rPr>
          <w:color w:val="333333"/>
          <w:shd w:val="clear" w:color="auto" w:fill="FFFFFF"/>
        </w:rPr>
        <w:t xml:space="preserve"> </w:t>
      </w:r>
    </w:p>
    <w:p w14:paraId="16124528" w14:textId="4F322FB4" w:rsidR="00E652BC" w:rsidRPr="001779A2" w:rsidRDefault="002517FB" w:rsidP="00E652BC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MBA </w:t>
      </w:r>
      <w:r w:rsidR="00116BD3">
        <w:rPr>
          <w:rFonts w:ascii="Times New Roman" w:hAnsi="Times New Roman" w:cs="Times New Roman"/>
          <w:b/>
          <w:sz w:val="24"/>
          <w:szCs w:val="24"/>
        </w:rPr>
        <w:t>9</w:t>
      </w:r>
      <w:r w:rsidR="00E652BC" w:rsidRPr="00E652BC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E652BC">
        <w:rPr>
          <w:rFonts w:ascii="Times New Roman" w:hAnsi="Times New Roman" w:cs="Times New Roman"/>
          <w:b/>
          <w:sz w:val="24"/>
          <w:szCs w:val="24"/>
        </w:rPr>
        <w:t xml:space="preserve"> Report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2BB5">
        <w:rPr>
          <w:rFonts w:ascii="Times New Roman" w:hAnsi="Times New Roman" w:cs="Times New Roman"/>
          <w:b/>
          <w:sz w:val="24"/>
          <w:szCs w:val="24"/>
        </w:rPr>
        <w:t>Closing Notes</w:t>
      </w:r>
      <w:r w:rsidR="00E652BC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705DEA7" w14:textId="62134B13" w:rsidR="00FE62FA" w:rsidRDefault="00490E26">
      <w:pPr>
        <w:spacing w:before="120" w:line="360" w:lineRule="auto"/>
      </w:pPr>
      <w:r>
        <w:rPr>
          <w:color w:val="333333"/>
          <w:shd w:val="clear" w:color="auto" w:fill="FFFFFF"/>
        </w:rPr>
        <w:t>M</w:t>
      </w:r>
      <w:r w:rsidR="002517FB">
        <w:rPr>
          <w:color w:val="333333"/>
          <w:shd w:val="clear" w:color="auto" w:fill="FFFFFF"/>
        </w:rPr>
        <w:t>s</w:t>
      </w:r>
      <w:r>
        <w:rPr>
          <w:color w:val="333333"/>
          <w:shd w:val="clear" w:color="auto" w:fill="FFFFFF"/>
        </w:rPr>
        <w:t xml:space="preserve">. </w:t>
      </w:r>
      <w:r w:rsidR="002517FB">
        <w:rPr>
          <w:color w:val="333333"/>
          <w:shd w:val="clear" w:color="auto" w:fill="FFFFFF"/>
        </w:rPr>
        <w:t>Anastacia</w:t>
      </w:r>
      <w:r>
        <w:rPr>
          <w:color w:val="333333"/>
          <w:shd w:val="clear" w:color="auto" w:fill="FFFFFF"/>
        </w:rPr>
        <w:t xml:space="preserve"> </w:t>
      </w:r>
      <w:r w:rsidR="001162A1">
        <w:rPr>
          <w:color w:val="333333"/>
          <w:shd w:val="clear" w:color="auto" w:fill="FFFFFF"/>
        </w:rPr>
        <w:t>announce</w:t>
      </w:r>
      <w:r w:rsidR="00014FFA">
        <w:rPr>
          <w:color w:val="333333"/>
          <w:shd w:val="clear" w:color="auto" w:fill="FFFFFF"/>
        </w:rPr>
        <w:t>d</w:t>
      </w:r>
      <w:r w:rsidR="001162A1">
        <w:rPr>
          <w:color w:val="333333"/>
          <w:shd w:val="clear" w:color="auto" w:fill="FFFFFF"/>
        </w:rPr>
        <w:t xml:space="preserve"> that </w:t>
      </w:r>
      <w:proofErr w:type="spellStart"/>
      <w:r w:rsidR="001162A1">
        <w:rPr>
          <w:color w:val="333333"/>
          <w:shd w:val="clear" w:color="auto" w:fill="FFFFFF"/>
        </w:rPr>
        <w:t>SamKnows</w:t>
      </w:r>
      <w:proofErr w:type="spellEnd"/>
      <w:r w:rsidR="001162A1">
        <w:rPr>
          <w:color w:val="333333"/>
          <w:shd w:val="clear" w:color="auto" w:fill="FFFFFF"/>
        </w:rPr>
        <w:t xml:space="preserve"> ha</w:t>
      </w:r>
      <w:r w:rsidR="008D19C9">
        <w:rPr>
          <w:color w:val="333333"/>
          <w:shd w:val="clear" w:color="auto" w:fill="FFFFFF"/>
        </w:rPr>
        <w:t>s</w:t>
      </w:r>
      <w:r w:rsidR="001162A1">
        <w:rPr>
          <w:color w:val="333333"/>
          <w:shd w:val="clear" w:color="auto" w:fill="FFFFFF"/>
        </w:rPr>
        <w:t xml:space="preserve"> </w:t>
      </w:r>
      <w:r w:rsidR="004B47CD">
        <w:rPr>
          <w:color w:val="333333"/>
          <w:shd w:val="clear" w:color="auto" w:fill="FFFFFF"/>
        </w:rPr>
        <w:t xml:space="preserve">recently </w:t>
      </w:r>
      <w:r w:rsidR="00B3440A">
        <w:rPr>
          <w:color w:val="333333"/>
          <w:shd w:val="clear" w:color="auto" w:fill="FFFFFF"/>
        </w:rPr>
        <w:t>completed</w:t>
      </w:r>
      <w:r w:rsidR="001162A1">
        <w:rPr>
          <w:color w:val="333333"/>
          <w:shd w:val="clear" w:color="auto" w:fill="FFFFFF"/>
        </w:rPr>
        <w:t xml:space="preserve"> </w:t>
      </w:r>
      <w:r w:rsidR="004B47CD">
        <w:rPr>
          <w:color w:val="333333"/>
          <w:shd w:val="clear" w:color="auto" w:fill="FFFFFF"/>
        </w:rPr>
        <w:t xml:space="preserve">a set of </w:t>
      </w:r>
      <w:r w:rsidR="001162A1">
        <w:rPr>
          <w:color w:val="333333"/>
          <w:shd w:val="clear" w:color="auto" w:fill="FFFFFF"/>
        </w:rPr>
        <w:t>charts for the 9</w:t>
      </w:r>
      <w:r w:rsidR="001162A1" w:rsidRPr="001162A1">
        <w:rPr>
          <w:color w:val="333333"/>
          <w:shd w:val="clear" w:color="auto" w:fill="FFFFFF"/>
          <w:vertAlign w:val="superscript"/>
        </w:rPr>
        <w:t>th</w:t>
      </w:r>
      <w:r w:rsidR="001162A1">
        <w:rPr>
          <w:color w:val="333333"/>
          <w:shd w:val="clear" w:color="auto" w:fill="FFFFFF"/>
        </w:rPr>
        <w:t xml:space="preserve"> MBA report</w:t>
      </w:r>
      <w:r w:rsidR="00B3440A">
        <w:rPr>
          <w:color w:val="333333"/>
          <w:shd w:val="clear" w:color="auto" w:fill="FFFFFF"/>
        </w:rPr>
        <w:t xml:space="preserve"> and ha</w:t>
      </w:r>
      <w:r w:rsidR="008D19C9">
        <w:rPr>
          <w:color w:val="333333"/>
          <w:shd w:val="clear" w:color="auto" w:fill="FFFFFF"/>
        </w:rPr>
        <w:t>s</w:t>
      </w:r>
      <w:r w:rsidR="00B3440A">
        <w:rPr>
          <w:color w:val="333333"/>
          <w:shd w:val="clear" w:color="auto" w:fill="FFFFFF"/>
        </w:rPr>
        <w:t xml:space="preserve"> provided these to the FCC</w:t>
      </w:r>
      <w:r w:rsidR="001162A1">
        <w:rPr>
          <w:color w:val="333333"/>
          <w:shd w:val="clear" w:color="auto" w:fill="FFFFFF"/>
        </w:rPr>
        <w:t xml:space="preserve">. </w:t>
      </w:r>
      <w:r w:rsidR="00B64EFF">
        <w:rPr>
          <w:color w:val="333333"/>
          <w:shd w:val="clear" w:color="auto" w:fill="FFFFFF"/>
        </w:rPr>
        <w:t xml:space="preserve">The </w:t>
      </w:r>
      <w:r w:rsidR="004B47CD">
        <w:rPr>
          <w:color w:val="333333"/>
          <w:shd w:val="clear" w:color="auto" w:fill="FFFFFF"/>
        </w:rPr>
        <w:t>FCC’s MBA</w:t>
      </w:r>
      <w:r w:rsidR="00B64EFF">
        <w:rPr>
          <w:color w:val="333333"/>
          <w:shd w:val="clear" w:color="auto" w:fill="FFFFFF"/>
        </w:rPr>
        <w:t xml:space="preserve"> </w:t>
      </w:r>
      <w:r w:rsidR="004B47CD">
        <w:rPr>
          <w:color w:val="333333"/>
          <w:shd w:val="clear" w:color="auto" w:fill="FFFFFF"/>
        </w:rPr>
        <w:t xml:space="preserve">team </w:t>
      </w:r>
      <w:r w:rsidR="00B64EFF">
        <w:rPr>
          <w:color w:val="333333"/>
          <w:shd w:val="clear" w:color="auto" w:fill="FFFFFF"/>
        </w:rPr>
        <w:t xml:space="preserve">will be using these charts </w:t>
      </w:r>
      <w:r w:rsidR="004B47CD">
        <w:rPr>
          <w:color w:val="333333"/>
          <w:shd w:val="clear" w:color="auto" w:fill="FFFFFF"/>
        </w:rPr>
        <w:t>in</w:t>
      </w:r>
      <w:r w:rsidR="00B64EFF">
        <w:rPr>
          <w:color w:val="333333"/>
          <w:shd w:val="clear" w:color="auto" w:fill="FFFFFF"/>
        </w:rPr>
        <w:t xml:space="preserve"> </w:t>
      </w:r>
      <w:r w:rsidR="004B47CD">
        <w:rPr>
          <w:color w:val="333333"/>
          <w:shd w:val="clear" w:color="auto" w:fill="FFFFFF"/>
        </w:rPr>
        <w:t>writing</w:t>
      </w:r>
      <w:r w:rsidR="00B64EFF">
        <w:rPr>
          <w:color w:val="333333"/>
          <w:shd w:val="clear" w:color="auto" w:fill="FFFFFF"/>
        </w:rPr>
        <w:t xml:space="preserve"> the</w:t>
      </w:r>
      <w:r w:rsidR="004B47CD">
        <w:rPr>
          <w:color w:val="333333"/>
          <w:shd w:val="clear" w:color="auto" w:fill="FFFFFF"/>
        </w:rPr>
        <w:t>ir</w:t>
      </w:r>
      <w:r w:rsidR="00B64EFF">
        <w:rPr>
          <w:color w:val="333333"/>
          <w:shd w:val="clear" w:color="auto" w:fill="FFFFFF"/>
        </w:rPr>
        <w:t xml:space="preserve"> 9</w:t>
      </w:r>
      <w:r w:rsidR="00B64EFF" w:rsidRPr="00B3440A">
        <w:rPr>
          <w:color w:val="333333"/>
          <w:shd w:val="clear" w:color="auto" w:fill="FFFFFF"/>
          <w:vertAlign w:val="superscript"/>
        </w:rPr>
        <w:t>th</w:t>
      </w:r>
      <w:r w:rsidR="00B64EFF">
        <w:rPr>
          <w:color w:val="333333"/>
          <w:shd w:val="clear" w:color="auto" w:fill="FFFFFF"/>
        </w:rPr>
        <w:t xml:space="preserve"> MBA Report</w:t>
      </w:r>
      <w:r w:rsidR="00B64EFF">
        <w:t xml:space="preserve">. </w:t>
      </w:r>
      <w:proofErr w:type="spellStart"/>
      <w:r w:rsidR="001162A1">
        <w:rPr>
          <w:color w:val="333333"/>
          <w:shd w:val="clear" w:color="auto" w:fill="FFFFFF"/>
        </w:rPr>
        <w:t>S</w:t>
      </w:r>
      <w:r w:rsidR="00B3440A">
        <w:rPr>
          <w:color w:val="333333"/>
          <w:shd w:val="clear" w:color="auto" w:fill="FFFFFF"/>
        </w:rPr>
        <w:t>amKnows</w:t>
      </w:r>
      <w:proofErr w:type="spellEnd"/>
      <w:r w:rsidR="00B3440A">
        <w:rPr>
          <w:color w:val="333333"/>
          <w:shd w:val="clear" w:color="auto" w:fill="FFFFFF"/>
        </w:rPr>
        <w:t xml:space="preserve"> ha</w:t>
      </w:r>
      <w:r w:rsidR="008D19C9">
        <w:rPr>
          <w:color w:val="333333"/>
          <w:shd w:val="clear" w:color="auto" w:fill="FFFFFF"/>
        </w:rPr>
        <w:t>s</w:t>
      </w:r>
      <w:r w:rsidR="00B3440A">
        <w:rPr>
          <w:color w:val="333333"/>
          <w:shd w:val="clear" w:color="auto" w:fill="FFFFFF"/>
        </w:rPr>
        <w:t xml:space="preserve"> also provided the participating ISPs </w:t>
      </w:r>
      <w:r w:rsidR="001E545A">
        <w:rPr>
          <w:color w:val="333333"/>
          <w:shd w:val="clear" w:color="auto" w:fill="FFFFFF"/>
        </w:rPr>
        <w:t>with</w:t>
      </w:r>
      <w:r w:rsidR="00B3440A">
        <w:rPr>
          <w:color w:val="333333"/>
          <w:shd w:val="clear" w:color="auto" w:fill="FFFFFF"/>
        </w:rPr>
        <w:t xml:space="preserve"> the </w:t>
      </w:r>
      <w:r w:rsidR="00996770">
        <w:rPr>
          <w:color w:val="333333"/>
          <w:shd w:val="clear" w:color="auto" w:fill="FFFFFF"/>
        </w:rPr>
        <w:t xml:space="preserve">list </w:t>
      </w:r>
      <w:r w:rsidR="001162A1">
        <w:rPr>
          <w:color w:val="333333"/>
          <w:shd w:val="clear" w:color="auto" w:fill="FFFFFF"/>
        </w:rPr>
        <w:t xml:space="preserve">of validated tiers </w:t>
      </w:r>
      <w:r w:rsidR="00B3440A">
        <w:rPr>
          <w:color w:val="333333"/>
          <w:shd w:val="clear" w:color="auto" w:fill="FFFFFF"/>
        </w:rPr>
        <w:t xml:space="preserve">and corresponding Unit IDs for the set of </w:t>
      </w:r>
      <w:proofErr w:type="spellStart"/>
      <w:r w:rsidR="00B3440A">
        <w:rPr>
          <w:color w:val="333333"/>
          <w:shd w:val="clear" w:color="auto" w:fill="FFFFFF"/>
        </w:rPr>
        <w:t>Whiteboxes</w:t>
      </w:r>
      <w:proofErr w:type="spellEnd"/>
      <w:r w:rsidR="00B3440A">
        <w:rPr>
          <w:color w:val="333333"/>
          <w:shd w:val="clear" w:color="auto" w:fill="FFFFFF"/>
        </w:rPr>
        <w:t xml:space="preserve"> whose data had been used for the</w:t>
      </w:r>
      <w:r w:rsidR="004B47CD">
        <w:rPr>
          <w:color w:val="333333"/>
          <w:shd w:val="clear" w:color="auto" w:fill="FFFFFF"/>
        </w:rPr>
        <w:t>se</w:t>
      </w:r>
      <w:r w:rsidR="00B3440A">
        <w:rPr>
          <w:color w:val="333333"/>
          <w:shd w:val="clear" w:color="auto" w:fill="FFFFFF"/>
        </w:rPr>
        <w:t xml:space="preserve"> charts</w:t>
      </w:r>
      <w:r w:rsidR="001162A1">
        <w:rPr>
          <w:color w:val="333333"/>
          <w:shd w:val="clear" w:color="auto" w:fill="FFFFFF"/>
        </w:rPr>
        <w:t xml:space="preserve">. </w:t>
      </w:r>
    </w:p>
    <w:p w14:paraId="043F9C37" w14:textId="1FA28D2E" w:rsidR="00B3440A" w:rsidRPr="00B3440A" w:rsidRDefault="00B3440A" w:rsidP="00FE62FA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>Updated Project Plan 2019</w:t>
      </w:r>
      <w:r w:rsidR="004B47CD">
        <w:rPr>
          <w:rFonts w:ascii="Times New Roman" w:hAnsi="Times New Roman" w:cs="Times New Roman"/>
          <w:b/>
          <w:sz w:val="24"/>
          <w:szCs w:val="24"/>
        </w:rPr>
        <w:t xml:space="preserve"> (for MBA 10</w:t>
      </w:r>
      <w:r w:rsidR="004B47CD" w:rsidRPr="004B47CD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4B47CD">
        <w:rPr>
          <w:rFonts w:ascii="Times New Roman" w:hAnsi="Times New Roman" w:cs="Times New Roman"/>
          <w:b/>
          <w:sz w:val="24"/>
          <w:szCs w:val="24"/>
        </w:rPr>
        <w:t xml:space="preserve"> Report)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31F718D4" w14:textId="3A0EED5C" w:rsidR="00B3440A" w:rsidRPr="00B363D1" w:rsidRDefault="00D17A5E" w:rsidP="00B3440A">
      <w:pPr>
        <w:pStyle w:val="ListParagraph"/>
        <w:spacing w:before="120" w:after="16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363D1">
        <w:rPr>
          <w:rFonts w:ascii="Times New Roman" w:hAnsi="Times New Roman" w:cs="Times New Roman"/>
          <w:sz w:val="24"/>
          <w:szCs w:val="24"/>
        </w:rPr>
        <w:t xml:space="preserve">An updated project plan </w:t>
      </w:r>
      <w:r w:rsidR="00B363D1" w:rsidRPr="00B363D1">
        <w:rPr>
          <w:rFonts w:ascii="Times New Roman" w:hAnsi="Times New Roman" w:cs="Times New Roman"/>
          <w:sz w:val="24"/>
          <w:szCs w:val="24"/>
        </w:rPr>
        <w:t xml:space="preserve">(MBA version 1.3) </w:t>
      </w:r>
      <w:r w:rsidRPr="00B363D1">
        <w:rPr>
          <w:rFonts w:ascii="Times New Roman" w:hAnsi="Times New Roman" w:cs="Times New Roman"/>
          <w:sz w:val="24"/>
          <w:szCs w:val="24"/>
        </w:rPr>
        <w:t xml:space="preserve">was presented by Ms. Anastacia </w:t>
      </w:r>
      <w:r w:rsidR="00B363D1" w:rsidRPr="00B363D1">
        <w:rPr>
          <w:rFonts w:ascii="Times New Roman" w:hAnsi="Times New Roman" w:cs="Times New Roman"/>
          <w:sz w:val="24"/>
          <w:szCs w:val="24"/>
        </w:rPr>
        <w:t>to the MBA Collaborative</w:t>
      </w:r>
      <w:r w:rsidR="002F6362">
        <w:rPr>
          <w:rFonts w:ascii="Times New Roman" w:hAnsi="Times New Roman" w:cs="Times New Roman"/>
          <w:sz w:val="24"/>
          <w:szCs w:val="24"/>
        </w:rPr>
        <w:t>.</w:t>
      </w:r>
      <w:r w:rsidR="00B363D1" w:rsidRPr="00B363D1">
        <w:rPr>
          <w:rFonts w:ascii="Times New Roman" w:hAnsi="Times New Roman" w:cs="Times New Roman"/>
          <w:sz w:val="24"/>
          <w:szCs w:val="24"/>
        </w:rPr>
        <w:t xml:space="preserve"> This updated plan included some major revisions</w:t>
      </w:r>
      <w:r w:rsidR="001E545A">
        <w:rPr>
          <w:rFonts w:ascii="Times New Roman" w:hAnsi="Times New Roman" w:cs="Times New Roman"/>
          <w:sz w:val="24"/>
          <w:szCs w:val="24"/>
        </w:rPr>
        <w:t xml:space="preserve"> </w:t>
      </w:r>
      <w:r w:rsidR="002F725D">
        <w:rPr>
          <w:rFonts w:ascii="Times New Roman" w:hAnsi="Times New Roman" w:cs="Times New Roman"/>
          <w:sz w:val="24"/>
          <w:szCs w:val="24"/>
        </w:rPr>
        <w:t>to</w:t>
      </w:r>
      <w:r w:rsidR="001E545A">
        <w:rPr>
          <w:rFonts w:ascii="Times New Roman" w:hAnsi="Times New Roman" w:cs="Times New Roman"/>
          <w:sz w:val="24"/>
          <w:szCs w:val="24"/>
        </w:rPr>
        <w:t xml:space="preserve"> the previous plan</w:t>
      </w:r>
      <w:r w:rsidR="002F725D">
        <w:rPr>
          <w:rFonts w:ascii="Times New Roman" w:hAnsi="Times New Roman" w:cs="Times New Roman"/>
          <w:sz w:val="24"/>
          <w:szCs w:val="24"/>
        </w:rPr>
        <w:t>,</w:t>
      </w:r>
      <w:r w:rsidR="00B363D1" w:rsidRPr="00B363D1">
        <w:rPr>
          <w:rFonts w:ascii="Times New Roman" w:hAnsi="Times New Roman" w:cs="Times New Roman"/>
          <w:sz w:val="24"/>
          <w:szCs w:val="24"/>
        </w:rPr>
        <w:t xml:space="preserve"> </w:t>
      </w:r>
      <w:r w:rsidR="002F725D">
        <w:rPr>
          <w:rFonts w:ascii="Times New Roman" w:hAnsi="Times New Roman" w:cs="Times New Roman"/>
          <w:sz w:val="24"/>
          <w:szCs w:val="24"/>
        </w:rPr>
        <w:t xml:space="preserve">e.g., addition of </w:t>
      </w:r>
      <w:r w:rsidR="00B363D1">
        <w:rPr>
          <w:rFonts w:ascii="Times New Roman" w:hAnsi="Times New Roman" w:cs="Times New Roman"/>
          <w:sz w:val="24"/>
          <w:szCs w:val="24"/>
        </w:rPr>
        <w:t>a section on</w:t>
      </w:r>
      <w:r w:rsidR="00B363D1" w:rsidRPr="00B363D1">
        <w:rPr>
          <w:rFonts w:ascii="Times New Roman" w:hAnsi="Times New Roman" w:cs="Times New Roman"/>
          <w:sz w:val="24"/>
          <w:szCs w:val="24"/>
        </w:rPr>
        <w:t xml:space="preserve"> the</w:t>
      </w:r>
      <w:r w:rsidR="00B363D1">
        <w:rPr>
          <w:rFonts w:ascii="Times New Roman" w:hAnsi="Times New Roman" w:cs="Times New Roman"/>
          <w:sz w:val="24"/>
          <w:szCs w:val="24"/>
        </w:rPr>
        <w:t xml:space="preserve"> creation</w:t>
      </w:r>
      <w:r w:rsidR="00B363D1" w:rsidRPr="00B363D1">
        <w:rPr>
          <w:rFonts w:ascii="Times New Roman" w:hAnsi="Times New Roman" w:cs="Times New Roman"/>
          <w:sz w:val="24"/>
          <w:szCs w:val="24"/>
        </w:rPr>
        <w:t xml:space="preserve"> of a new </w:t>
      </w:r>
      <w:r w:rsidR="00B363D1">
        <w:rPr>
          <w:rFonts w:ascii="Times New Roman" w:hAnsi="Times New Roman" w:cs="Times New Roman"/>
          <w:sz w:val="24"/>
          <w:szCs w:val="24"/>
        </w:rPr>
        <w:t>MBA recruitment website and changes to the recruitment period which ha</w:t>
      </w:r>
      <w:r w:rsidR="002F6362">
        <w:rPr>
          <w:rFonts w:ascii="Times New Roman" w:hAnsi="Times New Roman" w:cs="Times New Roman"/>
          <w:sz w:val="24"/>
          <w:szCs w:val="24"/>
        </w:rPr>
        <w:t>s now</w:t>
      </w:r>
      <w:r w:rsidR="00B363D1">
        <w:rPr>
          <w:rFonts w:ascii="Times New Roman" w:hAnsi="Times New Roman" w:cs="Times New Roman"/>
          <w:sz w:val="24"/>
          <w:szCs w:val="24"/>
        </w:rPr>
        <w:t xml:space="preserve"> been expanded </w:t>
      </w:r>
      <w:r w:rsidR="002F725D">
        <w:rPr>
          <w:rFonts w:ascii="Times New Roman" w:hAnsi="Times New Roman" w:cs="Times New Roman"/>
          <w:sz w:val="24"/>
          <w:szCs w:val="24"/>
        </w:rPr>
        <w:t>from 1</w:t>
      </w:r>
      <w:r w:rsidR="00B363D1">
        <w:rPr>
          <w:rFonts w:ascii="Times New Roman" w:hAnsi="Times New Roman" w:cs="Times New Roman"/>
          <w:sz w:val="24"/>
          <w:szCs w:val="24"/>
        </w:rPr>
        <w:t xml:space="preserve"> to </w:t>
      </w:r>
      <w:r w:rsidR="002F725D">
        <w:rPr>
          <w:rFonts w:ascii="Times New Roman" w:hAnsi="Times New Roman" w:cs="Times New Roman"/>
          <w:sz w:val="24"/>
          <w:szCs w:val="24"/>
        </w:rPr>
        <w:t>3</w:t>
      </w:r>
      <w:r w:rsidR="00B363D1">
        <w:rPr>
          <w:rFonts w:ascii="Times New Roman" w:hAnsi="Times New Roman" w:cs="Times New Roman"/>
          <w:sz w:val="24"/>
          <w:szCs w:val="24"/>
        </w:rPr>
        <w:t xml:space="preserve"> </w:t>
      </w:r>
      <w:r w:rsidR="002F725D">
        <w:rPr>
          <w:rFonts w:ascii="Times New Roman" w:hAnsi="Times New Roman" w:cs="Times New Roman"/>
          <w:sz w:val="24"/>
          <w:szCs w:val="24"/>
        </w:rPr>
        <w:t xml:space="preserve">months. </w:t>
      </w:r>
      <w:r w:rsidR="00B363D1">
        <w:rPr>
          <w:rFonts w:ascii="Times New Roman" w:hAnsi="Times New Roman" w:cs="Times New Roman"/>
          <w:sz w:val="24"/>
          <w:szCs w:val="24"/>
        </w:rPr>
        <w:t xml:space="preserve"> Ms. Anastacia </w:t>
      </w:r>
      <w:r w:rsidR="002F6362">
        <w:rPr>
          <w:rFonts w:ascii="Times New Roman" w:hAnsi="Times New Roman" w:cs="Times New Roman"/>
          <w:sz w:val="24"/>
          <w:szCs w:val="24"/>
        </w:rPr>
        <w:t xml:space="preserve">asked the ISPs to </w:t>
      </w:r>
      <w:r w:rsidR="002F725D">
        <w:rPr>
          <w:rFonts w:ascii="Times New Roman" w:hAnsi="Times New Roman" w:cs="Times New Roman"/>
          <w:sz w:val="24"/>
          <w:szCs w:val="24"/>
        </w:rPr>
        <w:t xml:space="preserve">use this plan to </w:t>
      </w:r>
      <w:r w:rsidR="002F6362">
        <w:rPr>
          <w:rFonts w:ascii="Times New Roman" w:hAnsi="Times New Roman" w:cs="Times New Roman"/>
          <w:sz w:val="24"/>
          <w:szCs w:val="24"/>
        </w:rPr>
        <w:t xml:space="preserve">keep track of </w:t>
      </w:r>
      <w:r w:rsidR="002F725D">
        <w:rPr>
          <w:rFonts w:ascii="Times New Roman" w:hAnsi="Times New Roman" w:cs="Times New Roman"/>
          <w:sz w:val="24"/>
          <w:szCs w:val="24"/>
        </w:rPr>
        <w:t xml:space="preserve">key </w:t>
      </w:r>
      <w:r w:rsidR="002F6362">
        <w:rPr>
          <w:rFonts w:ascii="Times New Roman" w:hAnsi="Times New Roman" w:cs="Times New Roman"/>
          <w:sz w:val="24"/>
          <w:szCs w:val="24"/>
        </w:rPr>
        <w:t>date</w:t>
      </w:r>
      <w:r w:rsidR="002F725D">
        <w:rPr>
          <w:rFonts w:ascii="Times New Roman" w:hAnsi="Times New Roman" w:cs="Times New Roman"/>
          <w:sz w:val="24"/>
          <w:szCs w:val="24"/>
        </w:rPr>
        <w:t>s such as</w:t>
      </w:r>
      <w:r w:rsidR="002F6362">
        <w:rPr>
          <w:rFonts w:ascii="Times New Roman" w:hAnsi="Times New Roman" w:cs="Times New Roman"/>
          <w:sz w:val="24"/>
          <w:szCs w:val="24"/>
        </w:rPr>
        <w:t xml:space="preserve"> when feedback on the new MBA recruitment website is </w:t>
      </w:r>
      <w:r w:rsidR="001E545A">
        <w:rPr>
          <w:rFonts w:ascii="Times New Roman" w:hAnsi="Times New Roman" w:cs="Times New Roman"/>
          <w:sz w:val="24"/>
          <w:szCs w:val="24"/>
        </w:rPr>
        <w:t>due</w:t>
      </w:r>
      <w:r w:rsidR="002F6362">
        <w:rPr>
          <w:rFonts w:ascii="Times New Roman" w:hAnsi="Times New Roman" w:cs="Times New Roman"/>
          <w:sz w:val="24"/>
          <w:szCs w:val="24"/>
        </w:rPr>
        <w:t xml:space="preserve"> and the launch date</w:t>
      </w:r>
      <w:r w:rsidR="001E545A">
        <w:rPr>
          <w:rFonts w:ascii="Times New Roman" w:hAnsi="Times New Roman" w:cs="Times New Roman"/>
          <w:sz w:val="24"/>
          <w:szCs w:val="24"/>
        </w:rPr>
        <w:t xml:space="preserve"> for sending recruitment emails out to prospective panelists.</w:t>
      </w:r>
    </w:p>
    <w:p w14:paraId="3F3870AF" w14:textId="5965A853" w:rsidR="00B3440A" w:rsidRPr="001E545A" w:rsidRDefault="00B3440A" w:rsidP="00FE62FA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>New MBA Website:</w:t>
      </w:r>
    </w:p>
    <w:p w14:paraId="2BF75CEF" w14:textId="55AA7DAF" w:rsidR="001E545A" w:rsidRPr="0072127F" w:rsidRDefault="001E545A" w:rsidP="00147418">
      <w:pPr>
        <w:spacing w:before="120" w:after="120" w:line="360" w:lineRule="auto"/>
      </w:pPr>
      <w:r>
        <w:t xml:space="preserve">Ms. Anastacia was pleased to announce that the MBA recruitment website had been developed </w:t>
      </w:r>
      <w:r w:rsidRPr="0072127F">
        <w:t xml:space="preserve">by </w:t>
      </w:r>
      <w:proofErr w:type="spellStart"/>
      <w:r w:rsidRPr="0072127F">
        <w:t>SamKnows</w:t>
      </w:r>
      <w:proofErr w:type="spellEnd"/>
      <w:r w:rsidRPr="0072127F">
        <w:t xml:space="preserve">. The main goals </w:t>
      </w:r>
      <w:r w:rsidR="00F00772" w:rsidRPr="0072127F">
        <w:t>of the MBA recruitment</w:t>
      </w:r>
      <w:r w:rsidR="0072127F" w:rsidRPr="0072127F">
        <w:t xml:space="preserve"> website </w:t>
      </w:r>
      <w:r w:rsidR="002F725D">
        <w:t>are</w:t>
      </w:r>
      <w:r w:rsidR="0072127F" w:rsidRPr="0072127F">
        <w:t xml:space="preserve"> to:</w:t>
      </w:r>
    </w:p>
    <w:p w14:paraId="5E9C6939" w14:textId="31B0CA67" w:rsidR="0072127F" w:rsidRPr="0072127F" w:rsidRDefault="002F725D" w:rsidP="00147418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72127F" w:rsidRPr="0072127F">
        <w:rPr>
          <w:rFonts w:ascii="Times New Roman" w:hAnsi="Times New Roman" w:cs="Times New Roman"/>
          <w:sz w:val="24"/>
          <w:szCs w:val="24"/>
        </w:rPr>
        <w:t xml:space="preserve">rovide new volunteers </w:t>
      </w:r>
      <w:r w:rsidR="00147418">
        <w:rPr>
          <w:rFonts w:ascii="Times New Roman" w:hAnsi="Times New Roman" w:cs="Times New Roman"/>
          <w:sz w:val="24"/>
          <w:szCs w:val="24"/>
        </w:rPr>
        <w:t xml:space="preserve">with an easy </w:t>
      </w:r>
      <w:r w:rsidR="0072127F" w:rsidRPr="0072127F">
        <w:rPr>
          <w:rFonts w:ascii="Times New Roman" w:hAnsi="Times New Roman" w:cs="Times New Roman"/>
          <w:sz w:val="24"/>
          <w:szCs w:val="24"/>
        </w:rPr>
        <w:t xml:space="preserve">to understand </w:t>
      </w:r>
      <w:r w:rsidR="00147418">
        <w:rPr>
          <w:rFonts w:ascii="Times New Roman" w:hAnsi="Times New Roman" w:cs="Times New Roman"/>
          <w:sz w:val="24"/>
          <w:szCs w:val="24"/>
        </w:rPr>
        <w:t>description</w:t>
      </w:r>
      <w:r w:rsidR="0072127F" w:rsidRPr="0072127F">
        <w:rPr>
          <w:rFonts w:ascii="Times New Roman" w:hAnsi="Times New Roman" w:cs="Times New Roman"/>
          <w:sz w:val="24"/>
          <w:szCs w:val="24"/>
        </w:rPr>
        <w:t xml:space="preserve"> of the MBA project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3BAB1CA" w14:textId="2CD1B9F3" w:rsidR="0072127F" w:rsidRPr="0072127F" w:rsidRDefault="002F725D" w:rsidP="00147418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72127F" w:rsidRPr="0072127F">
        <w:rPr>
          <w:rFonts w:ascii="Times New Roman" w:hAnsi="Times New Roman" w:cs="Times New Roman"/>
          <w:sz w:val="24"/>
          <w:szCs w:val="24"/>
        </w:rPr>
        <w:t>rovide more information and technical details in the form of FAQs</w:t>
      </w:r>
      <w:r>
        <w:rPr>
          <w:rFonts w:ascii="Times New Roman" w:hAnsi="Times New Roman" w:cs="Times New Roman"/>
          <w:sz w:val="24"/>
          <w:szCs w:val="24"/>
        </w:rPr>
        <w:t xml:space="preserve"> and to</w:t>
      </w:r>
    </w:p>
    <w:p w14:paraId="78014C22" w14:textId="193415C9" w:rsidR="0072127F" w:rsidRDefault="002F725D" w:rsidP="00147418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72127F" w:rsidRPr="0072127F">
        <w:rPr>
          <w:rFonts w:ascii="Times New Roman" w:hAnsi="Times New Roman" w:cs="Times New Roman"/>
          <w:sz w:val="24"/>
          <w:szCs w:val="24"/>
        </w:rPr>
        <w:t>ake the site more engaging in order to not only increase the number of people signing up but to also retain</w:t>
      </w:r>
      <w:r>
        <w:rPr>
          <w:rFonts w:ascii="Times New Roman" w:hAnsi="Times New Roman" w:cs="Times New Roman"/>
          <w:sz w:val="24"/>
          <w:szCs w:val="24"/>
        </w:rPr>
        <w:t xml:space="preserve"> panelists</w:t>
      </w:r>
      <w:r w:rsidR="0072127F" w:rsidRPr="0072127F">
        <w:rPr>
          <w:rFonts w:ascii="Times New Roman" w:hAnsi="Times New Roman" w:cs="Times New Roman"/>
          <w:sz w:val="24"/>
          <w:szCs w:val="24"/>
        </w:rPr>
        <w:t xml:space="preserve"> for much longer periods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8632797" w14:textId="55851A9D" w:rsidR="003B2F98" w:rsidRPr="003B2F98" w:rsidRDefault="00503B40" w:rsidP="003B2F98">
      <w:pPr>
        <w:spacing w:before="120" w:line="360" w:lineRule="auto"/>
      </w:pPr>
      <w:r>
        <w:t xml:space="preserve">Ms. Anastacia informed the </w:t>
      </w:r>
      <w:r w:rsidR="003B2F98">
        <w:t xml:space="preserve">ISPs </w:t>
      </w:r>
      <w:r>
        <w:t>that</w:t>
      </w:r>
      <w:r w:rsidR="00770A0F">
        <w:t xml:space="preserve">, </w:t>
      </w:r>
      <w:r w:rsidR="009F512C">
        <w:t>following</w:t>
      </w:r>
      <w:r w:rsidR="00770A0F">
        <w:t xml:space="preserve"> this meeting,</w:t>
      </w:r>
      <w:r>
        <w:t xml:space="preserve"> </w:t>
      </w:r>
      <w:r w:rsidR="00770A0F">
        <w:t>she</w:t>
      </w:r>
      <w:r>
        <w:t xml:space="preserve"> would</w:t>
      </w:r>
      <w:r w:rsidR="003B2F98">
        <w:t xml:space="preserve"> be </w:t>
      </w:r>
      <w:r w:rsidR="00770A0F">
        <w:t xml:space="preserve">sending </w:t>
      </w:r>
      <w:r w:rsidR="009F512C">
        <w:t xml:space="preserve">each of </w:t>
      </w:r>
      <w:r w:rsidR="00770A0F">
        <w:t>them</w:t>
      </w:r>
      <w:r w:rsidR="003B2F98">
        <w:t xml:space="preserve"> a link to the development website</w:t>
      </w:r>
      <w:r w:rsidR="00770A0F">
        <w:t>.</w:t>
      </w:r>
      <w:r w:rsidR="002F725D">
        <w:t xml:space="preserve"> </w:t>
      </w:r>
      <w:r w:rsidR="00147418">
        <w:t xml:space="preserve">She </w:t>
      </w:r>
      <w:r w:rsidR="002F725D">
        <w:t>asked</w:t>
      </w:r>
      <w:r w:rsidR="00C32D02">
        <w:t xml:space="preserve"> the ISPs</w:t>
      </w:r>
      <w:r w:rsidR="002F725D">
        <w:t xml:space="preserve"> to </w:t>
      </w:r>
      <w:r w:rsidR="009F512C">
        <w:t>respond</w:t>
      </w:r>
      <w:r w:rsidR="00770A0F">
        <w:t xml:space="preserve"> </w:t>
      </w:r>
      <w:r w:rsidR="008D19C9">
        <w:t xml:space="preserve">to her </w:t>
      </w:r>
      <w:r w:rsidR="00C32D02">
        <w:t xml:space="preserve">by no later than Friday, May 24, 2019, with </w:t>
      </w:r>
      <w:r w:rsidR="00770A0F">
        <w:t xml:space="preserve">any </w:t>
      </w:r>
      <w:r w:rsidR="00C32D02">
        <w:t>suggestions</w:t>
      </w:r>
      <w:r w:rsidR="00770A0F">
        <w:t xml:space="preserve"> they may have</w:t>
      </w:r>
      <w:r w:rsidR="002F725D">
        <w:t xml:space="preserve"> </w:t>
      </w:r>
      <w:r w:rsidR="00C32D02">
        <w:t>on improving the website</w:t>
      </w:r>
      <w:r w:rsidR="002F725D">
        <w:t>.</w:t>
      </w:r>
      <w:r w:rsidR="00BC0168">
        <w:t xml:space="preserve"> </w:t>
      </w:r>
    </w:p>
    <w:p w14:paraId="7C55187E" w14:textId="3E3235F1" w:rsidR="00FE62FA" w:rsidRPr="0075790B" w:rsidRDefault="00266373" w:rsidP="00FE62FA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 xml:space="preserve">Recruitment </w:t>
      </w:r>
      <w:r w:rsidR="00C2705C">
        <w:rPr>
          <w:rFonts w:ascii="Times New Roman" w:hAnsi="Times New Roman" w:cs="Times New Roman"/>
          <w:b/>
          <w:sz w:val="24"/>
          <w:szCs w:val="24"/>
        </w:rPr>
        <w:t>of panelists f</w:t>
      </w:r>
      <w:r>
        <w:rPr>
          <w:rFonts w:ascii="Times New Roman" w:hAnsi="Times New Roman" w:cs="Times New Roman"/>
          <w:b/>
          <w:sz w:val="24"/>
          <w:szCs w:val="24"/>
        </w:rPr>
        <w:t xml:space="preserve">or </w:t>
      </w:r>
      <w:r w:rsidR="002F725D">
        <w:rPr>
          <w:rFonts w:ascii="Times New Roman" w:hAnsi="Times New Roman" w:cs="Times New Roman"/>
          <w:b/>
          <w:sz w:val="24"/>
          <w:szCs w:val="24"/>
        </w:rPr>
        <w:t xml:space="preserve">2019 (i.e., for </w:t>
      </w:r>
      <w:r>
        <w:rPr>
          <w:rFonts w:ascii="Times New Roman" w:hAnsi="Times New Roman" w:cs="Times New Roman"/>
          <w:b/>
          <w:sz w:val="24"/>
          <w:szCs w:val="24"/>
        </w:rPr>
        <w:t>MBA 10</w:t>
      </w:r>
      <w:r w:rsidRPr="00266373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</w:rPr>
        <w:t xml:space="preserve"> Report</w:t>
      </w:r>
      <w:r w:rsidR="002F725D">
        <w:rPr>
          <w:rFonts w:ascii="Times New Roman" w:hAnsi="Times New Roman" w:cs="Times New Roman"/>
          <w:b/>
          <w:sz w:val="24"/>
          <w:szCs w:val="24"/>
        </w:rPr>
        <w:t>)</w:t>
      </w:r>
      <w:r w:rsidR="00FE62FA">
        <w:rPr>
          <w:rFonts w:ascii="Times New Roman" w:hAnsi="Times New Roman" w:cs="Times New Roman"/>
          <w:b/>
          <w:sz w:val="24"/>
          <w:szCs w:val="24"/>
        </w:rPr>
        <w:t>:</w:t>
      </w:r>
    </w:p>
    <w:p w14:paraId="715EDE4E" w14:textId="26E59583" w:rsidR="009C3FDE" w:rsidRDefault="00FE6D10" w:rsidP="0075790B">
      <w:pPr>
        <w:pStyle w:val="ListParagraph"/>
        <w:spacing w:before="120" w:after="160" w:line="36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Anastasia presented the most recent version of the FCC sample plan for the </w:t>
      </w:r>
      <w:r w:rsidR="00EF4155">
        <w:rPr>
          <w:rFonts w:ascii="Times New Roman" w:hAnsi="Times New Roman" w:cs="Times New Roman"/>
          <w:sz w:val="24"/>
          <w:szCs w:val="24"/>
        </w:rPr>
        <w:t>MBA 10</w:t>
      </w:r>
      <w:r w:rsidR="00EF4155" w:rsidRPr="00EF415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EF4155">
        <w:rPr>
          <w:rFonts w:ascii="Times New Roman" w:hAnsi="Times New Roman" w:cs="Times New Roman"/>
          <w:sz w:val="24"/>
          <w:szCs w:val="24"/>
        </w:rPr>
        <w:t xml:space="preserve"> Report</w:t>
      </w:r>
      <w:r w:rsidR="009F512C">
        <w:rPr>
          <w:rFonts w:ascii="Times New Roman" w:hAnsi="Times New Roman" w:cs="Times New Roman"/>
          <w:sz w:val="24"/>
          <w:szCs w:val="24"/>
        </w:rPr>
        <w:t xml:space="preserve">. </w:t>
      </w:r>
      <w:r w:rsidR="00EF4155">
        <w:rPr>
          <w:rFonts w:ascii="Times New Roman" w:hAnsi="Times New Roman" w:cs="Times New Roman"/>
          <w:sz w:val="24"/>
          <w:szCs w:val="24"/>
        </w:rPr>
        <w:t xml:space="preserve">This sample plan identifies the tiers that represent the top 80% (based on subscribership) </w:t>
      </w:r>
      <w:r w:rsidR="00EF4155">
        <w:rPr>
          <w:rFonts w:ascii="Times New Roman" w:hAnsi="Times New Roman" w:cs="Times New Roman"/>
          <w:sz w:val="24"/>
          <w:szCs w:val="24"/>
        </w:rPr>
        <w:lastRenderedPageBreak/>
        <w:t>of each ISP’s set of offered tiers</w:t>
      </w:r>
      <w:r w:rsidR="00E20609">
        <w:rPr>
          <w:rFonts w:ascii="Times New Roman" w:hAnsi="Times New Roman" w:cs="Times New Roman"/>
          <w:sz w:val="24"/>
          <w:szCs w:val="24"/>
        </w:rPr>
        <w:t xml:space="preserve"> </w:t>
      </w:r>
      <w:r w:rsidR="008D19C9">
        <w:rPr>
          <w:rFonts w:ascii="Times New Roman" w:hAnsi="Times New Roman" w:cs="Times New Roman"/>
          <w:sz w:val="24"/>
          <w:szCs w:val="24"/>
        </w:rPr>
        <w:t>as per</w:t>
      </w:r>
      <w:r w:rsidR="00E20609">
        <w:rPr>
          <w:rFonts w:ascii="Times New Roman" w:hAnsi="Times New Roman" w:cs="Times New Roman"/>
          <w:sz w:val="24"/>
          <w:szCs w:val="24"/>
        </w:rPr>
        <w:t xml:space="preserve"> the most recent FCC’s 477 data (December 2018).</w:t>
      </w:r>
      <w:r w:rsidR="00EF4155">
        <w:rPr>
          <w:rFonts w:ascii="Times New Roman" w:hAnsi="Times New Roman" w:cs="Times New Roman"/>
          <w:sz w:val="24"/>
          <w:szCs w:val="24"/>
        </w:rPr>
        <w:t xml:space="preserve"> As </w:t>
      </w:r>
      <w:r w:rsidR="00ED0478">
        <w:rPr>
          <w:rFonts w:ascii="Times New Roman" w:hAnsi="Times New Roman" w:cs="Times New Roman"/>
          <w:sz w:val="24"/>
          <w:szCs w:val="24"/>
        </w:rPr>
        <w:t>mentioned</w:t>
      </w:r>
      <w:r w:rsidR="00EF4155">
        <w:rPr>
          <w:rFonts w:ascii="Times New Roman" w:hAnsi="Times New Roman" w:cs="Times New Roman"/>
          <w:sz w:val="24"/>
          <w:szCs w:val="24"/>
        </w:rPr>
        <w:t xml:space="preserve"> in previous meetings, </w:t>
      </w:r>
      <w:r w:rsidR="008D19C9">
        <w:rPr>
          <w:rFonts w:ascii="Times New Roman" w:hAnsi="Times New Roman" w:cs="Times New Roman"/>
          <w:sz w:val="24"/>
          <w:szCs w:val="24"/>
        </w:rPr>
        <w:t xml:space="preserve">this year </w:t>
      </w:r>
      <w:r w:rsidR="00EF4155">
        <w:rPr>
          <w:rFonts w:ascii="Times New Roman" w:hAnsi="Times New Roman" w:cs="Times New Roman"/>
          <w:sz w:val="24"/>
          <w:szCs w:val="24"/>
        </w:rPr>
        <w:t xml:space="preserve">the MBA aims to increase the </w:t>
      </w:r>
      <w:r w:rsidR="00ED0478">
        <w:rPr>
          <w:rFonts w:ascii="Times New Roman" w:hAnsi="Times New Roman" w:cs="Times New Roman"/>
          <w:sz w:val="24"/>
          <w:szCs w:val="24"/>
        </w:rPr>
        <w:t xml:space="preserve">threshold for the </w:t>
      </w:r>
      <w:r w:rsidR="007E5083">
        <w:rPr>
          <w:rFonts w:ascii="Times New Roman" w:hAnsi="Times New Roman" w:cs="Times New Roman"/>
          <w:sz w:val="24"/>
          <w:szCs w:val="24"/>
        </w:rPr>
        <w:t xml:space="preserve">number of reporting </w:t>
      </w:r>
      <w:proofErr w:type="spellStart"/>
      <w:r w:rsidR="007E5083">
        <w:rPr>
          <w:rFonts w:ascii="Times New Roman" w:hAnsi="Times New Roman" w:cs="Times New Roman"/>
          <w:sz w:val="24"/>
          <w:szCs w:val="24"/>
        </w:rPr>
        <w:t>Whiteboxes</w:t>
      </w:r>
      <w:proofErr w:type="spellEnd"/>
      <w:r w:rsidR="007E5083">
        <w:rPr>
          <w:rFonts w:ascii="Times New Roman" w:hAnsi="Times New Roman" w:cs="Times New Roman"/>
          <w:sz w:val="24"/>
          <w:szCs w:val="24"/>
        </w:rPr>
        <w:t xml:space="preserve"> per measured </w:t>
      </w:r>
      <w:r w:rsidR="0013403C">
        <w:rPr>
          <w:rFonts w:ascii="Times New Roman" w:hAnsi="Times New Roman" w:cs="Times New Roman"/>
          <w:sz w:val="24"/>
          <w:szCs w:val="24"/>
        </w:rPr>
        <w:t xml:space="preserve">ISP tier </w:t>
      </w:r>
      <w:r w:rsidR="00CB0D3E">
        <w:rPr>
          <w:rFonts w:ascii="Times New Roman" w:hAnsi="Times New Roman" w:cs="Times New Roman"/>
          <w:sz w:val="24"/>
          <w:szCs w:val="24"/>
        </w:rPr>
        <w:t>from its current value of 45</w:t>
      </w:r>
      <w:r w:rsidR="0013403C">
        <w:rPr>
          <w:rFonts w:ascii="Times New Roman" w:hAnsi="Times New Roman" w:cs="Times New Roman"/>
          <w:sz w:val="24"/>
          <w:szCs w:val="24"/>
        </w:rPr>
        <w:t xml:space="preserve"> to 100</w:t>
      </w:r>
      <w:r w:rsidR="007E5083">
        <w:rPr>
          <w:rFonts w:ascii="Times New Roman" w:hAnsi="Times New Roman" w:cs="Times New Roman"/>
          <w:sz w:val="24"/>
          <w:szCs w:val="24"/>
        </w:rPr>
        <w:t xml:space="preserve">. </w:t>
      </w:r>
      <w:r w:rsidR="008D19C9">
        <w:rPr>
          <w:rFonts w:ascii="Times New Roman" w:hAnsi="Times New Roman" w:cs="Times New Roman"/>
          <w:sz w:val="24"/>
          <w:szCs w:val="24"/>
        </w:rPr>
        <w:t>I</w:t>
      </w:r>
      <w:r w:rsidR="00900878">
        <w:rPr>
          <w:rFonts w:ascii="Times New Roman" w:hAnsi="Times New Roman" w:cs="Times New Roman"/>
          <w:sz w:val="24"/>
          <w:szCs w:val="24"/>
        </w:rPr>
        <w:t xml:space="preserve">n order to give more time to recruit new volunteers, </w:t>
      </w:r>
      <w:proofErr w:type="spellStart"/>
      <w:r w:rsidR="005F2858" w:rsidRPr="00784F4E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5F2858" w:rsidRPr="00784F4E">
        <w:rPr>
          <w:rFonts w:ascii="Times New Roman" w:hAnsi="Times New Roman" w:cs="Times New Roman"/>
          <w:sz w:val="24"/>
          <w:szCs w:val="24"/>
        </w:rPr>
        <w:t xml:space="preserve"> </w:t>
      </w:r>
      <w:r w:rsidR="00E20609">
        <w:rPr>
          <w:rFonts w:ascii="Times New Roman" w:hAnsi="Times New Roman" w:cs="Times New Roman"/>
          <w:sz w:val="24"/>
          <w:szCs w:val="24"/>
        </w:rPr>
        <w:t xml:space="preserve">has </w:t>
      </w:r>
      <w:r w:rsidR="00A26C0B">
        <w:rPr>
          <w:rFonts w:ascii="Times New Roman" w:hAnsi="Times New Roman" w:cs="Times New Roman"/>
          <w:sz w:val="24"/>
          <w:szCs w:val="24"/>
        </w:rPr>
        <w:t>start</w:t>
      </w:r>
      <w:r w:rsidR="00E20609">
        <w:rPr>
          <w:rFonts w:ascii="Times New Roman" w:hAnsi="Times New Roman" w:cs="Times New Roman"/>
          <w:sz w:val="24"/>
          <w:szCs w:val="24"/>
        </w:rPr>
        <w:t>ed</w:t>
      </w:r>
      <w:r w:rsidR="00A26C0B">
        <w:rPr>
          <w:rFonts w:ascii="Times New Roman" w:hAnsi="Times New Roman" w:cs="Times New Roman"/>
          <w:sz w:val="24"/>
          <w:szCs w:val="24"/>
        </w:rPr>
        <w:t xml:space="preserve"> the</w:t>
      </w:r>
      <w:r w:rsidR="00F667D2">
        <w:rPr>
          <w:rFonts w:ascii="Times New Roman" w:hAnsi="Times New Roman" w:cs="Times New Roman"/>
          <w:sz w:val="24"/>
          <w:szCs w:val="24"/>
        </w:rPr>
        <w:t xml:space="preserve"> </w:t>
      </w:r>
      <w:r w:rsidR="00014FFA">
        <w:rPr>
          <w:rFonts w:ascii="Times New Roman" w:hAnsi="Times New Roman" w:cs="Times New Roman"/>
          <w:sz w:val="24"/>
          <w:szCs w:val="24"/>
        </w:rPr>
        <w:t xml:space="preserve">recruitment </w:t>
      </w:r>
      <w:r w:rsidR="00E20609">
        <w:rPr>
          <w:rFonts w:ascii="Times New Roman" w:hAnsi="Times New Roman" w:cs="Times New Roman"/>
          <w:sz w:val="24"/>
          <w:szCs w:val="24"/>
        </w:rPr>
        <w:t>process 3 months earlier</w:t>
      </w:r>
      <w:r w:rsidR="00A26C0B">
        <w:rPr>
          <w:rFonts w:ascii="Times New Roman" w:hAnsi="Times New Roman" w:cs="Times New Roman"/>
          <w:sz w:val="24"/>
          <w:szCs w:val="24"/>
        </w:rPr>
        <w:t xml:space="preserve"> </w:t>
      </w:r>
      <w:r w:rsidR="00E20609">
        <w:rPr>
          <w:rFonts w:ascii="Times New Roman" w:hAnsi="Times New Roman" w:cs="Times New Roman"/>
          <w:sz w:val="24"/>
          <w:szCs w:val="24"/>
        </w:rPr>
        <w:t>than</w:t>
      </w:r>
      <w:r w:rsidR="00014FFA">
        <w:rPr>
          <w:rFonts w:ascii="Times New Roman" w:hAnsi="Times New Roman" w:cs="Times New Roman"/>
          <w:sz w:val="24"/>
          <w:szCs w:val="24"/>
        </w:rPr>
        <w:t xml:space="preserve"> </w:t>
      </w:r>
      <w:r w:rsidR="00900878">
        <w:rPr>
          <w:rFonts w:ascii="Times New Roman" w:hAnsi="Times New Roman" w:cs="Times New Roman"/>
          <w:sz w:val="24"/>
          <w:szCs w:val="24"/>
        </w:rPr>
        <w:t xml:space="preserve">in </w:t>
      </w:r>
      <w:r w:rsidR="00014FFA">
        <w:rPr>
          <w:rFonts w:ascii="Times New Roman" w:hAnsi="Times New Roman" w:cs="Times New Roman"/>
          <w:sz w:val="24"/>
          <w:szCs w:val="24"/>
        </w:rPr>
        <w:t xml:space="preserve">previous years. </w:t>
      </w:r>
      <w:r w:rsidR="005F2858" w:rsidRPr="00784F4E">
        <w:rPr>
          <w:rFonts w:ascii="Times New Roman" w:hAnsi="Times New Roman" w:cs="Times New Roman"/>
          <w:sz w:val="24"/>
          <w:szCs w:val="24"/>
        </w:rPr>
        <w:t xml:space="preserve"> </w:t>
      </w:r>
      <w:r w:rsidR="009F512C">
        <w:rPr>
          <w:rFonts w:ascii="Times New Roman" w:hAnsi="Times New Roman" w:cs="Times New Roman"/>
          <w:sz w:val="24"/>
          <w:szCs w:val="24"/>
        </w:rPr>
        <w:t>The</w:t>
      </w:r>
      <w:r w:rsidR="00042F59">
        <w:rPr>
          <w:rFonts w:ascii="Times New Roman" w:hAnsi="Times New Roman" w:cs="Times New Roman"/>
          <w:sz w:val="24"/>
          <w:szCs w:val="24"/>
        </w:rPr>
        <w:t xml:space="preserve"> </w:t>
      </w:r>
      <w:r w:rsidR="00E20609">
        <w:rPr>
          <w:rFonts w:ascii="Times New Roman" w:hAnsi="Times New Roman" w:cs="Times New Roman"/>
          <w:sz w:val="24"/>
          <w:szCs w:val="24"/>
        </w:rPr>
        <w:t>sample plan is expected to change as the actual validation period in September-October 2019</w:t>
      </w:r>
      <w:r w:rsidR="00042F59">
        <w:rPr>
          <w:rFonts w:ascii="Times New Roman" w:hAnsi="Times New Roman" w:cs="Times New Roman"/>
          <w:sz w:val="24"/>
          <w:szCs w:val="24"/>
        </w:rPr>
        <w:t xml:space="preserve"> approaches</w:t>
      </w:r>
      <w:r w:rsidR="00E20609">
        <w:rPr>
          <w:rFonts w:ascii="Times New Roman" w:hAnsi="Times New Roman" w:cs="Times New Roman"/>
          <w:sz w:val="24"/>
          <w:szCs w:val="24"/>
        </w:rPr>
        <w:t xml:space="preserve">. The final plan depends upon the actual ISP tier subscriptions at the time of validation. </w:t>
      </w:r>
      <w:r w:rsidR="00F667D2">
        <w:rPr>
          <w:rFonts w:ascii="Times New Roman" w:hAnsi="Times New Roman" w:cs="Times New Roman"/>
          <w:sz w:val="24"/>
          <w:szCs w:val="24"/>
        </w:rPr>
        <w:t>ISPs</w:t>
      </w:r>
      <w:r w:rsidR="00C73C36">
        <w:rPr>
          <w:rFonts w:ascii="Times New Roman" w:hAnsi="Times New Roman" w:cs="Times New Roman"/>
          <w:sz w:val="24"/>
          <w:szCs w:val="24"/>
        </w:rPr>
        <w:t xml:space="preserve"> </w:t>
      </w:r>
      <w:r w:rsidR="00E20609">
        <w:rPr>
          <w:rFonts w:ascii="Times New Roman" w:hAnsi="Times New Roman" w:cs="Times New Roman"/>
          <w:sz w:val="24"/>
          <w:szCs w:val="24"/>
        </w:rPr>
        <w:t xml:space="preserve">are requested to inform </w:t>
      </w:r>
      <w:proofErr w:type="spellStart"/>
      <w:r w:rsidR="00E20609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E20609">
        <w:rPr>
          <w:rFonts w:ascii="Times New Roman" w:hAnsi="Times New Roman" w:cs="Times New Roman"/>
          <w:sz w:val="24"/>
          <w:szCs w:val="24"/>
        </w:rPr>
        <w:t xml:space="preserve"> about any</w:t>
      </w:r>
      <w:r w:rsidR="00C73C36">
        <w:rPr>
          <w:rFonts w:ascii="Times New Roman" w:hAnsi="Times New Roman" w:cs="Times New Roman"/>
          <w:sz w:val="24"/>
          <w:szCs w:val="24"/>
        </w:rPr>
        <w:t xml:space="preserve"> </w:t>
      </w:r>
      <w:r w:rsidR="00E20609">
        <w:rPr>
          <w:rFonts w:ascii="Times New Roman" w:hAnsi="Times New Roman" w:cs="Times New Roman"/>
          <w:sz w:val="24"/>
          <w:szCs w:val="24"/>
        </w:rPr>
        <w:t xml:space="preserve">tier </w:t>
      </w:r>
      <w:r w:rsidR="00C73C36">
        <w:rPr>
          <w:rFonts w:ascii="Times New Roman" w:hAnsi="Times New Roman" w:cs="Times New Roman"/>
          <w:sz w:val="24"/>
          <w:szCs w:val="24"/>
        </w:rPr>
        <w:t>subscription number</w:t>
      </w:r>
      <w:r w:rsidR="00E20609">
        <w:rPr>
          <w:rFonts w:ascii="Times New Roman" w:hAnsi="Times New Roman" w:cs="Times New Roman"/>
          <w:sz w:val="24"/>
          <w:szCs w:val="24"/>
        </w:rPr>
        <w:t xml:space="preserve"> change</w:t>
      </w:r>
      <w:r w:rsidR="00C73C36">
        <w:rPr>
          <w:rFonts w:ascii="Times New Roman" w:hAnsi="Times New Roman" w:cs="Times New Roman"/>
          <w:sz w:val="24"/>
          <w:szCs w:val="24"/>
        </w:rPr>
        <w:t xml:space="preserve">s </w:t>
      </w:r>
      <w:r w:rsidR="00E20609">
        <w:rPr>
          <w:rFonts w:ascii="Times New Roman" w:hAnsi="Times New Roman" w:cs="Times New Roman"/>
          <w:sz w:val="24"/>
          <w:szCs w:val="24"/>
        </w:rPr>
        <w:t>as soon as possible</w:t>
      </w:r>
      <w:r w:rsidR="00257BA7">
        <w:rPr>
          <w:rFonts w:ascii="Times New Roman" w:hAnsi="Times New Roman" w:cs="Times New Roman"/>
          <w:sz w:val="24"/>
          <w:szCs w:val="24"/>
        </w:rPr>
        <w:t xml:space="preserve">. </w:t>
      </w:r>
      <w:r w:rsidR="00C73C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76D1BC" w14:textId="2F8ECBED" w:rsidR="00132CA0" w:rsidRDefault="009C3FDE" w:rsidP="0075790B">
      <w:pPr>
        <w:pStyle w:val="ListParagraph"/>
        <w:spacing w:before="120" w:after="160" w:line="36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has identified the ISP tiers that are lacking </w:t>
      </w:r>
      <w:proofErr w:type="gramStart"/>
      <w:r>
        <w:rPr>
          <w:rFonts w:ascii="Times New Roman" w:hAnsi="Times New Roman" w:cs="Times New Roman"/>
          <w:sz w:val="24"/>
          <w:szCs w:val="24"/>
        </w:rPr>
        <w:t>sufficient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panelists to reach the threshold of 100 and are notifying ISPs of these. </w:t>
      </w:r>
      <w:r w:rsidR="00816897">
        <w:rPr>
          <w:rFonts w:ascii="Times New Roman" w:hAnsi="Times New Roman" w:cs="Times New Roman"/>
          <w:sz w:val="24"/>
          <w:szCs w:val="24"/>
        </w:rPr>
        <w:t xml:space="preserve">Once </w:t>
      </w:r>
      <w:r w:rsidR="0013403C">
        <w:rPr>
          <w:rFonts w:ascii="Times New Roman" w:hAnsi="Times New Roman" w:cs="Times New Roman"/>
          <w:sz w:val="24"/>
          <w:szCs w:val="24"/>
        </w:rPr>
        <w:t>the</w:t>
      </w:r>
      <w:r w:rsidR="00816897">
        <w:rPr>
          <w:rFonts w:ascii="Times New Roman" w:hAnsi="Times New Roman" w:cs="Times New Roman"/>
          <w:sz w:val="24"/>
          <w:szCs w:val="24"/>
        </w:rPr>
        <w:t xml:space="preserve"> </w:t>
      </w:r>
      <w:r w:rsidR="0013403C">
        <w:rPr>
          <w:rFonts w:ascii="Times New Roman" w:hAnsi="Times New Roman" w:cs="Times New Roman"/>
          <w:sz w:val="24"/>
          <w:szCs w:val="24"/>
        </w:rPr>
        <w:t xml:space="preserve">recruitment website is </w:t>
      </w:r>
      <w:r>
        <w:rPr>
          <w:rFonts w:ascii="Times New Roman" w:hAnsi="Times New Roman" w:cs="Times New Roman"/>
          <w:sz w:val="24"/>
          <w:szCs w:val="24"/>
        </w:rPr>
        <w:t>finalized</w:t>
      </w:r>
      <w:r w:rsidR="008168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6897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816897">
        <w:rPr>
          <w:rFonts w:ascii="Times New Roman" w:hAnsi="Times New Roman" w:cs="Times New Roman"/>
          <w:sz w:val="24"/>
          <w:szCs w:val="24"/>
        </w:rPr>
        <w:t xml:space="preserve"> will </w:t>
      </w:r>
      <w:r>
        <w:rPr>
          <w:rFonts w:ascii="Times New Roman" w:hAnsi="Times New Roman" w:cs="Times New Roman"/>
          <w:sz w:val="24"/>
          <w:szCs w:val="24"/>
        </w:rPr>
        <w:t>provide ISPs with a link to it for use in their recruitment emails to potential volunteers. Each speed tier included in the sample plan has a unique URL link</w:t>
      </w:r>
      <w:r w:rsidR="009008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which is to be sent to only</w:t>
      </w:r>
      <w:r w:rsidR="009F51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customers on that</w:t>
      </w:r>
      <w:r w:rsidR="008D19C9">
        <w:rPr>
          <w:rFonts w:ascii="Times New Roman" w:hAnsi="Times New Roman" w:cs="Times New Roman"/>
          <w:sz w:val="24"/>
          <w:szCs w:val="24"/>
        </w:rPr>
        <w:t xml:space="preserve"> specific</w:t>
      </w:r>
      <w:r>
        <w:rPr>
          <w:rFonts w:ascii="Times New Roman" w:hAnsi="Times New Roman" w:cs="Times New Roman"/>
          <w:sz w:val="24"/>
          <w:szCs w:val="24"/>
        </w:rPr>
        <w:t xml:space="preserve"> tier.</w:t>
      </w:r>
      <w:r w:rsidR="007E50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When volunteers click the link, it will bring them directly to the sign-up (Volunteer Now) page of the MBA panelist recruitment website which has</w:t>
      </w:r>
      <w:r w:rsidR="00DC3898">
        <w:rPr>
          <w:rFonts w:ascii="Times New Roman" w:hAnsi="Times New Roman" w:cs="Times New Roman"/>
          <w:sz w:val="24"/>
          <w:szCs w:val="24"/>
        </w:rPr>
        <w:t xml:space="preserve"> many </w:t>
      </w:r>
      <w:r w:rsidR="007E344F">
        <w:rPr>
          <w:rFonts w:ascii="Times New Roman" w:hAnsi="Times New Roman" w:cs="Times New Roman"/>
          <w:sz w:val="24"/>
          <w:szCs w:val="24"/>
        </w:rPr>
        <w:t>pre-filled</w:t>
      </w:r>
      <w:r w:rsidR="00DC3898">
        <w:rPr>
          <w:rFonts w:ascii="Times New Roman" w:hAnsi="Times New Roman" w:cs="Times New Roman"/>
          <w:sz w:val="24"/>
          <w:szCs w:val="24"/>
        </w:rPr>
        <w:t xml:space="preserve"> fields in the sign-up form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C3898">
        <w:rPr>
          <w:rFonts w:ascii="Times New Roman" w:hAnsi="Times New Roman" w:cs="Times New Roman"/>
          <w:sz w:val="24"/>
          <w:szCs w:val="24"/>
        </w:rPr>
        <w:t>This avoids inputting errors by panelists who may not be clear about what their actual speed tier</w:t>
      </w:r>
      <w:r w:rsidR="007E344F">
        <w:rPr>
          <w:rFonts w:ascii="Times New Roman" w:hAnsi="Times New Roman" w:cs="Times New Roman"/>
          <w:sz w:val="24"/>
          <w:szCs w:val="24"/>
        </w:rPr>
        <w:t>s are</w:t>
      </w:r>
      <w:r w:rsidR="00DC3898">
        <w:rPr>
          <w:rFonts w:ascii="Times New Roman" w:hAnsi="Times New Roman" w:cs="Times New Roman"/>
          <w:sz w:val="24"/>
          <w:szCs w:val="24"/>
        </w:rPr>
        <w:t xml:space="preserve"> and </w:t>
      </w:r>
      <w:r w:rsidR="00132CA0">
        <w:rPr>
          <w:rFonts w:ascii="Times New Roman" w:hAnsi="Times New Roman" w:cs="Times New Roman"/>
          <w:sz w:val="24"/>
          <w:szCs w:val="24"/>
        </w:rPr>
        <w:t xml:space="preserve">thereby </w:t>
      </w:r>
      <w:r w:rsidR="00DC3898">
        <w:rPr>
          <w:rFonts w:ascii="Times New Roman" w:hAnsi="Times New Roman" w:cs="Times New Roman"/>
          <w:sz w:val="24"/>
          <w:szCs w:val="24"/>
        </w:rPr>
        <w:t>reduces the time and effort to properly validate these panelists once they are signed on.</w:t>
      </w:r>
    </w:p>
    <w:p w14:paraId="33B0EF09" w14:textId="1C9EB2B6" w:rsidR="0075790B" w:rsidRPr="00784F4E" w:rsidRDefault="008D19C9" w:rsidP="0075790B">
      <w:pPr>
        <w:pStyle w:val="ListParagraph"/>
        <w:spacing w:before="120" w:after="160" w:line="36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provided an</w:t>
      </w:r>
      <w:r w:rsidR="00132CA0">
        <w:rPr>
          <w:rFonts w:ascii="Times New Roman" w:hAnsi="Times New Roman" w:cs="Times New Roman"/>
          <w:sz w:val="24"/>
          <w:szCs w:val="24"/>
        </w:rPr>
        <w:t xml:space="preserve"> example of</w:t>
      </w:r>
      <w:r w:rsidR="00715D3C">
        <w:rPr>
          <w:rFonts w:ascii="Times New Roman" w:hAnsi="Times New Roman" w:cs="Times New Roman"/>
          <w:sz w:val="24"/>
          <w:szCs w:val="24"/>
        </w:rPr>
        <w:t xml:space="preserve"> </w:t>
      </w:r>
      <w:r w:rsidR="00132CA0">
        <w:rPr>
          <w:rFonts w:ascii="Times New Roman" w:hAnsi="Times New Roman" w:cs="Times New Roman"/>
          <w:sz w:val="24"/>
          <w:szCs w:val="24"/>
        </w:rPr>
        <w:t xml:space="preserve">a recruitment email to be sent to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132CA0">
        <w:rPr>
          <w:rFonts w:ascii="Times New Roman" w:hAnsi="Times New Roman" w:cs="Times New Roman"/>
          <w:sz w:val="24"/>
          <w:szCs w:val="24"/>
        </w:rPr>
        <w:t xml:space="preserve">prospective panelist on </w:t>
      </w:r>
      <w:r>
        <w:rPr>
          <w:rFonts w:ascii="Times New Roman" w:hAnsi="Times New Roman" w:cs="Times New Roman"/>
          <w:sz w:val="24"/>
          <w:szCs w:val="24"/>
        </w:rPr>
        <w:t xml:space="preserve">an </w:t>
      </w:r>
      <w:r w:rsidR="00132CA0">
        <w:rPr>
          <w:rFonts w:ascii="Times New Roman" w:hAnsi="Times New Roman" w:cs="Times New Roman"/>
          <w:sz w:val="24"/>
          <w:szCs w:val="24"/>
        </w:rPr>
        <w:t xml:space="preserve">identified ISP tier. </w:t>
      </w:r>
      <w:r w:rsidR="00F2251B">
        <w:rPr>
          <w:rFonts w:ascii="Times New Roman" w:hAnsi="Times New Roman" w:cs="Times New Roman"/>
          <w:sz w:val="24"/>
          <w:szCs w:val="24"/>
        </w:rPr>
        <w:t>This could be used as a template by ISPs who are</w:t>
      </w:r>
      <w:r w:rsidR="00132CA0">
        <w:rPr>
          <w:rFonts w:ascii="Times New Roman" w:hAnsi="Times New Roman" w:cs="Times New Roman"/>
          <w:sz w:val="24"/>
          <w:szCs w:val="24"/>
        </w:rPr>
        <w:t xml:space="preserve"> expected </w:t>
      </w:r>
      <w:r w:rsidR="00F2251B">
        <w:rPr>
          <w:rFonts w:ascii="Times New Roman" w:hAnsi="Times New Roman" w:cs="Times New Roman"/>
          <w:sz w:val="24"/>
          <w:szCs w:val="24"/>
        </w:rPr>
        <w:t xml:space="preserve">to </w:t>
      </w:r>
      <w:r w:rsidR="00132CA0">
        <w:rPr>
          <w:rFonts w:ascii="Times New Roman" w:hAnsi="Times New Roman" w:cs="Times New Roman"/>
          <w:sz w:val="24"/>
          <w:szCs w:val="24"/>
        </w:rPr>
        <w:t xml:space="preserve">design their own recruitment emails with a tone and branding adapted to the normal language </w:t>
      </w:r>
      <w:r w:rsidR="00F2251B">
        <w:rPr>
          <w:rFonts w:ascii="Times New Roman" w:hAnsi="Times New Roman" w:cs="Times New Roman"/>
          <w:sz w:val="24"/>
          <w:szCs w:val="24"/>
        </w:rPr>
        <w:t>the ISPs use with their customer base</w:t>
      </w:r>
      <w:r w:rsidR="00132CA0">
        <w:rPr>
          <w:rFonts w:ascii="Times New Roman" w:hAnsi="Times New Roman" w:cs="Times New Roman"/>
          <w:sz w:val="24"/>
          <w:szCs w:val="24"/>
        </w:rPr>
        <w:t xml:space="preserve">. The primary goal of this email </w:t>
      </w:r>
      <w:r w:rsidR="00042F59">
        <w:rPr>
          <w:rFonts w:ascii="Times New Roman" w:hAnsi="Times New Roman" w:cs="Times New Roman"/>
          <w:sz w:val="24"/>
          <w:szCs w:val="24"/>
        </w:rPr>
        <w:t xml:space="preserve">effort </w:t>
      </w:r>
      <w:r w:rsidR="00132CA0">
        <w:rPr>
          <w:rFonts w:ascii="Times New Roman" w:hAnsi="Times New Roman" w:cs="Times New Roman"/>
          <w:sz w:val="24"/>
          <w:szCs w:val="24"/>
        </w:rPr>
        <w:t>is to attract new volunteers to sign up for the MBA project</w:t>
      </w:r>
      <w:r w:rsidR="00A05339" w:rsidRPr="00A05339">
        <w:rPr>
          <w:rFonts w:ascii="Times New Roman" w:hAnsi="Times New Roman" w:cs="Times New Roman"/>
          <w:sz w:val="24"/>
          <w:szCs w:val="24"/>
        </w:rPr>
        <w:t xml:space="preserve"> </w:t>
      </w:r>
      <w:r w:rsidR="00A05339">
        <w:rPr>
          <w:rFonts w:ascii="Times New Roman" w:hAnsi="Times New Roman" w:cs="Times New Roman"/>
          <w:sz w:val="24"/>
          <w:szCs w:val="24"/>
        </w:rPr>
        <w:t>by exciting them about the benefits the program brings to them as consumers</w:t>
      </w:r>
      <w:r w:rsidR="00D33F8D">
        <w:rPr>
          <w:rFonts w:ascii="Times New Roman" w:hAnsi="Times New Roman" w:cs="Times New Roman"/>
          <w:sz w:val="24"/>
          <w:szCs w:val="24"/>
        </w:rPr>
        <w:t xml:space="preserve">. </w:t>
      </w:r>
      <w:r w:rsidR="00042F59">
        <w:rPr>
          <w:rFonts w:ascii="Times New Roman" w:hAnsi="Times New Roman" w:cs="Times New Roman"/>
          <w:sz w:val="24"/>
          <w:szCs w:val="24"/>
        </w:rPr>
        <w:t>In addition to including their individual ISP logo, t</w:t>
      </w:r>
      <w:r w:rsidR="00D33F8D">
        <w:rPr>
          <w:rFonts w:ascii="Times New Roman" w:hAnsi="Times New Roman" w:cs="Times New Roman"/>
          <w:sz w:val="24"/>
          <w:szCs w:val="24"/>
        </w:rPr>
        <w:t xml:space="preserve">he ISPs were requested to </w:t>
      </w:r>
      <w:r w:rsidR="00042F59">
        <w:rPr>
          <w:rFonts w:ascii="Times New Roman" w:hAnsi="Times New Roman" w:cs="Times New Roman"/>
          <w:sz w:val="24"/>
          <w:szCs w:val="24"/>
        </w:rPr>
        <w:t>also include</w:t>
      </w:r>
      <w:r w:rsidR="00D33F8D">
        <w:rPr>
          <w:rFonts w:ascii="Times New Roman" w:hAnsi="Times New Roman" w:cs="Times New Roman"/>
          <w:sz w:val="24"/>
          <w:szCs w:val="24"/>
        </w:rPr>
        <w:t xml:space="preserve"> logos of the MBA, FCC and </w:t>
      </w:r>
      <w:proofErr w:type="spellStart"/>
      <w:r w:rsidR="00D33F8D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D33F8D">
        <w:rPr>
          <w:rFonts w:ascii="Times New Roman" w:hAnsi="Times New Roman" w:cs="Times New Roman"/>
          <w:sz w:val="24"/>
          <w:szCs w:val="24"/>
        </w:rPr>
        <w:t xml:space="preserve"> </w:t>
      </w:r>
      <w:r w:rsidR="00042F59">
        <w:rPr>
          <w:rFonts w:ascii="Times New Roman" w:hAnsi="Times New Roman" w:cs="Times New Roman"/>
          <w:sz w:val="24"/>
          <w:szCs w:val="24"/>
        </w:rPr>
        <w:t>in their email campaign</w:t>
      </w:r>
      <w:r w:rsidR="00D33F8D">
        <w:rPr>
          <w:rFonts w:ascii="Times New Roman" w:hAnsi="Times New Roman" w:cs="Times New Roman"/>
          <w:sz w:val="24"/>
          <w:szCs w:val="24"/>
        </w:rPr>
        <w:t xml:space="preserve">. Ms. Anastasia reminded the ISPs that each email </w:t>
      </w:r>
      <w:r w:rsidR="007E344F">
        <w:rPr>
          <w:rFonts w:ascii="Times New Roman" w:hAnsi="Times New Roman" w:cs="Times New Roman"/>
          <w:sz w:val="24"/>
          <w:szCs w:val="24"/>
        </w:rPr>
        <w:t xml:space="preserve">send to a prospective panelist </w:t>
      </w:r>
      <w:r w:rsidR="00D33F8D">
        <w:rPr>
          <w:rFonts w:ascii="Times New Roman" w:hAnsi="Times New Roman" w:cs="Times New Roman"/>
          <w:sz w:val="24"/>
          <w:szCs w:val="24"/>
        </w:rPr>
        <w:t xml:space="preserve">should </w:t>
      </w:r>
      <w:r w:rsidR="00042F59">
        <w:rPr>
          <w:rFonts w:ascii="Times New Roman" w:hAnsi="Times New Roman" w:cs="Times New Roman"/>
          <w:sz w:val="24"/>
          <w:szCs w:val="24"/>
        </w:rPr>
        <w:t>include</w:t>
      </w:r>
      <w:r w:rsidR="00D33F8D">
        <w:rPr>
          <w:rFonts w:ascii="Times New Roman" w:hAnsi="Times New Roman" w:cs="Times New Roman"/>
          <w:sz w:val="24"/>
          <w:szCs w:val="24"/>
        </w:rPr>
        <w:t xml:space="preserve"> a specific URL link </w:t>
      </w:r>
      <w:r w:rsidR="00042F59">
        <w:rPr>
          <w:rFonts w:ascii="Times New Roman" w:hAnsi="Times New Roman" w:cs="Times New Roman"/>
          <w:sz w:val="24"/>
          <w:szCs w:val="24"/>
        </w:rPr>
        <w:t xml:space="preserve">(to be provided by </w:t>
      </w:r>
      <w:proofErr w:type="spellStart"/>
      <w:r w:rsidR="00042F59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042F59">
        <w:rPr>
          <w:rFonts w:ascii="Times New Roman" w:hAnsi="Times New Roman" w:cs="Times New Roman"/>
          <w:sz w:val="24"/>
          <w:szCs w:val="24"/>
        </w:rPr>
        <w:t xml:space="preserve"> that is uniquely tied to the subscription tier</w:t>
      </w:r>
      <w:r w:rsidR="007E344F">
        <w:rPr>
          <w:rFonts w:ascii="Times New Roman" w:hAnsi="Times New Roman" w:cs="Times New Roman"/>
          <w:sz w:val="24"/>
          <w:szCs w:val="24"/>
        </w:rPr>
        <w:t xml:space="preserve"> of the panelist)</w:t>
      </w:r>
      <w:r w:rsidR="00042F59">
        <w:rPr>
          <w:rFonts w:ascii="Times New Roman" w:hAnsi="Times New Roman" w:cs="Times New Roman"/>
          <w:sz w:val="24"/>
          <w:szCs w:val="24"/>
        </w:rPr>
        <w:t xml:space="preserve"> </w:t>
      </w:r>
      <w:r w:rsidR="00D33F8D">
        <w:rPr>
          <w:rFonts w:ascii="Times New Roman" w:hAnsi="Times New Roman" w:cs="Times New Roman"/>
          <w:sz w:val="24"/>
          <w:szCs w:val="24"/>
        </w:rPr>
        <w:t xml:space="preserve">as a hyperlink to the call </w:t>
      </w:r>
      <w:r w:rsidR="004F41A0">
        <w:rPr>
          <w:rFonts w:ascii="Times New Roman" w:hAnsi="Times New Roman" w:cs="Times New Roman"/>
          <w:sz w:val="24"/>
          <w:szCs w:val="24"/>
        </w:rPr>
        <w:t>for</w:t>
      </w:r>
      <w:r w:rsidR="00D33F8D">
        <w:rPr>
          <w:rFonts w:ascii="Times New Roman" w:hAnsi="Times New Roman" w:cs="Times New Roman"/>
          <w:sz w:val="24"/>
          <w:szCs w:val="24"/>
        </w:rPr>
        <w:t xml:space="preserve"> action. </w:t>
      </w:r>
      <w:proofErr w:type="spellStart"/>
      <w:r w:rsidR="00D33F8D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D33F8D">
        <w:rPr>
          <w:rFonts w:ascii="Times New Roman" w:hAnsi="Times New Roman" w:cs="Times New Roman"/>
          <w:sz w:val="24"/>
          <w:szCs w:val="24"/>
        </w:rPr>
        <w:t xml:space="preserve"> informed the ISPs that, if requested, they would be happy to review the contents of an ISP’s proposed recruitment email and provide </w:t>
      </w:r>
      <w:r w:rsidR="007E344F">
        <w:rPr>
          <w:rFonts w:ascii="Times New Roman" w:hAnsi="Times New Roman" w:cs="Times New Roman"/>
          <w:sz w:val="24"/>
          <w:szCs w:val="24"/>
        </w:rPr>
        <w:t>feedback to the ISP</w:t>
      </w:r>
      <w:r w:rsidR="004F41A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C102F36" w14:textId="7E316C89" w:rsidR="00DD59E3" w:rsidRPr="001779A2" w:rsidRDefault="00D17A5E" w:rsidP="00DD59E3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Next Steps and Important Dates</w:t>
      </w:r>
      <w:r w:rsidR="00DD59E3">
        <w:rPr>
          <w:rFonts w:ascii="Times New Roman" w:hAnsi="Times New Roman" w:cs="Times New Roman"/>
          <w:b/>
          <w:sz w:val="24"/>
          <w:szCs w:val="24"/>
        </w:rPr>
        <w:t>:</w:t>
      </w:r>
    </w:p>
    <w:p w14:paraId="10E905A2" w14:textId="72BD1277" w:rsidR="00A26C0B" w:rsidRDefault="0081050A" w:rsidP="009352EC">
      <w:pPr>
        <w:pStyle w:val="ListParagraph"/>
        <w:spacing w:before="12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84F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Ms. Djordjevic </w:t>
      </w:r>
      <w:r w:rsidR="00A26C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identified the following </w:t>
      </w:r>
      <w:r w:rsidR="00860CF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next </w:t>
      </w:r>
      <w:r w:rsidR="00A26C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key </w:t>
      </w:r>
      <w:proofErr w:type="gramStart"/>
      <w:r w:rsidR="007E2FD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steps  and</w:t>
      </w:r>
      <w:proofErr w:type="gramEnd"/>
      <w:r w:rsidR="007E2FD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A26C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important dates</w:t>
      </w:r>
      <w:r w:rsidR="00A26C0B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D4459B2" w14:textId="244E5756" w:rsidR="00DD59E3" w:rsidRDefault="007E2FD7" w:rsidP="00A26C0B">
      <w:pPr>
        <w:pStyle w:val="ListParagraph"/>
        <w:numPr>
          <w:ilvl w:val="0"/>
          <w:numId w:val="3"/>
        </w:num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Now: </w:t>
      </w:r>
      <w:r w:rsidR="00A26C0B">
        <w:rPr>
          <w:rFonts w:ascii="Times New Roman" w:hAnsi="Times New Roman" w:cs="Times New Roman"/>
          <w:sz w:val="24"/>
          <w:szCs w:val="24"/>
        </w:rPr>
        <w:t>ISPs to submit final validations</w:t>
      </w:r>
      <w:r w:rsidR="0013403C">
        <w:rPr>
          <w:rFonts w:ascii="Times New Roman" w:hAnsi="Times New Roman" w:cs="Times New Roman"/>
          <w:sz w:val="24"/>
          <w:szCs w:val="24"/>
        </w:rPr>
        <w:t xml:space="preserve"> for the MBA 9</w:t>
      </w:r>
      <w:r w:rsidR="0013403C" w:rsidRPr="0013403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13403C">
        <w:rPr>
          <w:rFonts w:ascii="Times New Roman" w:hAnsi="Times New Roman" w:cs="Times New Roman"/>
          <w:sz w:val="24"/>
          <w:szCs w:val="24"/>
        </w:rPr>
        <w:t xml:space="preserve"> Report</w:t>
      </w:r>
    </w:p>
    <w:p w14:paraId="6882AE21" w14:textId="2310D416" w:rsidR="00A26C0B" w:rsidRDefault="00A05339" w:rsidP="00A26C0B">
      <w:pPr>
        <w:pStyle w:val="ListParagraph"/>
        <w:numPr>
          <w:ilvl w:val="0"/>
          <w:numId w:val="3"/>
        </w:num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 24</w:t>
      </w:r>
      <w:r w:rsidR="00A26C0B">
        <w:rPr>
          <w:rFonts w:ascii="Times New Roman" w:hAnsi="Times New Roman" w:cs="Times New Roman"/>
          <w:sz w:val="24"/>
          <w:szCs w:val="24"/>
        </w:rPr>
        <w:t>, 2019:</w:t>
      </w:r>
      <w:r w:rsidR="002F3AB3">
        <w:rPr>
          <w:rFonts w:ascii="Times New Roman" w:hAnsi="Times New Roman" w:cs="Times New Roman"/>
          <w:sz w:val="24"/>
          <w:szCs w:val="24"/>
        </w:rPr>
        <w:t xml:space="preserve"> ISPs </w:t>
      </w:r>
      <w:r>
        <w:rPr>
          <w:rFonts w:ascii="Times New Roman" w:hAnsi="Times New Roman" w:cs="Times New Roman"/>
          <w:sz w:val="24"/>
          <w:szCs w:val="24"/>
        </w:rPr>
        <w:t xml:space="preserve">to submit feedback to </w:t>
      </w:r>
      <w:proofErr w:type="spellStart"/>
      <w:r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about panelist recruitment website.</w:t>
      </w:r>
    </w:p>
    <w:p w14:paraId="5A660189" w14:textId="25F0CA62" w:rsidR="002F3AB3" w:rsidRDefault="00A05339" w:rsidP="00A26C0B">
      <w:pPr>
        <w:pStyle w:val="ListParagraph"/>
        <w:numPr>
          <w:ilvl w:val="0"/>
          <w:numId w:val="3"/>
        </w:num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</w:t>
      </w:r>
      <w:r w:rsidR="002F3A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31</w:t>
      </w:r>
      <w:r w:rsidR="002F3AB3">
        <w:rPr>
          <w:rFonts w:ascii="Times New Roman" w:hAnsi="Times New Roman" w:cs="Times New Roman"/>
          <w:sz w:val="24"/>
          <w:szCs w:val="24"/>
        </w:rPr>
        <w:t xml:space="preserve">, 2019: </w:t>
      </w:r>
      <w:r>
        <w:rPr>
          <w:rFonts w:ascii="Times New Roman" w:hAnsi="Times New Roman" w:cs="Times New Roman"/>
          <w:sz w:val="24"/>
          <w:szCs w:val="24"/>
        </w:rPr>
        <w:t>FCC/</w:t>
      </w:r>
      <w:proofErr w:type="spellStart"/>
      <w:r w:rsidR="002F3AB3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2F3A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review website feedback</w:t>
      </w:r>
    </w:p>
    <w:p w14:paraId="008C2B3D" w14:textId="34DB91CF" w:rsidR="002F3AB3" w:rsidRDefault="00A05339" w:rsidP="00A26C0B">
      <w:pPr>
        <w:pStyle w:val="ListParagraph"/>
        <w:numPr>
          <w:ilvl w:val="0"/>
          <w:numId w:val="3"/>
        </w:num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June</w:t>
      </w:r>
      <w:r w:rsidR="002F3A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="002F3AB3">
        <w:rPr>
          <w:rFonts w:ascii="Times New Roman" w:hAnsi="Times New Roman" w:cs="Times New Roman"/>
          <w:sz w:val="24"/>
          <w:szCs w:val="24"/>
        </w:rPr>
        <w:t xml:space="preserve">, 2019: </w:t>
      </w:r>
      <w:proofErr w:type="spellStart"/>
      <w:r w:rsidR="002F3AB3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2F3A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launches the recruitment website</w:t>
      </w:r>
    </w:p>
    <w:p w14:paraId="28765BF4" w14:textId="0858B453" w:rsidR="002F3AB3" w:rsidRDefault="00A05339" w:rsidP="00A26C0B">
      <w:pPr>
        <w:pStyle w:val="ListParagraph"/>
        <w:numPr>
          <w:ilvl w:val="0"/>
          <w:numId w:val="3"/>
        </w:num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June 5</w:t>
      </w:r>
      <w:r w:rsidR="002F3AB3">
        <w:rPr>
          <w:rFonts w:ascii="Times New Roman" w:hAnsi="Times New Roman" w:cs="Times New Roman"/>
          <w:sz w:val="24"/>
          <w:szCs w:val="24"/>
        </w:rPr>
        <w:t xml:space="preserve">, 2019: </w:t>
      </w:r>
      <w:r>
        <w:rPr>
          <w:rFonts w:ascii="Times New Roman" w:hAnsi="Times New Roman" w:cs="Times New Roman"/>
          <w:sz w:val="24"/>
          <w:szCs w:val="24"/>
        </w:rPr>
        <w:t>ISPs to begin launching</w:t>
      </w:r>
      <w:r w:rsidR="002F3AB3">
        <w:rPr>
          <w:rFonts w:ascii="Times New Roman" w:hAnsi="Times New Roman" w:cs="Times New Roman"/>
          <w:sz w:val="24"/>
          <w:szCs w:val="24"/>
        </w:rPr>
        <w:t xml:space="preserve"> recruitment </w:t>
      </w:r>
      <w:r>
        <w:rPr>
          <w:rFonts w:ascii="Times New Roman" w:hAnsi="Times New Roman" w:cs="Times New Roman"/>
          <w:sz w:val="24"/>
          <w:szCs w:val="24"/>
        </w:rPr>
        <w:t>emails</w:t>
      </w:r>
    </w:p>
    <w:p w14:paraId="20DB9DFE" w14:textId="3EDC2E55" w:rsidR="00D17A5E" w:rsidRDefault="002F3AB3" w:rsidP="007329A4">
      <w:pPr>
        <w:spacing w:before="120" w:line="360" w:lineRule="auto"/>
      </w:pPr>
      <w:r>
        <w:t xml:space="preserve">The ISPs were asked to make a note of these deadlines so that the recruitment process proceeds </w:t>
      </w:r>
      <w:r w:rsidR="00A05339">
        <w:t>in a timely manner</w:t>
      </w:r>
      <w:r w:rsidR="007329A4">
        <w:t>.</w:t>
      </w:r>
    </w:p>
    <w:p w14:paraId="2448CA34" w14:textId="687C3547" w:rsidR="00D17A5E" w:rsidRPr="001779A2" w:rsidRDefault="00D17A5E" w:rsidP="00D17A5E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>MBA Assisted Research Studies</w:t>
      </w:r>
      <w:r w:rsidR="00A05339">
        <w:rPr>
          <w:rFonts w:ascii="Times New Roman" w:hAnsi="Times New Roman" w:cs="Times New Roman"/>
          <w:b/>
          <w:sz w:val="24"/>
          <w:szCs w:val="24"/>
        </w:rPr>
        <w:t xml:space="preserve"> (MARS)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14B0B7A3" w14:textId="52E78394" w:rsidR="00457DBB" w:rsidRDefault="00A05339" w:rsidP="007329A4">
      <w:pPr>
        <w:spacing w:before="120" w:line="360" w:lineRule="auto"/>
      </w:pPr>
      <w:r>
        <w:t xml:space="preserve">Ms. Padma Krishnaswami </w:t>
      </w:r>
      <w:r w:rsidR="00860CFA">
        <w:t xml:space="preserve">was happy to announce that she had been recently approached by </w:t>
      </w:r>
      <w:r w:rsidR="00860CFA">
        <w:t>Professor Nick Feamster, Princeton University,</w:t>
      </w:r>
      <w:r w:rsidR="00860CFA">
        <w:t xml:space="preserve"> who expressed his desire to use the MBA infrastructure to perform some research work. This fits in well with the MARS program which Ms. Krishnaswamy </w:t>
      </w:r>
      <w:r>
        <w:t>briefly described</w:t>
      </w:r>
      <w:r w:rsidR="00860CFA">
        <w:t>.</w:t>
      </w:r>
      <w:r>
        <w:t xml:space="preserve"> </w:t>
      </w:r>
      <w:r w:rsidR="00860CFA">
        <w:t>T</w:t>
      </w:r>
      <w:r>
        <w:t>he MARS</w:t>
      </w:r>
      <w:r w:rsidR="007329A4">
        <w:t xml:space="preserve"> </w:t>
      </w:r>
      <w:r>
        <w:t>comp</w:t>
      </w:r>
      <w:r w:rsidR="00457DBB">
        <w:t>o</w:t>
      </w:r>
      <w:r>
        <w:t xml:space="preserve">nent of the MBA program </w:t>
      </w:r>
      <w:bookmarkStart w:id="1" w:name="_GoBack"/>
      <w:bookmarkEnd w:id="1"/>
      <w:r w:rsidR="007E344F">
        <w:t>provides</w:t>
      </w:r>
      <w:r>
        <w:t xml:space="preserve"> the MBA infrastructure and resources</w:t>
      </w:r>
      <w:r w:rsidR="00457DBB">
        <w:t xml:space="preserve"> </w:t>
      </w:r>
      <w:r w:rsidR="007E344F">
        <w:t>for use</w:t>
      </w:r>
      <w:r w:rsidR="00457DBB">
        <w:t xml:space="preserve"> in experiments by interested researchers.</w:t>
      </w:r>
      <w:r w:rsidR="002F713C">
        <w:t xml:space="preserve"> </w:t>
      </w:r>
      <w:r w:rsidR="004B47CD">
        <w:t>The FCC’s MBA team is currently in discussions with Prof. Feamster</w:t>
      </w:r>
      <w:r w:rsidR="002F713C">
        <w:t xml:space="preserve"> to </w:t>
      </w:r>
      <w:r w:rsidR="004B47CD">
        <w:t>set a date for when Prof. Feamster can make a</w:t>
      </w:r>
      <w:r w:rsidR="002F713C">
        <w:t xml:space="preserve"> presentation to </w:t>
      </w:r>
      <w:r w:rsidR="004B47CD">
        <w:t xml:space="preserve">describe his proposed experiment to </w:t>
      </w:r>
      <w:r w:rsidR="002F713C">
        <w:t xml:space="preserve">the MBA </w:t>
      </w:r>
      <w:r w:rsidR="004B47CD">
        <w:t xml:space="preserve">collaborative. </w:t>
      </w:r>
      <w:r w:rsidR="002F713C">
        <w:t>Once the meeting date and time is decided, an invitation will be sent to all the MBA collaborative members.</w:t>
      </w:r>
    </w:p>
    <w:p w14:paraId="104AE928" w14:textId="0059EB9E" w:rsidR="004134FB" w:rsidRDefault="004134FB" w:rsidP="007329A4">
      <w:pPr>
        <w:spacing w:before="120" w:line="360" w:lineRule="auto"/>
      </w:pPr>
      <w:r>
        <w:t xml:space="preserve">Mr. </w:t>
      </w:r>
      <w:r w:rsidR="007E5083">
        <w:t>Razdan</w:t>
      </w:r>
      <w:r>
        <w:t xml:space="preserve"> concluded the meeting by thanking all the attendees for their active participation and </w:t>
      </w:r>
      <w:r w:rsidR="007E5083">
        <w:t>reminding everyone on the bridge to send in email notifications of their presence at this meeting</w:t>
      </w:r>
      <w:r>
        <w:t xml:space="preserve">. </w:t>
      </w:r>
    </w:p>
    <w:p w14:paraId="6A1FEBD2" w14:textId="1D83F37B" w:rsidR="006A01EA" w:rsidRDefault="004134FB" w:rsidP="007329A4">
      <w:pPr>
        <w:spacing w:line="360" w:lineRule="auto"/>
      </w:pPr>
      <w:r>
        <w:t>Sincerely,</w:t>
      </w:r>
      <w:r>
        <w:br/>
      </w:r>
      <w:r>
        <w:br/>
        <w:t>/s/ Rajender Razdan</w:t>
      </w:r>
      <w:r>
        <w:br/>
      </w:r>
      <w:r>
        <w:br/>
        <w:t>Rajender Razdan, Electronics Engineer,</w:t>
      </w:r>
      <w:r>
        <w:br/>
        <w:t>Electromagnetic Compatibility Division/OET</w:t>
      </w:r>
      <w:r>
        <w:br/>
        <w:t>Federal Communications Commission</w:t>
      </w:r>
    </w:p>
    <w:sectPr w:rsidR="006A01EA">
      <w:footerReference w:type="default" r:id="rId9"/>
      <w:pgSz w:w="12240" w:h="15840"/>
      <w:pgMar w:top="1440" w:right="1440" w:bottom="973" w:left="1440" w:header="0" w:footer="720" w:gutter="0"/>
      <w:pgNumType w:start="1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3F3F02" w14:textId="77777777" w:rsidR="00454036" w:rsidRDefault="00454036">
      <w:pPr>
        <w:spacing w:after="0" w:line="240" w:lineRule="auto"/>
      </w:pPr>
      <w:r>
        <w:separator/>
      </w:r>
    </w:p>
  </w:endnote>
  <w:endnote w:type="continuationSeparator" w:id="0">
    <w:p w14:paraId="73404249" w14:textId="77777777" w:rsidR="00454036" w:rsidRDefault="00454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8538A" w14:textId="77777777" w:rsidR="006A01EA" w:rsidRDefault="006A01EA">
    <w:pPr>
      <w:tabs>
        <w:tab w:val="center" w:pos="4320"/>
        <w:tab w:val="right" w:pos="8640"/>
      </w:tabs>
      <w:spacing w:after="72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0957B0" w14:textId="77777777" w:rsidR="00454036" w:rsidRDefault="00454036">
      <w:r>
        <w:separator/>
      </w:r>
    </w:p>
  </w:footnote>
  <w:footnote w:type="continuationSeparator" w:id="0">
    <w:p w14:paraId="056ECD28" w14:textId="77777777" w:rsidR="00454036" w:rsidRDefault="00454036">
      <w:r>
        <w:continuationSeparator/>
      </w:r>
    </w:p>
  </w:footnote>
  <w:footnote w:id="1">
    <w:p w14:paraId="059C880D" w14:textId="77777777" w:rsidR="006A01EA" w:rsidRDefault="00AE579C">
      <w:pPr>
        <w:ind w:left="339"/>
      </w:pPr>
      <w:r>
        <w:rPr>
          <w:vertAlign w:val="superscript"/>
        </w:rPr>
        <w:footnoteRef/>
      </w:r>
      <w:r>
        <w:rPr>
          <w:vertAlign w:val="superscript"/>
        </w:rPr>
        <w:tab/>
      </w:r>
      <w:r>
        <w:rPr>
          <w:sz w:val="20"/>
          <w:szCs w:val="20"/>
        </w:rPr>
        <w:t xml:space="preserve">  A list of attendees is attached to this filing in GN Docket No. 12-264.</w:t>
      </w:r>
    </w:p>
  </w:footnote>
  <w:footnote w:id="2">
    <w:p w14:paraId="611C1218" w14:textId="77777777" w:rsidR="006A01EA" w:rsidRDefault="00AE579C">
      <w:pPr>
        <w:ind w:left="339"/>
      </w:pPr>
      <w:r>
        <w:rPr>
          <w:vertAlign w:val="superscript"/>
        </w:rPr>
        <w:footnoteRef/>
      </w:r>
      <w:r>
        <w:rPr>
          <w:vertAlign w:val="superscript"/>
        </w:rPr>
        <w:tab/>
      </w:r>
      <w:r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SamKnows</w:t>
      </w:r>
      <w:proofErr w:type="spellEnd"/>
      <w:r>
        <w:rPr>
          <w:sz w:val="20"/>
          <w:szCs w:val="20"/>
        </w:rPr>
        <w:t xml:space="preserve"> presentation is attached to this filing in GN Docket No. 12-264.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7D10D7"/>
    <w:multiLevelType w:val="hybridMultilevel"/>
    <w:tmpl w:val="15B87CCE"/>
    <w:lvl w:ilvl="0" w:tplc="D35860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382B66"/>
    <w:multiLevelType w:val="multilevel"/>
    <w:tmpl w:val="31A4E0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color w:val="333333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5525F6"/>
    <w:multiLevelType w:val="hybridMultilevel"/>
    <w:tmpl w:val="9EC436FE"/>
    <w:lvl w:ilvl="0" w:tplc="50E4AB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F61DD"/>
    <w:multiLevelType w:val="multilevel"/>
    <w:tmpl w:val="65ACE0B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6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1EA"/>
    <w:rsid w:val="00003420"/>
    <w:rsid w:val="00014FFA"/>
    <w:rsid w:val="00015CD5"/>
    <w:rsid w:val="00042F59"/>
    <w:rsid w:val="000819B0"/>
    <w:rsid w:val="00087DA9"/>
    <w:rsid w:val="00092F72"/>
    <w:rsid w:val="000D2940"/>
    <w:rsid w:val="000E216B"/>
    <w:rsid w:val="000F07C7"/>
    <w:rsid w:val="00114ECD"/>
    <w:rsid w:val="001162A1"/>
    <w:rsid w:val="00116BD3"/>
    <w:rsid w:val="00121ED2"/>
    <w:rsid w:val="00132CA0"/>
    <w:rsid w:val="0013403C"/>
    <w:rsid w:val="00147418"/>
    <w:rsid w:val="001779A2"/>
    <w:rsid w:val="001C3264"/>
    <w:rsid w:val="001E545A"/>
    <w:rsid w:val="00214985"/>
    <w:rsid w:val="002308E6"/>
    <w:rsid w:val="00237EA9"/>
    <w:rsid w:val="00241006"/>
    <w:rsid w:val="002517FB"/>
    <w:rsid w:val="00257BA7"/>
    <w:rsid w:val="00266373"/>
    <w:rsid w:val="002D2062"/>
    <w:rsid w:val="002D3BF0"/>
    <w:rsid w:val="002F3AB3"/>
    <w:rsid w:val="002F6362"/>
    <w:rsid w:val="002F713C"/>
    <w:rsid w:val="002F725D"/>
    <w:rsid w:val="00330234"/>
    <w:rsid w:val="00332024"/>
    <w:rsid w:val="00347081"/>
    <w:rsid w:val="003536CC"/>
    <w:rsid w:val="00362C5B"/>
    <w:rsid w:val="00383316"/>
    <w:rsid w:val="003B119D"/>
    <w:rsid w:val="003B2F98"/>
    <w:rsid w:val="003D14B9"/>
    <w:rsid w:val="004134FB"/>
    <w:rsid w:val="00454036"/>
    <w:rsid w:val="00457DBB"/>
    <w:rsid w:val="004666DA"/>
    <w:rsid w:val="00470A8B"/>
    <w:rsid w:val="00475358"/>
    <w:rsid w:val="0047722B"/>
    <w:rsid w:val="00490E26"/>
    <w:rsid w:val="004A2D29"/>
    <w:rsid w:val="004B47CD"/>
    <w:rsid w:val="004E614C"/>
    <w:rsid w:val="004F41A0"/>
    <w:rsid w:val="00503B40"/>
    <w:rsid w:val="00552DB8"/>
    <w:rsid w:val="00595929"/>
    <w:rsid w:val="005A705C"/>
    <w:rsid w:val="005B366A"/>
    <w:rsid w:val="005B716B"/>
    <w:rsid w:val="005C7980"/>
    <w:rsid w:val="005F2858"/>
    <w:rsid w:val="0060657B"/>
    <w:rsid w:val="00612869"/>
    <w:rsid w:val="00630518"/>
    <w:rsid w:val="006635BF"/>
    <w:rsid w:val="0068164D"/>
    <w:rsid w:val="0068699D"/>
    <w:rsid w:val="006A01EA"/>
    <w:rsid w:val="006A1816"/>
    <w:rsid w:val="006A737E"/>
    <w:rsid w:val="00700D32"/>
    <w:rsid w:val="00715D3C"/>
    <w:rsid w:val="0072127F"/>
    <w:rsid w:val="0072154C"/>
    <w:rsid w:val="007329A4"/>
    <w:rsid w:val="007577E8"/>
    <w:rsid w:val="0075790B"/>
    <w:rsid w:val="00770A0F"/>
    <w:rsid w:val="0077445F"/>
    <w:rsid w:val="00783EAB"/>
    <w:rsid w:val="00784F4E"/>
    <w:rsid w:val="007E01C3"/>
    <w:rsid w:val="007E2FD7"/>
    <w:rsid w:val="007E344F"/>
    <w:rsid w:val="007E5083"/>
    <w:rsid w:val="0081050A"/>
    <w:rsid w:val="00816897"/>
    <w:rsid w:val="00824A36"/>
    <w:rsid w:val="00846E98"/>
    <w:rsid w:val="00860CFA"/>
    <w:rsid w:val="008714AC"/>
    <w:rsid w:val="008A0BD9"/>
    <w:rsid w:val="008A43AC"/>
    <w:rsid w:val="008D19C9"/>
    <w:rsid w:val="008D7302"/>
    <w:rsid w:val="00900878"/>
    <w:rsid w:val="00905D68"/>
    <w:rsid w:val="00914CC7"/>
    <w:rsid w:val="0092764D"/>
    <w:rsid w:val="009332C3"/>
    <w:rsid w:val="009352EC"/>
    <w:rsid w:val="00936985"/>
    <w:rsid w:val="0094752F"/>
    <w:rsid w:val="009714BE"/>
    <w:rsid w:val="0098474E"/>
    <w:rsid w:val="00996770"/>
    <w:rsid w:val="009C3FDE"/>
    <w:rsid w:val="009D05DE"/>
    <w:rsid w:val="009F512C"/>
    <w:rsid w:val="00A05339"/>
    <w:rsid w:val="00A26C0B"/>
    <w:rsid w:val="00A54798"/>
    <w:rsid w:val="00A55478"/>
    <w:rsid w:val="00A8701B"/>
    <w:rsid w:val="00AC310C"/>
    <w:rsid w:val="00AD7783"/>
    <w:rsid w:val="00AE579C"/>
    <w:rsid w:val="00B00FBE"/>
    <w:rsid w:val="00B3162D"/>
    <w:rsid w:val="00B3440A"/>
    <w:rsid w:val="00B363D1"/>
    <w:rsid w:val="00B538B3"/>
    <w:rsid w:val="00B62E00"/>
    <w:rsid w:val="00B64EFF"/>
    <w:rsid w:val="00B977FF"/>
    <w:rsid w:val="00BA10B7"/>
    <w:rsid w:val="00BA7757"/>
    <w:rsid w:val="00BB31B5"/>
    <w:rsid w:val="00BB7266"/>
    <w:rsid w:val="00BC0168"/>
    <w:rsid w:val="00BC71E4"/>
    <w:rsid w:val="00BE5382"/>
    <w:rsid w:val="00BF307C"/>
    <w:rsid w:val="00C143DB"/>
    <w:rsid w:val="00C2705C"/>
    <w:rsid w:val="00C32D02"/>
    <w:rsid w:val="00C71BED"/>
    <w:rsid w:val="00C73C36"/>
    <w:rsid w:val="00C8019A"/>
    <w:rsid w:val="00C96D94"/>
    <w:rsid w:val="00CA236B"/>
    <w:rsid w:val="00CB0D3E"/>
    <w:rsid w:val="00D053AA"/>
    <w:rsid w:val="00D071F7"/>
    <w:rsid w:val="00D10DE9"/>
    <w:rsid w:val="00D17A5E"/>
    <w:rsid w:val="00D33F8D"/>
    <w:rsid w:val="00DA2BB5"/>
    <w:rsid w:val="00DC3898"/>
    <w:rsid w:val="00DD59E3"/>
    <w:rsid w:val="00DE4D76"/>
    <w:rsid w:val="00DE506C"/>
    <w:rsid w:val="00E20609"/>
    <w:rsid w:val="00E652BC"/>
    <w:rsid w:val="00E65F84"/>
    <w:rsid w:val="00E852BA"/>
    <w:rsid w:val="00E91DA8"/>
    <w:rsid w:val="00EA2735"/>
    <w:rsid w:val="00ED0478"/>
    <w:rsid w:val="00EF4155"/>
    <w:rsid w:val="00F00772"/>
    <w:rsid w:val="00F14BD9"/>
    <w:rsid w:val="00F21691"/>
    <w:rsid w:val="00F2251B"/>
    <w:rsid w:val="00F667D2"/>
    <w:rsid w:val="00F90B6B"/>
    <w:rsid w:val="00FE0E20"/>
    <w:rsid w:val="00FE62FA"/>
    <w:rsid w:val="00FE6D10"/>
    <w:rsid w:val="00FF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AA523"/>
  <w15:docId w15:val="{DFBA9AD5-BD27-4022-A5DA-8E03398A7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abs>
        <w:tab w:val="left" w:pos="720"/>
      </w:tabs>
      <w:spacing w:after="160" w:line="252" w:lineRule="auto"/>
    </w:pPr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D5EDC"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731CE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731CEE"/>
    <w:rPr>
      <w:vertAlign w:val="superscript"/>
    </w:rPr>
  </w:style>
  <w:style w:type="character" w:customStyle="1" w:styleId="apple-converted-space">
    <w:name w:val="apple-converted-space"/>
    <w:basedOn w:val="DefaultParagraphFont"/>
    <w:qFormat/>
    <w:rsid w:val="00E77FBC"/>
  </w:style>
  <w:style w:type="character" w:styleId="Emphasis">
    <w:name w:val="Emphasis"/>
    <w:basedOn w:val="DefaultParagraphFont"/>
    <w:uiPriority w:val="20"/>
    <w:qFormat/>
    <w:rsid w:val="00E77FBC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82F9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882F9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882F99"/>
    <w:rPr>
      <w:b/>
      <w:bCs/>
      <w:sz w:val="20"/>
      <w:szCs w:val="2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hAnsi="Times New Roman"/>
      <w:color w:val="333333"/>
      <w:sz w:val="24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color w:val="333333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D5ED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882F99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882F99"/>
    <w:rPr>
      <w:b/>
      <w:bCs/>
    </w:rPr>
  </w:style>
  <w:style w:type="paragraph" w:styleId="ListParagraph">
    <w:name w:val="List Paragraph"/>
    <w:basedOn w:val="Normal"/>
    <w:uiPriority w:val="34"/>
    <w:qFormat/>
    <w:rsid w:val="00C70429"/>
    <w:pPr>
      <w:spacing w:after="0" w:line="240" w:lineRule="auto"/>
      <w:ind w:left="720"/>
    </w:pPr>
    <w:rPr>
      <w:rFonts w:ascii="Calibri" w:eastAsiaTheme="minorHAnsi" w:hAnsi="Calibri" w:cs="Calibri"/>
      <w:sz w:val="22"/>
      <w:szCs w:val="22"/>
    </w:rPr>
  </w:style>
  <w:style w:type="paragraph" w:styleId="Footer">
    <w:name w:val="footer"/>
    <w:basedOn w:val="Normal"/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normaltextrun">
    <w:name w:val="normaltextrun"/>
    <w:basedOn w:val="DefaultParagraphFont"/>
    <w:rsid w:val="00AE5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4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F18ED-1D83-4EAF-A1F9-BEE5F1583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7092</TotalTime>
  <Pages>5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Rajender Razdan, Walter Johnston, James Miller, Padma Krishnaswamy</dc:creator>
  <cp:keywords/>
  <dc:description/>
  <cp:lastModifiedBy>FCC</cp:lastModifiedBy>
  <cp:revision>19</cp:revision>
  <cp:lastPrinted>2019-07-03T17:57:00Z</cp:lastPrinted>
  <dcterms:created xsi:type="dcterms:W3CDTF">2019-05-23T22:30:00Z</dcterms:created>
  <dcterms:modified xsi:type="dcterms:W3CDTF">2019-07-03T18:26:00Z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