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57D" w:rsidRDefault="00A6057D" w:rsidP="00434CBF"/>
    <w:p w:rsidR="007449AE" w:rsidRDefault="00435E98" w:rsidP="00434CBF">
      <w:r>
        <w:t>July 11, 2019</w:t>
      </w:r>
    </w:p>
    <w:p w:rsidR="007449AE" w:rsidRDefault="007449AE" w:rsidP="00434CBF"/>
    <w:p w:rsidR="007449AE" w:rsidRDefault="007449AE" w:rsidP="00434CBF"/>
    <w:p w:rsidR="007449AE" w:rsidRDefault="007449AE" w:rsidP="00434CBF"/>
    <w:p w:rsidR="007449AE" w:rsidRDefault="007449AE" w:rsidP="00434CBF">
      <w:r>
        <w:t xml:space="preserve">To Whom </w:t>
      </w:r>
      <w:proofErr w:type="gramStart"/>
      <w:r>
        <w:t>it</w:t>
      </w:r>
      <w:proofErr w:type="gramEnd"/>
      <w:r>
        <w:t xml:space="preserve"> May Concern,</w:t>
      </w:r>
    </w:p>
    <w:p w:rsidR="007449AE" w:rsidRDefault="007449AE" w:rsidP="00434CBF"/>
    <w:p w:rsidR="007449AE" w:rsidRDefault="007449AE" w:rsidP="00434CBF">
      <w:r>
        <w:t xml:space="preserve">We are requesting a </w:t>
      </w:r>
      <w:r w:rsidR="00435E98">
        <w:t xml:space="preserve">reconsideration of the FCC Bureau’s decision on our appeal for a late filing of the Form </w:t>
      </w:r>
      <w:r>
        <w:t>#471.</w:t>
      </w:r>
      <w:r w:rsidR="00435E98">
        <w:t xml:space="preserve"> We believe the circumstances of our situation made the filing date impossible to meet and would appreciate your reviewing the situation again.</w:t>
      </w:r>
    </w:p>
    <w:p w:rsidR="00435E98" w:rsidRDefault="00435E98" w:rsidP="00434CBF"/>
    <w:p w:rsidR="00435E98" w:rsidRDefault="00435E98" w:rsidP="00434CBF">
      <w:r>
        <w:t xml:space="preserve">The Orangeville School District is consolidating into one building at the present time with construction, engineering issues, network issues and multiple situations that prevented our negotiation completion with the </w:t>
      </w:r>
      <w:proofErr w:type="spellStart"/>
      <w:r>
        <w:t>iFiber</w:t>
      </w:r>
      <w:proofErr w:type="spellEnd"/>
      <w:r>
        <w:t xml:space="preserve"> supplier. There were multiple charges for the extra school that we were trying to eliminate, thus the supplier was waiting to respond with our contract.</w:t>
      </w:r>
      <w:r w:rsidR="00083E22">
        <w:t xml:space="preserve"> We did not sign the first contract with multiple extra charges as this would have been a binding agreement to pay for charges that were eventually dropped from the contract.</w:t>
      </w:r>
    </w:p>
    <w:p w:rsidR="007449AE" w:rsidRDefault="007449AE" w:rsidP="00434CBF"/>
    <w:p w:rsidR="007449AE" w:rsidRDefault="007449AE" w:rsidP="00434CBF">
      <w:r>
        <w:t xml:space="preserve">The </w:t>
      </w:r>
      <w:r w:rsidR="00083E22">
        <w:t xml:space="preserve">amended </w:t>
      </w:r>
      <w:r>
        <w:t>contract w</w:t>
      </w:r>
      <w:r w:rsidR="00083E22">
        <w:t>as</w:t>
      </w:r>
      <w:r>
        <w:t xml:space="preserve"> </w:t>
      </w:r>
      <w:r w:rsidR="00083E22">
        <w:t xml:space="preserve">finally </w:t>
      </w:r>
      <w:r>
        <w:t>received</w:t>
      </w:r>
      <w:r w:rsidR="00083E22">
        <w:t xml:space="preserve"> on April 18</w:t>
      </w:r>
      <w:r w:rsidR="00083E22" w:rsidRPr="00083E22">
        <w:rPr>
          <w:vertAlign w:val="superscript"/>
        </w:rPr>
        <w:t>th</w:t>
      </w:r>
      <w:r w:rsidR="00083E22">
        <w:t xml:space="preserve"> which was</w:t>
      </w:r>
      <w:r>
        <w:t xml:space="preserve"> after the Form #471 filing date</w:t>
      </w:r>
      <w:r w:rsidR="00083E22">
        <w:t>.</w:t>
      </w:r>
      <w:r>
        <w:t xml:space="preserve"> </w:t>
      </w:r>
      <w:r w:rsidR="00083E22">
        <w:t>This request for reconsideration was delayed further by our summer schedule.</w:t>
      </w:r>
      <w:bookmarkStart w:id="0" w:name="_GoBack"/>
      <w:bookmarkEnd w:id="0"/>
    </w:p>
    <w:p w:rsidR="007E4A36" w:rsidRDefault="007E4A36" w:rsidP="00434CBF"/>
    <w:p w:rsidR="007E4A36" w:rsidRDefault="007E4A36" w:rsidP="00434CBF">
      <w:r>
        <w:t>If you have any questions, please contact us at 815-789-4450.</w:t>
      </w:r>
    </w:p>
    <w:p w:rsidR="007E4A36" w:rsidRDefault="007E4A36" w:rsidP="00434CBF"/>
    <w:p w:rsidR="007E4A36" w:rsidRDefault="007E4A36" w:rsidP="00434CBF"/>
    <w:p w:rsidR="007E4A36" w:rsidRDefault="007E4A36" w:rsidP="00434CBF">
      <w:r>
        <w:t>Pat Schneiderman</w:t>
      </w:r>
    </w:p>
    <w:p w:rsidR="007E4A36" w:rsidRDefault="007E4A36" w:rsidP="00434CBF">
      <w:r>
        <w:t>Orangeville CUSD #203</w:t>
      </w:r>
    </w:p>
    <w:p w:rsidR="007E4A36" w:rsidRDefault="00083E22" w:rsidP="00434CBF">
      <w:hyperlink r:id="rId7" w:history="1">
        <w:r w:rsidR="007E4A36" w:rsidRPr="00D2132A">
          <w:rPr>
            <w:rStyle w:val="Hyperlink"/>
          </w:rPr>
          <w:t>pschneiderman@orangevillecusd.com</w:t>
        </w:r>
      </w:hyperlink>
    </w:p>
    <w:p w:rsidR="007E4A36" w:rsidRDefault="007E4A36" w:rsidP="00434CBF"/>
    <w:p w:rsidR="007E4A36" w:rsidRDefault="007E4A36" w:rsidP="00434CBF"/>
    <w:p w:rsidR="007E4A36" w:rsidRDefault="007E4A36" w:rsidP="00434CBF">
      <w:r>
        <w:t>Scott Trimble</w:t>
      </w:r>
    </w:p>
    <w:p w:rsidR="007E4A36" w:rsidRDefault="007E4A36" w:rsidP="00434CBF">
      <w:r>
        <w:t>Consultant</w:t>
      </w:r>
    </w:p>
    <w:p w:rsidR="007E4A36" w:rsidRDefault="00083E22" w:rsidP="00434CBF">
      <w:hyperlink r:id="rId8" w:history="1">
        <w:r w:rsidR="007E4A36" w:rsidRPr="00D2132A">
          <w:rPr>
            <w:rStyle w:val="Hyperlink"/>
          </w:rPr>
          <w:t>strimble@orangevillecusd.com</w:t>
        </w:r>
      </w:hyperlink>
    </w:p>
    <w:p w:rsidR="007E4A36" w:rsidRDefault="007E4A36" w:rsidP="00434CBF">
      <w:r>
        <w:t>815-908-1650</w:t>
      </w:r>
    </w:p>
    <w:p w:rsidR="007E4A36" w:rsidRDefault="007E4A36" w:rsidP="00434CBF"/>
    <w:p w:rsidR="007E4A36" w:rsidRDefault="007E4A36" w:rsidP="00434CBF"/>
    <w:p w:rsidR="007449AE" w:rsidRDefault="007449AE" w:rsidP="00434CBF"/>
    <w:p w:rsidR="007449AE" w:rsidRPr="00434CBF" w:rsidRDefault="007449AE" w:rsidP="00434CBF"/>
    <w:sectPr w:rsidR="007449AE" w:rsidRPr="00434CBF" w:rsidSect="006264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72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EC2" w:rsidRDefault="000C4EC2" w:rsidP="00A55919">
      <w:r>
        <w:separator/>
      </w:r>
    </w:p>
  </w:endnote>
  <w:endnote w:type="continuationSeparator" w:id="0">
    <w:p w:rsidR="000C4EC2" w:rsidRDefault="000C4EC2" w:rsidP="00A5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90" w:rsidRDefault="00C469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90" w:rsidRDefault="00C4699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90" w:rsidRDefault="00C469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EC2" w:rsidRDefault="000C4EC2" w:rsidP="00A55919">
      <w:r>
        <w:separator/>
      </w:r>
    </w:p>
  </w:footnote>
  <w:footnote w:type="continuationSeparator" w:id="0">
    <w:p w:rsidR="000C4EC2" w:rsidRDefault="000C4EC2" w:rsidP="00A55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90" w:rsidRDefault="00C469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FA" w:rsidRPr="006264FA" w:rsidRDefault="000C4EC2" w:rsidP="00204601">
    <w:pPr>
      <w:tabs>
        <w:tab w:val="center" w:pos="4680"/>
        <w:tab w:val="left" w:pos="7020"/>
      </w:tabs>
      <w:spacing w:after="60"/>
      <w:ind w:right="-720"/>
      <w:jc w:val="center"/>
      <w:rPr>
        <w:rFonts w:ascii="Candara" w:hAnsi="Candara" w:cs="Times New Roman"/>
        <w:b/>
        <w:sz w:val="32"/>
        <w:szCs w:val="32"/>
      </w:rPr>
    </w:pPr>
    <w:r>
      <w:rPr>
        <w:rFonts w:ascii="Candara" w:hAnsi="Candara" w:cs="Times New Roman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224790</wp:posOffset>
              </wp:positionV>
              <wp:extent cx="2566035" cy="711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6035" cy="711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64FA" w:rsidRDefault="006B45A4" w:rsidP="00AE5FEB">
                          <w:pPr>
                            <w:jc w:val="center"/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>201</w:t>
                          </w:r>
                          <w:r w:rsidR="006264FA" w:rsidRPr="00990123"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 xml:space="preserve"> S. </w:t>
                          </w:r>
                          <w:r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>Orange</w:t>
                          </w:r>
                          <w:r w:rsidR="006264FA" w:rsidRPr="00990123"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 xml:space="preserve"> St.</w:t>
                          </w:r>
                          <w:r w:rsidR="006264FA"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 xml:space="preserve">, </w:t>
                          </w:r>
                          <w:r w:rsidR="006264FA" w:rsidRPr="00990123"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>Orangeville, IL 61060</w:t>
                          </w:r>
                        </w:p>
                        <w:p w:rsidR="006264FA" w:rsidRDefault="006264FA" w:rsidP="00AE5FEB">
                          <w:pPr>
                            <w:jc w:val="center"/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990123"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>Tel: 815-789-</w:t>
                          </w:r>
                          <w:proofErr w:type="gramStart"/>
                          <w:r w:rsidR="006B45A4"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>4289</w:t>
                          </w:r>
                          <w:r w:rsidRPr="00990123"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 xml:space="preserve">  Fax</w:t>
                          </w:r>
                          <w:proofErr w:type="gramEnd"/>
                          <w:r w:rsidRPr="00990123"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>: 815-789-47</w:t>
                          </w:r>
                          <w:r w:rsidR="006B45A4"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>09</w:t>
                          </w:r>
                        </w:p>
                        <w:p w:rsidR="006264FA" w:rsidRDefault="006264FA" w:rsidP="00AE5FEB">
                          <w:pPr>
                            <w:jc w:val="center"/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6264FA" w:rsidRDefault="00C46990" w:rsidP="00AE5FEB">
                          <w:pPr>
                            <w:jc w:val="center"/>
                          </w:pPr>
                          <w:r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 xml:space="preserve">Dr. Douglas </w:t>
                          </w:r>
                          <w:proofErr w:type="spellStart"/>
                          <w:r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>DeSchepper</w:t>
                          </w:r>
                          <w:proofErr w:type="spellEnd"/>
                          <w:r w:rsidR="006264FA" w:rsidRPr="00990123">
                            <w:rPr>
                              <w:rFonts w:ascii="Candara" w:hAnsi="Candara" w:cs="Times New Roman"/>
                              <w:b/>
                              <w:sz w:val="20"/>
                              <w:szCs w:val="20"/>
                            </w:rPr>
                            <w:t>, Superintendent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17.7pt;width:202.05pt;height:56.05pt;z-index:251660288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" stroked="f">
              <v:textbox style="mso-fit-shape-to-text:t">
                <w:txbxContent>
                  <w:p w:rsidR="006264FA" w:rsidRDefault="006B45A4" w:rsidP="00AE5FEB">
                    <w:pPr>
                      <w:jc w:val="center"/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>201</w:t>
                    </w:r>
                    <w:r w:rsidR="006264FA" w:rsidRPr="00990123"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 xml:space="preserve"> S. </w:t>
                    </w:r>
                    <w:r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>Orange</w:t>
                    </w:r>
                    <w:r w:rsidR="006264FA" w:rsidRPr="00990123"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 xml:space="preserve"> St.</w:t>
                    </w:r>
                    <w:r w:rsidR="006264FA"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 xml:space="preserve">, </w:t>
                    </w:r>
                    <w:r w:rsidR="006264FA" w:rsidRPr="00990123"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>Orangeville, IL 61060</w:t>
                    </w:r>
                  </w:p>
                  <w:p w:rsidR="006264FA" w:rsidRDefault="006264FA" w:rsidP="00AE5FEB">
                    <w:pPr>
                      <w:jc w:val="center"/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</w:pPr>
                    <w:r w:rsidRPr="00990123"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>Tel: 815-789-</w:t>
                    </w:r>
                    <w:proofErr w:type="gramStart"/>
                    <w:r w:rsidR="006B45A4"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>4289</w:t>
                    </w:r>
                    <w:r w:rsidRPr="00990123"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 xml:space="preserve">  Fax</w:t>
                    </w:r>
                    <w:proofErr w:type="gramEnd"/>
                    <w:r w:rsidRPr="00990123"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>: 815-789-47</w:t>
                    </w:r>
                    <w:r w:rsidR="006B45A4"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>09</w:t>
                    </w:r>
                  </w:p>
                  <w:p w:rsidR="006264FA" w:rsidRDefault="006264FA" w:rsidP="00AE5FEB">
                    <w:pPr>
                      <w:jc w:val="center"/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</w:pPr>
                  </w:p>
                  <w:p w:rsidR="006264FA" w:rsidRDefault="00C46990" w:rsidP="00AE5FEB">
                    <w:pPr>
                      <w:jc w:val="center"/>
                    </w:pPr>
                    <w:r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 xml:space="preserve">Dr. Douglas </w:t>
                    </w:r>
                    <w:proofErr w:type="spellStart"/>
                    <w:r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>DeSchepper</w:t>
                    </w:r>
                    <w:proofErr w:type="spellEnd"/>
                    <w:r w:rsidR="006264FA" w:rsidRPr="00990123">
                      <w:rPr>
                        <w:rFonts w:ascii="Candara" w:hAnsi="Candara" w:cs="Times New Roman"/>
                        <w:b/>
                        <w:sz w:val="20"/>
                        <w:szCs w:val="20"/>
                      </w:rPr>
                      <w:t>, Superintendent</w:t>
                    </w:r>
                  </w:p>
                </w:txbxContent>
              </v:textbox>
            </v:shape>
          </w:pict>
        </mc:Fallback>
      </mc:AlternateContent>
    </w:r>
    <w:r w:rsidR="007A03FD" w:rsidRPr="007A0318">
      <w:rPr>
        <w:rFonts w:ascii="Candara" w:hAnsi="Candara" w:cs="Times New Roman"/>
        <w:b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-448945</wp:posOffset>
          </wp:positionH>
          <wp:positionV relativeFrom="paragraph">
            <wp:posOffset>192405</wp:posOffset>
          </wp:positionV>
          <wp:extent cx="2070100" cy="1073785"/>
          <wp:effectExtent l="19050" t="0" r="6350" b="0"/>
          <wp:wrapTight wrapText="bothSides">
            <wp:wrapPolygon edited="0">
              <wp:start x="-199" y="0"/>
              <wp:lineTo x="-199" y="21076"/>
              <wp:lineTo x="21666" y="21076"/>
              <wp:lineTo x="21666" y="0"/>
              <wp:lineTo x="-199" y="0"/>
            </wp:wrapPolygon>
          </wp:wrapTight>
          <wp:docPr id="3" name="Picture 1" descr="http://www.orangevillecusd.com/Bronc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orangevillecusd.com/Bronco%20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1073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55919" w:rsidRPr="006264FA">
      <w:rPr>
        <w:rFonts w:ascii="Candara" w:hAnsi="Candara" w:cs="Times New Roman"/>
        <w:b/>
        <w:sz w:val="32"/>
        <w:szCs w:val="32"/>
      </w:rPr>
      <w:t>O</w:t>
    </w:r>
    <w:r w:rsidR="00AE5FEB">
      <w:rPr>
        <w:rFonts w:ascii="Candara" w:hAnsi="Candara" w:cs="Times New Roman"/>
        <w:b/>
        <w:sz w:val="32"/>
        <w:szCs w:val="32"/>
      </w:rPr>
      <w:t>rangeville</w:t>
    </w:r>
    <w:r w:rsidR="00A55919" w:rsidRPr="006264FA">
      <w:rPr>
        <w:rFonts w:ascii="Candara" w:hAnsi="Candara" w:cs="Times New Roman"/>
        <w:b/>
        <w:sz w:val="32"/>
        <w:szCs w:val="32"/>
      </w:rPr>
      <w:t xml:space="preserve"> </w:t>
    </w:r>
    <w:r w:rsidR="006264FA" w:rsidRPr="006264FA">
      <w:rPr>
        <w:rFonts w:ascii="Candara" w:hAnsi="Candara" w:cs="Times New Roman"/>
        <w:b/>
        <w:sz w:val="32"/>
        <w:szCs w:val="32"/>
      </w:rPr>
      <w:t>Community Unit School District #203</w:t>
    </w:r>
  </w:p>
  <w:p w:rsidR="00A55919" w:rsidRPr="006264FA" w:rsidRDefault="006264FA" w:rsidP="00D32E34">
    <w:pPr>
      <w:tabs>
        <w:tab w:val="center" w:pos="4680"/>
        <w:tab w:val="left" w:pos="7020"/>
      </w:tabs>
      <w:ind w:right="-720"/>
      <w:rPr>
        <w:rFonts w:ascii="Candara" w:hAnsi="Candara" w:cs="Times New Roman"/>
        <w:b/>
        <w:sz w:val="16"/>
        <w:szCs w:val="16"/>
      </w:rPr>
    </w:pPr>
    <w:r w:rsidRPr="006264FA">
      <w:rPr>
        <w:rFonts w:ascii="Candara" w:hAnsi="Candara" w:cs="Times New Roman"/>
        <w:b/>
        <w:sz w:val="16"/>
        <w:szCs w:val="16"/>
      </w:rPr>
      <w:tab/>
    </w:r>
    <w:r w:rsidR="007A0318" w:rsidRPr="006264FA">
      <w:rPr>
        <w:rFonts w:ascii="Candara" w:hAnsi="Candara" w:cs="Times New Roman"/>
        <w:b/>
        <w:sz w:val="16"/>
        <w:szCs w:val="16"/>
      </w:rPr>
      <w:tab/>
    </w:r>
    <w:r w:rsidR="000C4EC2">
      <w:rPr>
        <w:rFonts w:ascii="Candara" w:hAnsi="Candara" w:cs="Times New Roman"/>
        <w:b/>
        <w:sz w:val="16"/>
        <w:szCs w:val="16"/>
      </w:rPr>
      <w:t xml:space="preserve">Andrew </w:t>
    </w:r>
    <w:proofErr w:type="spellStart"/>
    <w:r w:rsidR="000C4EC2">
      <w:rPr>
        <w:rFonts w:ascii="Candara" w:hAnsi="Candara" w:cs="Times New Roman"/>
        <w:b/>
        <w:sz w:val="16"/>
        <w:szCs w:val="16"/>
      </w:rPr>
      <w:t>Janecke</w:t>
    </w:r>
    <w:proofErr w:type="spellEnd"/>
  </w:p>
  <w:p w:rsidR="007A0318" w:rsidRPr="006264FA" w:rsidRDefault="007A0318" w:rsidP="00D32E34">
    <w:pPr>
      <w:tabs>
        <w:tab w:val="center" w:pos="4680"/>
        <w:tab w:val="left" w:pos="7020"/>
      </w:tabs>
      <w:ind w:right="-720"/>
      <w:rPr>
        <w:rFonts w:ascii="Candara" w:hAnsi="Candara" w:cs="Times New Roman"/>
        <w:b/>
        <w:sz w:val="16"/>
        <w:szCs w:val="16"/>
      </w:rPr>
    </w:pPr>
    <w:r w:rsidRPr="006264FA">
      <w:rPr>
        <w:rFonts w:ascii="Candara" w:hAnsi="Candara" w:cs="Times New Roman"/>
        <w:b/>
        <w:sz w:val="16"/>
        <w:szCs w:val="16"/>
      </w:rPr>
      <w:tab/>
    </w:r>
    <w:r w:rsidRPr="006264FA">
      <w:rPr>
        <w:rFonts w:ascii="Candara" w:hAnsi="Candara" w:cs="Times New Roman"/>
        <w:b/>
        <w:sz w:val="16"/>
        <w:szCs w:val="16"/>
      </w:rPr>
      <w:tab/>
      <w:t>Jr.-Sr. High Principal</w:t>
    </w:r>
  </w:p>
  <w:p w:rsidR="00D32E34" w:rsidRPr="006264FA" w:rsidRDefault="007A0318" w:rsidP="00D32E34">
    <w:pPr>
      <w:tabs>
        <w:tab w:val="center" w:pos="4680"/>
        <w:tab w:val="left" w:pos="7020"/>
      </w:tabs>
      <w:ind w:right="-720"/>
      <w:rPr>
        <w:rFonts w:ascii="Candara" w:hAnsi="Candara" w:cs="Times New Roman"/>
        <w:b/>
        <w:sz w:val="16"/>
        <w:szCs w:val="16"/>
      </w:rPr>
    </w:pPr>
    <w:r w:rsidRPr="006264FA">
      <w:rPr>
        <w:rFonts w:ascii="Candara" w:hAnsi="Candara" w:cs="Times New Roman"/>
        <w:b/>
        <w:sz w:val="16"/>
        <w:szCs w:val="16"/>
      </w:rPr>
      <w:tab/>
    </w:r>
    <w:r w:rsidRPr="006264FA">
      <w:rPr>
        <w:rFonts w:ascii="Candara" w:hAnsi="Candara" w:cs="Times New Roman"/>
        <w:b/>
        <w:sz w:val="16"/>
        <w:szCs w:val="16"/>
      </w:rPr>
      <w:tab/>
    </w:r>
    <w:r w:rsidR="00F105BE" w:rsidRPr="006264FA">
      <w:rPr>
        <w:rFonts w:ascii="Candara" w:hAnsi="Candara" w:cs="Times New Roman"/>
        <w:b/>
        <w:sz w:val="16"/>
        <w:szCs w:val="16"/>
      </w:rPr>
      <w:t>201</w:t>
    </w:r>
    <w:r w:rsidR="00D32E34" w:rsidRPr="006264FA">
      <w:rPr>
        <w:rFonts w:ascii="Candara" w:hAnsi="Candara" w:cs="Times New Roman"/>
        <w:b/>
        <w:sz w:val="16"/>
        <w:szCs w:val="16"/>
      </w:rPr>
      <w:t xml:space="preserve"> s. Orange St., Orangeville, IL</w:t>
    </w:r>
  </w:p>
  <w:p w:rsidR="00D32E34" w:rsidRPr="006264FA" w:rsidRDefault="007A0318" w:rsidP="00D32E34">
    <w:pPr>
      <w:tabs>
        <w:tab w:val="center" w:pos="4680"/>
        <w:tab w:val="left" w:pos="7020"/>
      </w:tabs>
      <w:ind w:right="-720"/>
      <w:rPr>
        <w:rFonts w:ascii="Candara" w:hAnsi="Candara" w:cs="Times New Roman"/>
        <w:b/>
        <w:sz w:val="16"/>
        <w:szCs w:val="16"/>
      </w:rPr>
    </w:pPr>
    <w:r w:rsidRPr="006264FA">
      <w:rPr>
        <w:rFonts w:ascii="Candara" w:hAnsi="Candara" w:cs="Times New Roman"/>
        <w:b/>
        <w:sz w:val="16"/>
        <w:szCs w:val="16"/>
      </w:rPr>
      <w:tab/>
    </w:r>
    <w:r w:rsidR="00D32E34" w:rsidRPr="006264FA">
      <w:rPr>
        <w:rFonts w:ascii="Candara" w:hAnsi="Candara" w:cs="Times New Roman"/>
        <w:b/>
        <w:sz w:val="16"/>
        <w:szCs w:val="16"/>
      </w:rPr>
      <w:tab/>
      <w:t>Tel: 815-789-4289/Fax: 815-789-4709</w:t>
    </w:r>
  </w:p>
  <w:p w:rsidR="00A55919" w:rsidRPr="006264FA" w:rsidRDefault="007A0318" w:rsidP="00D32E34">
    <w:pPr>
      <w:tabs>
        <w:tab w:val="center" w:pos="4680"/>
        <w:tab w:val="left" w:pos="7020"/>
      </w:tabs>
      <w:ind w:right="-720"/>
      <w:rPr>
        <w:rFonts w:ascii="Candara" w:hAnsi="Candara" w:cs="Times New Roman"/>
        <w:b/>
        <w:sz w:val="16"/>
        <w:szCs w:val="16"/>
      </w:rPr>
    </w:pPr>
    <w:r w:rsidRPr="006264FA">
      <w:rPr>
        <w:rFonts w:ascii="Candara" w:hAnsi="Candara" w:cs="Times New Roman"/>
        <w:b/>
        <w:sz w:val="16"/>
        <w:szCs w:val="16"/>
      </w:rPr>
      <w:tab/>
    </w:r>
    <w:r w:rsidR="00F900B6" w:rsidRPr="006264FA">
      <w:rPr>
        <w:rFonts w:ascii="Candara" w:hAnsi="Candara" w:cs="Times New Roman"/>
        <w:b/>
        <w:sz w:val="16"/>
        <w:szCs w:val="16"/>
      </w:rPr>
      <w:tab/>
    </w:r>
  </w:p>
  <w:p w:rsidR="007A0318" w:rsidRPr="006264FA" w:rsidRDefault="007A0318" w:rsidP="00D32E34">
    <w:pPr>
      <w:tabs>
        <w:tab w:val="center" w:pos="4680"/>
        <w:tab w:val="left" w:pos="7020"/>
      </w:tabs>
      <w:ind w:left="-1080" w:right="-1080"/>
      <w:rPr>
        <w:rFonts w:ascii="Candara" w:hAnsi="Candara" w:cs="Times New Roman"/>
        <w:b/>
        <w:sz w:val="16"/>
        <w:szCs w:val="16"/>
      </w:rPr>
    </w:pPr>
    <w:r w:rsidRPr="006264FA">
      <w:rPr>
        <w:rFonts w:ascii="Candara" w:hAnsi="Candara" w:cs="Times New Roman"/>
        <w:b/>
        <w:sz w:val="16"/>
        <w:szCs w:val="16"/>
      </w:rPr>
      <w:tab/>
    </w:r>
    <w:r w:rsidR="00F900B6" w:rsidRPr="006264FA">
      <w:rPr>
        <w:rFonts w:ascii="Candara" w:hAnsi="Candara" w:cs="Times New Roman"/>
        <w:b/>
        <w:sz w:val="16"/>
        <w:szCs w:val="16"/>
      </w:rPr>
      <w:tab/>
    </w:r>
    <w:r w:rsidR="000C4EC2">
      <w:rPr>
        <w:rFonts w:ascii="Candara" w:hAnsi="Candara" w:cs="Times New Roman"/>
        <w:b/>
        <w:sz w:val="16"/>
        <w:szCs w:val="16"/>
      </w:rPr>
      <w:t xml:space="preserve">Dr. Douglas </w:t>
    </w:r>
    <w:proofErr w:type="spellStart"/>
    <w:r w:rsidR="000C4EC2">
      <w:rPr>
        <w:rFonts w:ascii="Candara" w:hAnsi="Candara" w:cs="Times New Roman"/>
        <w:b/>
        <w:sz w:val="16"/>
        <w:szCs w:val="16"/>
      </w:rPr>
      <w:t>DeSchepper</w:t>
    </w:r>
    <w:proofErr w:type="spellEnd"/>
  </w:p>
  <w:p w:rsidR="00A55919" w:rsidRPr="006264FA" w:rsidRDefault="007A0318" w:rsidP="00D32E34">
    <w:pPr>
      <w:tabs>
        <w:tab w:val="center" w:pos="4680"/>
        <w:tab w:val="left" w:pos="7020"/>
      </w:tabs>
      <w:ind w:right="-720"/>
      <w:rPr>
        <w:rFonts w:ascii="Candara" w:hAnsi="Candara" w:cs="Times New Roman"/>
        <w:b/>
        <w:sz w:val="16"/>
        <w:szCs w:val="16"/>
      </w:rPr>
    </w:pPr>
    <w:r w:rsidRPr="006264FA">
      <w:rPr>
        <w:rFonts w:ascii="Candara" w:hAnsi="Candara" w:cs="Times New Roman"/>
        <w:b/>
        <w:sz w:val="16"/>
        <w:szCs w:val="16"/>
      </w:rPr>
      <w:tab/>
    </w:r>
    <w:r w:rsidRPr="006264FA">
      <w:rPr>
        <w:rFonts w:ascii="Candara" w:hAnsi="Candara" w:cs="Times New Roman"/>
        <w:b/>
        <w:sz w:val="16"/>
        <w:szCs w:val="16"/>
      </w:rPr>
      <w:tab/>
      <w:t>Elementary Principal</w:t>
    </w:r>
  </w:p>
  <w:p w:rsidR="00D32E34" w:rsidRPr="006264FA" w:rsidRDefault="00D32E34" w:rsidP="00D32E34">
    <w:pPr>
      <w:tabs>
        <w:tab w:val="center" w:pos="4680"/>
        <w:tab w:val="left" w:pos="7020"/>
      </w:tabs>
      <w:ind w:right="-720"/>
      <w:rPr>
        <w:rFonts w:ascii="Candara" w:hAnsi="Candara" w:cs="Times New Roman"/>
        <w:b/>
        <w:sz w:val="16"/>
        <w:szCs w:val="16"/>
      </w:rPr>
    </w:pPr>
    <w:r w:rsidRPr="006264FA">
      <w:rPr>
        <w:rFonts w:ascii="Candara" w:hAnsi="Candara" w:cs="Times New Roman"/>
        <w:b/>
        <w:sz w:val="16"/>
        <w:szCs w:val="16"/>
      </w:rPr>
      <w:tab/>
    </w:r>
    <w:r w:rsidRPr="006264FA">
      <w:rPr>
        <w:rFonts w:ascii="Candara" w:hAnsi="Candara" w:cs="Times New Roman"/>
        <w:b/>
        <w:sz w:val="16"/>
        <w:szCs w:val="16"/>
      </w:rPr>
      <w:tab/>
      <w:t>310 S. East St., Orangeville, IL 61060</w:t>
    </w:r>
  </w:p>
  <w:p w:rsidR="007A03FD" w:rsidRPr="006264FA" w:rsidRDefault="007A0318" w:rsidP="00D32E34">
    <w:pPr>
      <w:tabs>
        <w:tab w:val="center" w:pos="4680"/>
        <w:tab w:val="left" w:pos="7020"/>
      </w:tabs>
      <w:ind w:right="-720"/>
      <w:rPr>
        <w:rFonts w:ascii="Candara" w:hAnsi="Candara" w:cs="Times New Roman"/>
        <w:b/>
        <w:sz w:val="16"/>
        <w:szCs w:val="16"/>
      </w:rPr>
    </w:pPr>
    <w:r w:rsidRPr="006264FA">
      <w:rPr>
        <w:rFonts w:ascii="Candara" w:hAnsi="Candara" w:cs="Times New Roman"/>
        <w:b/>
        <w:sz w:val="16"/>
        <w:szCs w:val="16"/>
      </w:rPr>
      <w:tab/>
    </w:r>
    <w:r w:rsidRPr="006264FA">
      <w:rPr>
        <w:rFonts w:ascii="Candara" w:hAnsi="Candara" w:cs="Times New Roman"/>
        <w:b/>
        <w:sz w:val="16"/>
        <w:szCs w:val="16"/>
      </w:rPr>
      <w:tab/>
      <w:t>Tel: 815-789-4450/Fax: 815-789-4607</w:t>
    </w:r>
  </w:p>
  <w:p w:rsidR="007A03FD" w:rsidRPr="006264FA" w:rsidRDefault="004B265C" w:rsidP="00D32E34">
    <w:pPr>
      <w:tabs>
        <w:tab w:val="center" w:pos="1440"/>
        <w:tab w:val="center" w:pos="4680"/>
        <w:tab w:val="center" w:pos="7920"/>
      </w:tabs>
      <w:ind w:left="-1080" w:right="-1080"/>
      <w:rPr>
        <w:rFonts w:ascii="Candara" w:hAnsi="Candara" w:cs="Times New Roman"/>
        <w:b/>
        <w:sz w:val="16"/>
        <w:szCs w:val="16"/>
      </w:rPr>
    </w:pPr>
    <w:r w:rsidRPr="006264FA">
      <w:rPr>
        <w:rFonts w:ascii="Candara" w:hAnsi="Candara" w:cs="Times New Roman"/>
        <w:b/>
        <w:sz w:val="16"/>
        <w:szCs w:val="16"/>
      </w:rPr>
      <w:tab/>
    </w:r>
    <w:r w:rsidR="00A55919" w:rsidRPr="006264FA">
      <w:rPr>
        <w:rFonts w:ascii="Candara" w:hAnsi="Candara" w:cs="Times New Roman"/>
        <w:b/>
        <w:sz w:val="16"/>
        <w:szCs w:val="16"/>
      </w:rPr>
      <w:tab/>
    </w:r>
    <w:r w:rsidR="00A55919" w:rsidRPr="006264FA">
      <w:rPr>
        <w:rFonts w:ascii="Candara" w:hAnsi="Candara" w:cs="Times New Roman"/>
        <w:b/>
        <w:sz w:val="16"/>
        <w:szCs w:val="16"/>
      </w:rPr>
      <w:tab/>
    </w:r>
    <w:r w:rsidR="00A55919" w:rsidRPr="006264FA">
      <w:rPr>
        <w:rFonts w:ascii="Candara" w:hAnsi="Candara" w:cs="Times New Roman"/>
        <w:b/>
        <w:sz w:val="16"/>
        <w:szCs w:val="16"/>
      </w:rPr>
      <w:tab/>
    </w:r>
    <w:r w:rsidR="00A55919" w:rsidRPr="006264FA">
      <w:rPr>
        <w:rFonts w:ascii="Candara" w:hAnsi="Candara" w:cs="Times New Roman"/>
        <w:b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90" w:rsidRDefault="00C469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329D8"/>
    <w:multiLevelType w:val="hybridMultilevel"/>
    <w:tmpl w:val="FA30A85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2E1C68"/>
    <w:multiLevelType w:val="hybridMultilevel"/>
    <w:tmpl w:val="33EE9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048FF"/>
    <w:multiLevelType w:val="hybridMultilevel"/>
    <w:tmpl w:val="4B4C0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EC2"/>
    <w:rsid w:val="00017A39"/>
    <w:rsid w:val="00083E22"/>
    <w:rsid w:val="000C4EC2"/>
    <w:rsid w:val="0015575A"/>
    <w:rsid w:val="00204601"/>
    <w:rsid w:val="0021583B"/>
    <w:rsid w:val="00271AAA"/>
    <w:rsid w:val="0028582A"/>
    <w:rsid w:val="003158BE"/>
    <w:rsid w:val="00316CCE"/>
    <w:rsid w:val="00367E46"/>
    <w:rsid w:val="003D5B7A"/>
    <w:rsid w:val="00434CBF"/>
    <w:rsid w:val="00435E98"/>
    <w:rsid w:val="004B265C"/>
    <w:rsid w:val="004E36D2"/>
    <w:rsid w:val="0052736E"/>
    <w:rsid w:val="00585E77"/>
    <w:rsid w:val="005C55B0"/>
    <w:rsid w:val="00620C1E"/>
    <w:rsid w:val="006264FA"/>
    <w:rsid w:val="0063696F"/>
    <w:rsid w:val="006B45A4"/>
    <w:rsid w:val="00715745"/>
    <w:rsid w:val="00717BB1"/>
    <w:rsid w:val="007449AE"/>
    <w:rsid w:val="007A0318"/>
    <w:rsid w:val="007A03FD"/>
    <w:rsid w:val="007C7F16"/>
    <w:rsid w:val="007D411F"/>
    <w:rsid w:val="007E4A36"/>
    <w:rsid w:val="00813FD7"/>
    <w:rsid w:val="009234D8"/>
    <w:rsid w:val="00990123"/>
    <w:rsid w:val="009C5CC4"/>
    <w:rsid w:val="00A2448A"/>
    <w:rsid w:val="00A46CC4"/>
    <w:rsid w:val="00A55919"/>
    <w:rsid w:val="00A6057D"/>
    <w:rsid w:val="00AE5FEB"/>
    <w:rsid w:val="00B73BA4"/>
    <w:rsid w:val="00BA11FC"/>
    <w:rsid w:val="00BA6D45"/>
    <w:rsid w:val="00C01C3C"/>
    <w:rsid w:val="00C142DF"/>
    <w:rsid w:val="00C46990"/>
    <w:rsid w:val="00D32E34"/>
    <w:rsid w:val="00D57D3C"/>
    <w:rsid w:val="00D63A18"/>
    <w:rsid w:val="00E63DED"/>
    <w:rsid w:val="00E7221E"/>
    <w:rsid w:val="00F105BE"/>
    <w:rsid w:val="00F56B68"/>
    <w:rsid w:val="00F9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567896FB-EB7D-470A-90BD-C9496B84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9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919"/>
  </w:style>
  <w:style w:type="paragraph" w:styleId="Footer">
    <w:name w:val="footer"/>
    <w:basedOn w:val="Normal"/>
    <w:link w:val="FooterChar"/>
    <w:uiPriority w:val="99"/>
    <w:semiHidden/>
    <w:unhideWhenUsed/>
    <w:rsid w:val="00A559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5919"/>
  </w:style>
  <w:style w:type="paragraph" w:styleId="BalloonText">
    <w:name w:val="Balloon Text"/>
    <w:basedOn w:val="Normal"/>
    <w:link w:val="BalloonTextChar"/>
    <w:uiPriority w:val="99"/>
    <w:semiHidden/>
    <w:unhideWhenUsed/>
    <w:rsid w:val="00A5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9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7F16"/>
    <w:pPr>
      <w:ind w:left="720"/>
      <w:contextualSpacing/>
    </w:pPr>
  </w:style>
  <w:style w:type="paragraph" w:styleId="NoSpacing">
    <w:name w:val="No Spacing"/>
    <w:uiPriority w:val="1"/>
    <w:qFormat/>
    <w:rsid w:val="00A6057D"/>
  </w:style>
  <w:style w:type="character" w:styleId="Hyperlink">
    <w:name w:val="Hyperlink"/>
    <w:basedOn w:val="DefaultParagraphFont"/>
    <w:uiPriority w:val="99"/>
    <w:unhideWhenUsed/>
    <w:rsid w:val="007E4A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imble@orangevillecusd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pschneiderman@orangevillecusd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Orangeville School District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hrackow</dc:creator>
  <cp:lastModifiedBy>Pat Schneiderman</cp:lastModifiedBy>
  <cp:revision>3</cp:revision>
  <cp:lastPrinted>2013-12-02T19:13:00Z</cp:lastPrinted>
  <dcterms:created xsi:type="dcterms:W3CDTF">2019-07-11T15:48:00Z</dcterms:created>
  <dcterms:modified xsi:type="dcterms:W3CDTF">2019-07-11T16:05:00Z</dcterms:modified>
</cp:coreProperties>
</file>