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4EB" w:rsidRDefault="00AD14EB" w:rsidP="00084C2E">
      <w:pPr>
        <w:rPr>
          <w:sz w:val="22"/>
          <w:szCs w:val="22"/>
        </w:rPr>
      </w:pPr>
    </w:p>
    <w:p w:rsidR="00AD14EB" w:rsidRDefault="00AD14EB" w:rsidP="00084C2E">
      <w:pPr>
        <w:rPr>
          <w:sz w:val="22"/>
          <w:szCs w:val="22"/>
        </w:rPr>
      </w:pPr>
    </w:p>
    <w:p w:rsidR="006F21CF" w:rsidRDefault="006F21CF" w:rsidP="00084C2E">
      <w:pPr>
        <w:rPr>
          <w:sz w:val="22"/>
          <w:szCs w:val="22"/>
        </w:rPr>
      </w:pPr>
      <w:r>
        <w:rPr>
          <w:sz w:val="22"/>
          <w:szCs w:val="22"/>
        </w:rPr>
        <w:tab/>
      </w:r>
      <w:r>
        <w:rPr>
          <w:sz w:val="22"/>
          <w:szCs w:val="22"/>
        </w:rPr>
        <w:tab/>
      </w:r>
      <w:r>
        <w:rPr>
          <w:sz w:val="22"/>
          <w:szCs w:val="22"/>
        </w:rPr>
        <w:tab/>
      </w:r>
      <w:r>
        <w:rPr>
          <w:sz w:val="22"/>
          <w:szCs w:val="22"/>
        </w:rPr>
        <w:tab/>
      </w:r>
      <w:r>
        <w:rPr>
          <w:sz w:val="22"/>
          <w:szCs w:val="22"/>
        </w:rPr>
        <w:tab/>
      </w:r>
    </w:p>
    <w:p w:rsidR="00084C2E" w:rsidRDefault="006F21CF" w:rsidP="00084C2E">
      <w:pPr>
        <w:rPr>
          <w:sz w:val="22"/>
          <w:szCs w:val="22"/>
        </w:rPr>
      </w:pPr>
      <w:r>
        <w:rPr>
          <w:sz w:val="22"/>
          <w:szCs w:val="22"/>
        </w:rPr>
        <w:tab/>
      </w:r>
      <w:r>
        <w:rPr>
          <w:sz w:val="22"/>
          <w:szCs w:val="22"/>
        </w:rPr>
        <w:tab/>
      </w:r>
      <w:r>
        <w:rPr>
          <w:sz w:val="22"/>
          <w:szCs w:val="22"/>
        </w:rPr>
        <w:tab/>
      </w:r>
      <w:r>
        <w:rPr>
          <w:sz w:val="22"/>
          <w:szCs w:val="22"/>
        </w:rPr>
        <w:tab/>
      </w:r>
      <w:r>
        <w:rPr>
          <w:sz w:val="22"/>
          <w:szCs w:val="22"/>
        </w:rPr>
        <w:tab/>
      </w:r>
      <w:r w:rsidR="00DA01FD" w:rsidRPr="008B55BD">
        <w:rPr>
          <w:sz w:val="22"/>
          <w:szCs w:val="22"/>
        </w:rPr>
        <w:tab/>
      </w:r>
      <w:r w:rsidR="00DA01FD" w:rsidRPr="008B55BD">
        <w:rPr>
          <w:sz w:val="22"/>
          <w:szCs w:val="22"/>
        </w:rPr>
        <w:tab/>
      </w:r>
      <w:r w:rsidR="00DA01FD" w:rsidRPr="008B55BD">
        <w:rPr>
          <w:sz w:val="22"/>
          <w:szCs w:val="22"/>
        </w:rPr>
        <w:tab/>
      </w:r>
      <w:r w:rsidR="00DA01FD" w:rsidRPr="008B55BD">
        <w:rPr>
          <w:sz w:val="22"/>
          <w:szCs w:val="22"/>
        </w:rPr>
        <w:tab/>
      </w:r>
      <w:r w:rsidR="00DA01FD" w:rsidRPr="008B55BD">
        <w:rPr>
          <w:sz w:val="22"/>
          <w:szCs w:val="22"/>
        </w:rPr>
        <w:tab/>
      </w:r>
      <w:r w:rsidR="00623214" w:rsidRPr="00623214">
        <w:rPr>
          <w:sz w:val="22"/>
          <w:szCs w:val="22"/>
        </w:rPr>
        <w:t>June</w:t>
      </w:r>
      <w:r w:rsidR="002324D4" w:rsidRPr="00623214">
        <w:rPr>
          <w:sz w:val="22"/>
          <w:szCs w:val="22"/>
        </w:rPr>
        <w:t xml:space="preserve"> </w:t>
      </w:r>
      <w:r w:rsidR="00777A9D" w:rsidRPr="00623214">
        <w:rPr>
          <w:sz w:val="22"/>
          <w:szCs w:val="22"/>
        </w:rPr>
        <w:t>2</w:t>
      </w:r>
      <w:r w:rsidR="002324D4" w:rsidRPr="00623214">
        <w:rPr>
          <w:sz w:val="22"/>
          <w:szCs w:val="22"/>
        </w:rPr>
        <w:t>8, 2019</w:t>
      </w:r>
    </w:p>
    <w:p w:rsidR="00623214" w:rsidRPr="00623214" w:rsidRDefault="00623214" w:rsidP="00623214">
      <w:pPr>
        <w:rPr>
          <w:sz w:val="22"/>
          <w:szCs w:val="22"/>
        </w:rPr>
      </w:pPr>
      <w:r w:rsidRPr="00623214">
        <w:rPr>
          <w:sz w:val="22"/>
          <w:szCs w:val="22"/>
        </w:rPr>
        <w:t>Federal Communications Commission</w:t>
      </w:r>
    </w:p>
    <w:p w:rsidR="00623214" w:rsidRPr="00623214" w:rsidRDefault="00623214" w:rsidP="00623214">
      <w:pPr>
        <w:rPr>
          <w:sz w:val="22"/>
          <w:szCs w:val="22"/>
        </w:rPr>
      </w:pPr>
      <w:r w:rsidRPr="00623214">
        <w:rPr>
          <w:sz w:val="22"/>
          <w:szCs w:val="22"/>
        </w:rPr>
        <w:t>445 12th Street SW</w:t>
      </w:r>
    </w:p>
    <w:p w:rsidR="00623214" w:rsidRPr="00623214" w:rsidRDefault="00623214" w:rsidP="00623214">
      <w:pPr>
        <w:rPr>
          <w:sz w:val="22"/>
          <w:szCs w:val="22"/>
        </w:rPr>
      </w:pPr>
      <w:r w:rsidRPr="00623214">
        <w:rPr>
          <w:sz w:val="22"/>
          <w:szCs w:val="22"/>
        </w:rPr>
        <w:t>Washington, DC 20554</w:t>
      </w:r>
    </w:p>
    <w:p w:rsidR="00623214" w:rsidRPr="00623214" w:rsidRDefault="00623214" w:rsidP="00623214">
      <w:pPr>
        <w:rPr>
          <w:sz w:val="22"/>
          <w:szCs w:val="22"/>
        </w:rPr>
      </w:pPr>
      <w:proofErr w:type="spellStart"/>
      <w:r w:rsidRPr="00623214">
        <w:rPr>
          <w:sz w:val="22"/>
          <w:szCs w:val="22"/>
        </w:rPr>
        <w:t>Att</w:t>
      </w:r>
      <w:proofErr w:type="spellEnd"/>
      <w:r w:rsidRPr="00623214">
        <w:rPr>
          <w:sz w:val="22"/>
          <w:szCs w:val="22"/>
        </w:rPr>
        <w:t xml:space="preserve">: </w:t>
      </w:r>
      <w:proofErr w:type="spellStart"/>
      <w:r w:rsidRPr="00623214">
        <w:rPr>
          <w:sz w:val="22"/>
          <w:szCs w:val="22"/>
        </w:rPr>
        <w:t>Carmell</w:t>
      </w:r>
      <w:proofErr w:type="spellEnd"/>
      <w:r w:rsidRPr="00623214">
        <w:rPr>
          <w:sz w:val="22"/>
          <w:szCs w:val="22"/>
        </w:rPr>
        <w:t xml:space="preserve"> Weathers</w:t>
      </w:r>
    </w:p>
    <w:p w:rsidR="00623214" w:rsidRPr="00623214" w:rsidRDefault="00623214" w:rsidP="00623214">
      <w:pPr>
        <w:rPr>
          <w:sz w:val="22"/>
          <w:szCs w:val="22"/>
        </w:rPr>
      </w:pPr>
      <w:r w:rsidRPr="00623214">
        <w:rPr>
          <w:sz w:val="22"/>
          <w:szCs w:val="22"/>
        </w:rPr>
        <w:t>Wireline Competition Bureau</w:t>
      </w:r>
    </w:p>
    <w:p w:rsidR="00084C2E" w:rsidRPr="00623214" w:rsidRDefault="00084C2E" w:rsidP="00084C2E">
      <w:pPr>
        <w:ind w:firstLine="720"/>
        <w:rPr>
          <w:noProof/>
          <w:sz w:val="22"/>
          <w:szCs w:val="22"/>
        </w:rPr>
      </w:pPr>
    </w:p>
    <w:p w:rsidR="006F21CF" w:rsidRPr="00623214" w:rsidRDefault="006F21CF" w:rsidP="00084C2E">
      <w:pPr>
        <w:ind w:firstLine="720"/>
        <w:rPr>
          <w:noProof/>
          <w:sz w:val="22"/>
          <w:szCs w:val="22"/>
        </w:rPr>
      </w:pPr>
    </w:p>
    <w:p w:rsidR="006F21CF" w:rsidRPr="00623214" w:rsidRDefault="006F21CF" w:rsidP="00084C2E">
      <w:pPr>
        <w:ind w:firstLine="720"/>
        <w:rPr>
          <w:noProof/>
          <w:sz w:val="22"/>
          <w:szCs w:val="22"/>
        </w:rPr>
      </w:pPr>
    </w:p>
    <w:p w:rsidR="00084C2E" w:rsidRPr="00623214" w:rsidRDefault="00084C2E" w:rsidP="00084C2E">
      <w:pPr>
        <w:rPr>
          <w:noProof/>
          <w:sz w:val="22"/>
          <w:szCs w:val="22"/>
        </w:rPr>
      </w:pPr>
      <w:r w:rsidRPr="00623214">
        <w:rPr>
          <w:noProof/>
          <w:sz w:val="22"/>
          <w:szCs w:val="22"/>
        </w:rPr>
        <w:t>Subjec</w:t>
      </w:r>
      <w:r w:rsidR="00777A9D" w:rsidRPr="00623214">
        <w:rPr>
          <w:noProof/>
          <w:sz w:val="22"/>
          <w:szCs w:val="22"/>
        </w:rPr>
        <w:t>t:  Network Notification No. 1</w:t>
      </w:r>
      <w:r w:rsidR="002324D4" w:rsidRPr="00623214">
        <w:rPr>
          <w:noProof/>
          <w:sz w:val="22"/>
          <w:szCs w:val="22"/>
        </w:rPr>
        <w:t>34</w:t>
      </w:r>
    </w:p>
    <w:p w:rsidR="00084C2E" w:rsidRPr="00623214" w:rsidRDefault="00084C2E" w:rsidP="00084C2E">
      <w:pPr>
        <w:jc w:val="center"/>
        <w:rPr>
          <w:noProof/>
          <w:sz w:val="22"/>
          <w:szCs w:val="22"/>
        </w:rPr>
      </w:pPr>
    </w:p>
    <w:p w:rsidR="00084C2E" w:rsidRPr="00623214" w:rsidRDefault="00084C2E" w:rsidP="00084C2E">
      <w:pPr>
        <w:jc w:val="center"/>
        <w:rPr>
          <w:noProof/>
          <w:sz w:val="22"/>
          <w:szCs w:val="22"/>
        </w:rPr>
      </w:pPr>
      <w:r w:rsidRPr="00623214">
        <w:rPr>
          <w:noProof/>
          <w:sz w:val="22"/>
          <w:szCs w:val="22"/>
        </w:rPr>
        <w:t>Public Notice of Cop</w:t>
      </w:r>
      <w:r w:rsidR="000079AE" w:rsidRPr="00623214">
        <w:rPr>
          <w:noProof/>
          <w:sz w:val="22"/>
          <w:szCs w:val="22"/>
        </w:rPr>
        <w:t>per</w:t>
      </w:r>
      <w:r w:rsidR="00004714" w:rsidRPr="00623214">
        <w:rPr>
          <w:noProof/>
          <w:sz w:val="22"/>
          <w:szCs w:val="22"/>
        </w:rPr>
        <w:t xml:space="preserve"> Retirement Under Rule 51.333</w:t>
      </w:r>
    </w:p>
    <w:p w:rsidR="00084C2E" w:rsidRPr="00623214" w:rsidRDefault="00084C2E" w:rsidP="00084C2E">
      <w:pPr>
        <w:jc w:val="center"/>
        <w:rPr>
          <w:noProof/>
          <w:sz w:val="22"/>
          <w:szCs w:val="22"/>
        </w:rPr>
      </w:pPr>
    </w:p>
    <w:p w:rsidR="00084C2E" w:rsidRPr="00623214" w:rsidRDefault="00084C2E" w:rsidP="00084C2E">
      <w:pPr>
        <w:rPr>
          <w:noProof/>
          <w:sz w:val="22"/>
          <w:szCs w:val="22"/>
        </w:rPr>
      </w:pPr>
      <w:r w:rsidRPr="00623214">
        <w:rPr>
          <w:noProof/>
          <w:sz w:val="22"/>
          <w:szCs w:val="22"/>
        </w:rPr>
        <w:t>This Notice, pursuant to CFR</w:t>
      </w:r>
      <w:r w:rsidR="000079AE" w:rsidRPr="00623214">
        <w:rPr>
          <w:noProof/>
          <w:sz w:val="22"/>
          <w:szCs w:val="22"/>
        </w:rPr>
        <w:t xml:space="preserve"> 47, Subsection 51.333</w:t>
      </w:r>
      <w:r w:rsidR="00827CD7" w:rsidRPr="00623214">
        <w:rPr>
          <w:noProof/>
          <w:sz w:val="22"/>
          <w:szCs w:val="22"/>
        </w:rPr>
        <w:t>,</w:t>
      </w:r>
      <w:r w:rsidRPr="00623214">
        <w:rPr>
          <w:noProof/>
          <w:sz w:val="22"/>
          <w:szCs w:val="22"/>
        </w:rPr>
        <w:t xml:space="preserve"> advises of the following Network change(s) and/or improvemen</w:t>
      </w:r>
      <w:r w:rsidR="00DA7879" w:rsidRPr="00623214">
        <w:rPr>
          <w:noProof/>
          <w:sz w:val="22"/>
          <w:szCs w:val="22"/>
        </w:rPr>
        <w:t xml:space="preserve">t(s) within </w:t>
      </w:r>
      <w:r w:rsidRPr="00623214">
        <w:rPr>
          <w:noProof/>
          <w:sz w:val="22"/>
          <w:szCs w:val="22"/>
        </w:rPr>
        <w:t xml:space="preserve"> </w:t>
      </w:r>
      <w:r w:rsidR="0070491D" w:rsidRPr="00623214">
        <w:rPr>
          <w:noProof/>
          <w:sz w:val="22"/>
          <w:szCs w:val="22"/>
        </w:rPr>
        <w:t xml:space="preserve">Consolidated Communications of Vermont Company, </w:t>
      </w:r>
      <w:r w:rsidR="000079AE" w:rsidRPr="00623214">
        <w:rPr>
          <w:noProof/>
          <w:sz w:val="22"/>
          <w:szCs w:val="22"/>
        </w:rPr>
        <w:t>LLC d/b/a Consolidated</w:t>
      </w:r>
      <w:r w:rsidRPr="00623214">
        <w:rPr>
          <w:noProof/>
          <w:sz w:val="22"/>
          <w:szCs w:val="22"/>
        </w:rPr>
        <w:t xml:space="preserve"> Communications and the scheduled implementation date.  </w:t>
      </w:r>
    </w:p>
    <w:p w:rsidR="00084C2E" w:rsidRPr="00623214" w:rsidRDefault="00084C2E" w:rsidP="00084C2E">
      <w:pPr>
        <w:tabs>
          <w:tab w:val="left" w:pos="1800"/>
        </w:tabs>
        <w:jc w:val="center"/>
        <w:rPr>
          <w:b/>
          <w:noProof/>
          <w:sz w:val="22"/>
          <w:szCs w:val="22"/>
          <w:u w:val="single"/>
        </w:rPr>
      </w:pPr>
      <w:r w:rsidRPr="00623214">
        <w:rPr>
          <w:b/>
          <w:noProof/>
          <w:sz w:val="22"/>
          <w:szCs w:val="22"/>
          <w:u w:val="single"/>
        </w:rPr>
        <w:t>Vermont Wire Centers:</w:t>
      </w:r>
    </w:p>
    <w:p w:rsidR="00084C2E" w:rsidRPr="00623214" w:rsidRDefault="00084C2E" w:rsidP="00084C2E">
      <w:pPr>
        <w:tabs>
          <w:tab w:val="left" w:pos="1800"/>
        </w:tabs>
        <w:rPr>
          <w:noProof/>
          <w:sz w:val="22"/>
          <w:szCs w:val="22"/>
        </w:rPr>
      </w:pPr>
      <w:r w:rsidRPr="00623214">
        <w:rPr>
          <w:noProof/>
          <w:sz w:val="22"/>
          <w:szCs w:val="22"/>
        </w:rPr>
        <w:tab/>
      </w: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4"/>
        <w:gridCol w:w="1986"/>
        <w:gridCol w:w="1535"/>
        <w:gridCol w:w="1715"/>
        <w:gridCol w:w="1587"/>
        <w:gridCol w:w="1753"/>
      </w:tblGrid>
      <w:tr w:rsidR="00084C2E" w:rsidRPr="00623214" w:rsidTr="00AD14EB">
        <w:trPr>
          <w:trHeight w:val="450"/>
          <w:tblHeader/>
        </w:trPr>
        <w:tc>
          <w:tcPr>
            <w:tcW w:w="1444" w:type="dxa"/>
          </w:tcPr>
          <w:p w:rsidR="00084C2E" w:rsidRPr="00623214" w:rsidRDefault="009F0E2F" w:rsidP="00BE2D76">
            <w:pPr>
              <w:rPr>
                <w:b/>
                <w:sz w:val="22"/>
                <w:szCs w:val="22"/>
              </w:rPr>
            </w:pPr>
            <w:r w:rsidRPr="00623214">
              <w:rPr>
                <w:bCs/>
                <w:sz w:val="22"/>
                <w:szCs w:val="22"/>
              </w:rPr>
              <w:t>Consolidated</w:t>
            </w:r>
            <w:r w:rsidR="00084C2E" w:rsidRPr="00623214">
              <w:rPr>
                <w:bCs/>
                <w:sz w:val="22"/>
                <w:szCs w:val="22"/>
              </w:rPr>
              <w:t xml:space="preserve"> Central Office CLLI:</w:t>
            </w:r>
          </w:p>
        </w:tc>
        <w:tc>
          <w:tcPr>
            <w:tcW w:w="1986" w:type="dxa"/>
          </w:tcPr>
          <w:p w:rsidR="00084C2E" w:rsidRPr="00623214" w:rsidRDefault="00084C2E" w:rsidP="00BE2D76">
            <w:pPr>
              <w:rPr>
                <w:bCs/>
                <w:sz w:val="22"/>
                <w:szCs w:val="22"/>
              </w:rPr>
            </w:pPr>
            <w:r w:rsidRPr="00623214">
              <w:rPr>
                <w:bCs/>
                <w:sz w:val="22"/>
                <w:szCs w:val="22"/>
              </w:rPr>
              <w:t>Central Office Name:</w:t>
            </w:r>
          </w:p>
        </w:tc>
        <w:tc>
          <w:tcPr>
            <w:tcW w:w="1535" w:type="dxa"/>
          </w:tcPr>
          <w:p w:rsidR="00084C2E" w:rsidRPr="00623214" w:rsidRDefault="009F0E2F" w:rsidP="00BE2D76">
            <w:pPr>
              <w:rPr>
                <w:b/>
                <w:sz w:val="22"/>
                <w:szCs w:val="22"/>
              </w:rPr>
            </w:pPr>
            <w:r w:rsidRPr="00623214">
              <w:rPr>
                <w:bCs/>
                <w:sz w:val="22"/>
                <w:szCs w:val="22"/>
              </w:rPr>
              <w:t>Consolidated</w:t>
            </w:r>
            <w:r w:rsidR="00084C2E" w:rsidRPr="00623214">
              <w:rPr>
                <w:bCs/>
                <w:sz w:val="22"/>
                <w:szCs w:val="22"/>
              </w:rPr>
              <w:t xml:space="preserve"> RT CLLI :</w:t>
            </w:r>
          </w:p>
        </w:tc>
        <w:tc>
          <w:tcPr>
            <w:tcW w:w="1715" w:type="dxa"/>
          </w:tcPr>
          <w:p w:rsidR="00084C2E" w:rsidRPr="00623214" w:rsidRDefault="00084C2E" w:rsidP="00BE2D76">
            <w:pPr>
              <w:rPr>
                <w:bCs/>
                <w:sz w:val="22"/>
                <w:szCs w:val="22"/>
              </w:rPr>
            </w:pPr>
            <w:r w:rsidRPr="00623214">
              <w:rPr>
                <w:bCs/>
                <w:sz w:val="22"/>
                <w:szCs w:val="22"/>
              </w:rPr>
              <w:t>Municipality:</w:t>
            </w:r>
          </w:p>
        </w:tc>
        <w:tc>
          <w:tcPr>
            <w:tcW w:w="1587" w:type="dxa"/>
          </w:tcPr>
          <w:p w:rsidR="00084C2E" w:rsidRPr="00623214" w:rsidRDefault="00084C2E" w:rsidP="00BE2D76">
            <w:pPr>
              <w:rPr>
                <w:b/>
                <w:sz w:val="22"/>
                <w:szCs w:val="22"/>
              </w:rPr>
            </w:pPr>
            <w:r w:rsidRPr="00623214">
              <w:rPr>
                <w:bCs/>
                <w:sz w:val="22"/>
                <w:szCs w:val="22"/>
              </w:rPr>
              <w:t>Route and Pole:</w:t>
            </w:r>
          </w:p>
        </w:tc>
        <w:tc>
          <w:tcPr>
            <w:tcW w:w="1753" w:type="dxa"/>
          </w:tcPr>
          <w:p w:rsidR="00084C2E" w:rsidRPr="00623214" w:rsidRDefault="00084C2E" w:rsidP="00BE2D76">
            <w:pPr>
              <w:rPr>
                <w:bCs/>
                <w:sz w:val="22"/>
                <w:szCs w:val="22"/>
              </w:rPr>
            </w:pPr>
            <w:r w:rsidRPr="00623214">
              <w:rPr>
                <w:bCs/>
                <w:sz w:val="22"/>
                <w:szCs w:val="22"/>
              </w:rPr>
              <w:t>Street Address (if necessary):</w:t>
            </w:r>
          </w:p>
        </w:tc>
      </w:tr>
      <w:tr w:rsidR="00084C2E" w:rsidRPr="00623214" w:rsidTr="00AD14EB">
        <w:trPr>
          <w:trHeight w:val="230"/>
        </w:trPr>
        <w:tc>
          <w:tcPr>
            <w:tcW w:w="1444" w:type="dxa"/>
          </w:tcPr>
          <w:p w:rsidR="00084C2E" w:rsidRPr="00623214" w:rsidRDefault="002324D4" w:rsidP="00BE2D76">
            <w:pPr>
              <w:rPr>
                <w:sz w:val="20"/>
                <w:szCs w:val="20"/>
              </w:rPr>
            </w:pPr>
            <w:r w:rsidRPr="00623214">
              <w:rPr>
                <w:rFonts w:ascii="Arial" w:hAnsi="Arial" w:cs="Arial"/>
                <w:sz w:val="20"/>
                <w:szCs w:val="20"/>
              </w:rPr>
              <w:t>MTPLVTSC</w:t>
            </w:r>
          </w:p>
        </w:tc>
        <w:tc>
          <w:tcPr>
            <w:tcW w:w="1986" w:type="dxa"/>
          </w:tcPr>
          <w:p w:rsidR="00084C2E" w:rsidRPr="00623214" w:rsidRDefault="002324D4" w:rsidP="00BE2D76">
            <w:pPr>
              <w:rPr>
                <w:sz w:val="20"/>
                <w:szCs w:val="20"/>
              </w:rPr>
            </w:pPr>
            <w:r w:rsidRPr="00623214">
              <w:rPr>
                <w:rFonts w:ascii="Arial" w:hAnsi="Arial" w:cs="Arial"/>
                <w:sz w:val="20"/>
                <w:szCs w:val="20"/>
              </w:rPr>
              <w:t>MONTPELIER</w:t>
            </w:r>
            <w:r w:rsidR="009D01ED" w:rsidRPr="00623214">
              <w:rPr>
                <w:rFonts w:ascii="Arial" w:hAnsi="Arial" w:cs="Arial"/>
                <w:sz w:val="20"/>
                <w:szCs w:val="20"/>
              </w:rPr>
              <w:t>,VT</w:t>
            </w:r>
          </w:p>
        </w:tc>
        <w:tc>
          <w:tcPr>
            <w:tcW w:w="1535" w:type="dxa"/>
          </w:tcPr>
          <w:p w:rsidR="00084C2E" w:rsidRPr="00623214" w:rsidRDefault="002324D4" w:rsidP="00BE2D76">
            <w:pPr>
              <w:rPr>
                <w:sz w:val="20"/>
                <w:szCs w:val="20"/>
              </w:rPr>
            </w:pPr>
            <w:r w:rsidRPr="00623214">
              <w:rPr>
                <w:rFonts w:ascii="Arial" w:hAnsi="Arial" w:cs="Arial"/>
                <w:sz w:val="20"/>
                <w:szCs w:val="20"/>
              </w:rPr>
              <w:t>MDLSVT09</w:t>
            </w:r>
          </w:p>
        </w:tc>
        <w:tc>
          <w:tcPr>
            <w:tcW w:w="1715" w:type="dxa"/>
          </w:tcPr>
          <w:p w:rsidR="00084C2E" w:rsidRPr="00623214" w:rsidRDefault="002324D4" w:rsidP="00BE2D76">
            <w:pPr>
              <w:rPr>
                <w:sz w:val="20"/>
                <w:szCs w:val="20"/>
              </w:rPr>
            </w:pPr>
            <w:r w:rsidRPr="00623214">
              <w:rPr>
                <w:rFonts w:ascii="Arial" w:hAnsi="Arial" w:cs="Arial"/>
                <w:sz w:val="20"/>
                <w:szCs w:val="20"/>
              </w:rPr>
              <w:t>MIDDLESEX</w:t>
            </w:r>
          </w:p>
        </w:tc>
        <w:tc>
          <w:tcPr>
            <w:tcW w:w="1587" w:type="dxa"/>
          </w:tcPr>
          <w:p w:rsidR="00084C2E" w:rsidRPr="00623214" w:rsidRDefault="002324D4" w:rsidP="00BE2D76">
            <w:pPr>
              <w:rPr>
                <w:sz w:val="20"/>
                <w:szCs w:val="20"/>
              </w:rPr>
            </w:pPr>
            <w:r w:rsidRPr="00623214">
              <w:rPr>
                <w:rFonts w:ascii="Arial" w:hAnsi="Arial" w:cs="Arial"/>
                <w:sz w:val="20"/>
                <w:szCs w:val="20"/>
              </w:rPr>
              <w:t>ROUTE 20 P174</w:t>
            </w:r>
          </w:p>
        </w:tc>
        <w:tc>
          <w:tcPr>
            <w:tcW w:w="1753" w:type="dxa"/>
          </w:tcPr>
          <w:p w:rsidR="00084C2E" w:rsidRPr="00623214" w:rsidRDefault="002324D4" w:rsidP="00BE2D76">
            <w:pPr>
              <w:rPr>
                <w:sz w:val="20"/>
                <w:szCs w:val="20"/>
              </w:rPr>
            </w:pPr>
            <w:r w:rsidRPr="00623214">
              <w:rPr>
                <w:rFonts w:ascii="Arial" w:hAnsi="Arial" w:cs="Arial"/>
                <w:sz w:val="20"/>
                <w:szCs w:val="20"/>
              </w:rPr>
              <w:t>680 VT HWY 12</w:t>
            </w:r>
          </w:p>
        </w:tc>
      </w:tr>
      <w:tr w:rsidR="00084C2E" w:rsidRPr="00623214" w:rsidTr="00AD14EB">
        <w:trPr>
          <w:trHeight w:val="71"/>
        </w:trPr>
        <w:tc>
          <w:tcPr>
            <w:tcW w:w="1444"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986"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3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87"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53"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r>
      <w:tr w:rsidR="00084C2E" w:rsidRPr="00623214" w:rsidTr="00AD14EB">
        <w:trPr>
          <w:trHeight w:val="71"/>
        </w:trPr>
        <w:tc>
          <w:tcPr>
            <w:tcW w:w="1444"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986"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3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87"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53"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r>
      <w:tr w:rsidR="00084C2E" w:rsidRPr="00623214" w:rsidTr="00AD14EB">
        <w:trPr>
          <w:trHeight w:val="71"/>
        </w:trPr>
        <w:tc>
          <w:tcPr>
            <w:tcW w:w="1444"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986"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3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87"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53"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r>
      <w:tr w:rsidR="00084C2E" w:rsidRPr="00623214" w:rsidTr="00AD14EB">
        <w:trPr>
          <w:trHeight w:val="70"/>
        </w:trPr>
        <w:tc>
          <w:tcPr>
            <w:tcW w:w="1444"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986"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3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587"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c>
          <w:tcPr>
            <w:tcW w:w="1753" w:type="dxa"/>
            <w:tcBorders>
              <w:top w:val="single" w:sz="4" w:space="0" w:color="auto"/>
              <w:left w:val="single" w:sz="4" w:space="0" w:color="auto"/>
              <w:bottom w:val="single" w:sz="4" w:space="0" w:color="auto"/>
              <w:right w:val="single" w:sz="4" w:space="0" w:color="auto"/>
            </w:tcBorders>
          </w:tcPr>
          <w:p w:rsidR="00084C2E" w:rsidRPr="00623214" w:rsidRDefault="00084C2E" w:rsidP="00BE2D76">
            <w:pPr>
              <w:rPr>
                <w:sz w:val="22"/>
                <w:szCs w:val="22"/>
              </w:rPr>
            </w:pPr>
          </w:p>
        </w:tc>
      </w:tr>
    </w:tbl>
    <w:p w:rsidR="00084C2E" w:rsidRPr="00623214" w:rsidRDefault="00084C2E" w:rsidP="002E4F25">
      <w:pPr>
        <w:rPr>
          <w:b/>
          <w:noProof/>
          <w:sz w:val="22"/>
          <w:szCs w:val="22"/>
          <w:u w:val="single"/>
        </w:rPr>
      </w:pPr>
    </w:p>
    <w:p w:rsidR="00084C2E" w:rsidRPr="00623214" w:rsidRDefault="00084C2E" w:rsidP="00084C2E">
      <w:pPr>
        <w:ind w:left="4320" w:hanging="4320"/>
        <w:rPr>
          <w:b/>
          <w:noProof/>
          <w:sz w:val="22"/>
          <w:szCs w:val="22"/>
          <w:u w:val="single"/>
        </w:rPr>
      </w:pPr>
    </w:p>
    <w:p w:rsidR="00084C2E" w:rsidRPr="00623214" w:rsidRDefault="00084C2E" w:rsidP="00084C2E">
      <w:pPr>
        <w:ind w:left="4320" w:hanging="4320"/>
        <w:rPr>
          <w:noProof/>
          <w:sz w:val="22"/>
          <w:szCs w:val="22"/>
        </w:rPr>
      </w:pPr>
      <w:r w:rsidRPr="00623214">
        <w:rPr>
          <w:b/>
          <w:noProof/>
          <w:sz w:val="22"/>
          <w:szCs w:val="22"/>
          <w:u w:val="single"/>
        </w:rPr>
        <w:t>Planned Implementation or Retirement Date</w:t>
      </w:r>
      <w:r w:rsidRPr="00623214">
        <w:rPr>
          <w:noProof/>
          <w:sz w:val="22"/>
          <w:szCs w:val="22"/>
        </w:rPr>
        <w:t>:</w:t>
      </w:r>
      <w:r w:rsidR="00004714" w:rsidRPr="00623214">
        <w:rPr>
          <w:noProof/>
          <w:sz w:val="22"/>
          <w:szCs w:val="22"/>
        </w:rPr>
        <w:tab/>
        <w:t>Will not be implemented for 90</w:t>
      </w:r>
      <w:r w:rsidRPr="00623214">
        <w:rPr>
          <w:noProof/>
          <w:sz w:val="22"/>
          <w:szCs w:val="22"/>
        </w:rPr>
        <w:t xml:space="preserve"> days after the release of the Commission’s public notice of filing.</w:t>
      </w:r>
    </w:p>
    <w:p w:rsidR="00084C2E" w:rsidRPr="00623214" w:rsidRDefault="00084C2E" w:rsidP="00084C2E">
      <w:pPr>
        <w:tabs>
          <w:tab w:val="center" w:pos="4545"/>
          <w:tab w:val="left" w:pos="7536"/>
        </w:tabs>
        <w:autoSpaceDE w:val="0"/>
        <w:autoSpaceDN w:val="0"/>
        <w:adjustRightInd w:val="0"/>
        <w:ind w:right="450"/>
        <w:rPr>
          <w:b/>
          <w:noProof/>
          <w:sz w:val="22"/>
          <w:szCs w:val="22"/>
          <w:u w:val="single"/>
        </w:rPr>
      </w:pPr>
    </w:p>
    <w:p w:rsidR="00084C2E" w:rsidRPr="00623214" w:rsidRDefault="00084C2E" w:rsidP="00084C2E">
      <w:pPr>
        <w:tabs>
          <w:tab w:val="center" w:pos="4545"/>
          <w:tab w:val="left" w:pos="7536"/>
        </w:tabs>
        <w:autoSpaceDE w:val="0"/>
        <w:autoSpaceDN w:val="0"/>
        <w:adjustRightInd w:val="0"/>
        <w:ind w:right="450"/>
        <w:rPr>
          <w:b/>
          <w:bCs/>
          <w:sz w:val="22"/>
          <w:szCs w:val="22"/>
        </w:rPr>
      </w:pPr>
      <w:r w:rsidRPr="00623214">
        <w:rPr>
          <w:b/>
          <w:noProof/>
          <w:sz w:val="22"/>
          <w:szCs w:val="22"/>
          <w:u w:val="single"/>
        </w:rPr>
        <w:t>Description of Change:</w:t>
      </w:r>
      <w:r w:rsidRPr="00623214">
        <w:rPr>
          <w:noProof/>
          <w:sz w:val="22"/>
          <w:szCs w:val="22"/>
        </w:rPr>
        <w:t xml:space="preserve"> </w:t>
      </w:r>
      <w:r w:rsidRPr="00623214">
        <w:rPr>
          <w:b/>
          <w:bCs/>
          <w:sz w:val="22"/>
          <w:szCs w:val="22"/>
        </w:rPr>
        <w:t xml:space="preserve"> </w:t>
      </w:r>
    </w:p>
    <w:p w:rsidR="009F0E2F" w:rsidRPr="00623214" w:rsidRDefault="009F0E2F" w:rsidP="00084C2E">
      <w:pPr>
        <w:tabs>
          <w:tab w:val="center" w:pos="4545"/>
          <w:tab w:val="left" w:pos="7536"/>
        </w:tabs>
        <w:autoSpaceDE w:val="0"/>
        <w:autoSpaceDN w:val="0"/>
        <w:adjustRightInd w:val="0"/>
        <w:ind w:right="450"/>
        <w:rPr>
          <w:sz w:val="22"/>
          <w:szCs w:val="22"/>
        </w:rPr>
      </w:pPr>
    </w:p>
    <w:p w:rsidR="00AD14EB" w:rsidRPr="00623214" w:rsidRDefault="005017FA" w:rsidP="00245BFF">
      <w:pPr>
        <w:tabs>
          <w:tab w:val="center" w:pos="4545"/>
          <w:tab w:val="left" w:pos="7536"/>
        </w:tabs>
        <w:autoSpaceDE w:val="0"/>
        <w:autoSpaceDN w:val="0"/>
        <w:adjustRightInd w:val="0"/>
        <w:ind w:right="450"/>
        <w:rPr>
          <w:sz w:val="22"/>
          <w:szCs w:val="22"/>
        </w:rPr>
      </w:pPr>
      <w:r w:rsidRPr="00623214">
        <w:rPr>
          <w:sz w:val="22"/>
          <w:szCs w:val="22"/>
        </w:rPr>
        <w:t>Replacing</w:t>
      </w:r>
      <w:r w:rsidR="00084C2E" w:rsidRPr="00623214">
        <w:rPr>
          <w:sz w:val="22"/>
          <w:szCs w:val="22"/>
        </w:rPr>
        <w:t xml:space="preserve"> copper (metallic) feeder facilities with fiber optic cable and Dig</w:t>
      </w:r>
      <w:r w:rsidR="001C5DA0" w:rsidRPr="00623214">
        <w:rPr>
          <w:sz w:val="22"/>
          <w:szCs w:val="22"/>
        </w:rPr>
        <w:t>ital Loop Carrier (DLC) systems. T</w:t>
      </w:r>
      <w:r w:rsidR="00084C2E" w:rsidRPr="00623214">
        <w:rPr>
          <w:sz w:val="22"/>
          <w:szCs w:val="22"/>
        </w:rPr>
        <w:t xml:space="preserve">he public notice of this network change will identify the services that will be transferred to the DLC.  Changes may occur to existing circuits because they are not compatible with DLC.  Any existing UNE </w:t>
      </w:r>
      <w:proofErr w:type="spellStart"/>
      <w:r w:rsidR="00084C2E" w:rsidRPr="00623214">
        <w:rPr>
          <w:sz w:val="22"/>
          <w:szCs w:val="22"/>
        </w:rPr>
        <w:t>xDSL</w:t>
      </w:r>
      <w:proofErr w:type="spellEnd"/>
      <w:r w:rsidR="00084C2E" w:rsidRPr="00623214">
        <w:rPr>
          <w:sz w:val="22"/>
          <w:szCs w:val="22"/>
        </w:rPr>
        <w:t xml:space="preserve"> or Digital Design Loop (DDL) services may be disconnected with this network change</w:t>
      </w:r>
      <w:r w:rsidRPr="00623214">
        <w:rPr>
          <w:sz w:val="22"/>
          <w:szCs w:val="22"/>
        </w:rPr>
        <w:t>.</w:t>
      </w:r>
    </w:p>
    <w:p w:rsidR="00AD14EB" w:rsidRPr="00623214" w:rsidRDefault="00AD14EB" w:rsidP="00084C2E">
      <w:pPr>
        <w:autoSpaceDE w:val="0"/>
        <w:autoSpaceDN w:val="0"/>
        <w:adjustRightInd w:val="0"/>
        <w:rPr>
          <w:b/>
          <w:noProof/>
          <w:sz w:val="22"/>
          <w:szCs w:val="22"/>
          <w:u w:val="single"/>
        </w:rPr>
      </w:pPr>
    </w:p>
    <w:p w:rsidR="00084C2E" w:rsidRPr="00623214" w:rsidRDefault="00084C2E" w:rsidP="00084C2E">
      <w:pPr>
        <w:autoSpaceDE w:val="0"/>
        <w:autoSpaceDN w:val="0"/>
        <w:adjustRightInd w:val="0"/>
        <w:rPr>
          <w:noProof/>
          <w:sz w:val="22"/>
          <w:szCs w:val="22"/>
        </w:rPr>
      </w:pPr>
      <w:r w:rsidRPr="00623214">
        <w:rPr>
          <w:b/>
          <w:noProof/>
          <w:sz w:val="22"/>
          <w:szCs w:val="22"/>
          <w:u w:val="single"/>
        </w:rPr>
        <w:t>Description of Foreseeable Impact:</w:t>
      </w:r>
      <w:r w:rsidRPr="00623214">
        <w:rPr>
          <w:noProof/>
          <w:sz w:val="22"/>
          <w:szCs w:val="22"/>
        </w:rPr>
        <w:t xml:space="preserve">  </w:t>
      </w:r>
    </w:p>
    <w:p w:rsidR="009F0E2F" w:rsidRPr="00623214" w:rsidRDefault="009F0E2F" w:rsidP="00084C2E">
      <w:pPr>
        <w:autoSpaceDE w:val="0"/>
        <w:autoSpaceDN w:val="0"/>
        <w:adjustRightInd w:val="0"/>
        <w:rPr>
          <w:noProof/>
          <w:sz w:val="22"/>
          <w:szCs w:val="22"/>
        </w:rPr>
      </w:pPr>
    </w:p>
    <w:p w:rsidR="00E47424" w:rsidRPr="00623214" w:rsidRDefault="00AD14EB" w:rsidP="00084C2E">
      <w:pPr>
        <w:autoSpaceDE w:val="0"/>
        <w:autoSpaceDN w:val="0"/>
        <w:adjustRightInd w:val="0"/>
        <w:rPr>
          <w:sz w:val="22"/>
          <w:szCs w:val="22"/>
        </w:rPr>
      </w:pPr>
      <w:r w:rsidRPr="00623214">
        <w:rPr>
          <w:sz w:val="22"/>
          <w:szCs w:val="22"/>
        </w:rPr>
        <w:t>After the planned network changes are implemented, there will be no copper (metallic) loop fac</w:t>
      </w:r>
      <w:r w:rsidR="008476AD">
        <w:rPr>
          <w:sz w:val="22"/>
          <w:szCs w:val="22"/>
        </w:rPr>
        <w:t xml:space="preserve">ilities between </w:t>
      </w:r>
      <w:proofErr w:type="spellStart"/>
      <w:r w:rsidR="008476AD">
        <w:rPr>
          <w:sz w:val="22"/>
          <w:szCs w:val="22"/>
        </w:rPr>
        <w:t>Consolidated’s</w:t>
      </w:r>
      <w:proofErr w:type="spellEnd"/>
      <w:r w:rsidR="008476AD">
        <w:rPr>
          <w:sz w:val="22"/>
          <w:szCs w:val="22"/>
        </w:rPr>
        <w:t xml:space="preserve"> </w:t>
      </w:r>
      <w:r w:rsidR="002324D4" w:rsidRPr="00623214">
        <w:rPr>
          <w:sz w:val="22"/>
          <w:szCs w:val="22"/>
        </w:rPr>
        <w:t>MONTPELIER</w:t>
      </w:r>
      <w:r w:rsidRPr="00623214">
        <w:rPr>
          <w:sz w:val="22"/>
          <w:szCs w:val="22"/>
        </w:rPr>
        <w:t xml:space="preserve"> Central Office and the remote terminal in the affected area.  </w:t>
      </w:r>
      <w:r w:rsidRPr="00623214">
        <w:rPr>
          <w:sz w:val="22"/>
          <w:szCs w:val="22"/>
        </w:rPr>
        <w:lastRenderedPageBreak/>
        <w:t xml:space="preserve">Copper (metallic) sub-loop facilities will remain in place between </w:t>
      </w:r>
      <w:proofErr w:type="spellStart"/>
      <w:r w:rsidRPr="00623214">
        <w:rPr>
          <w:sz w:val="22"/>
          <w:szCs w:val="22"/>
        </w:rPr>
        <w:t>Consolidated’s</w:t>
      </w:r>
      <w:proofErr w:type="spellEnd"/>
      <w:r w:rsidRPr="00623214">
        <w:rPr>
          <w:sz w:val="22"/>
          <w:szCs w:val="22"/>
        </w:rPr>
        <w:t xml:space="preserve"> Remote Terminal and customer premises in the affected area.</w:t>
      </w:r>
    </w:p>
    <w:p w:rsidR="00E47424" w:rsidRPr="00623214" w:rsidRDefault="00E47424" w:rsidP="00084C2E">
      <w:pPr>
        <w:autoSpaceDE w:val="0"/>
        <w:autoSpaceDN w:val="0"/>
        <w:adjustRightInd w:val="0"/>
        <w:rPr>
          <w:sz w:val="22"/>
          <w:szCs w:val="22"/>
        </w:rPr>
      </w:pPr>
    </w:p>
    <w:p w:rsidR="00AD14EB" w:rsidRPr="00623214" w:rsidRDefault="00AD14EB" w:rsidP="00084C2E">
      <w:pPr>
        <w:autoSpaceDE w:val="0"/>
        <w:autoSpaceDN w:val="0"/>
        <w:adjustRightInd w:val="0"/>
        <w:rPr>
          <w:sz w:val="22"/>
          <w:szCs w:val="22"/>
        </w:rPr>
      </w:pPr>
    </w:p>
    <w:p w:rsidR="00084C2E" w:rsidRPr="00623214" w:rsidRDefault="00084C2E" w:rsidP="00084C2E">
      <w:pPr>
        <w:autoSpaceDE w:val="0"/>
        <w:autoSpaceDN w:val="0"/>
        <w:adjustRightInd w:val="0"/>
        <w:rPr>
          <w:b/>
          <w:noProof/>
          <w:sz w:val="22"/>
          <w:szCs w:val="22"/>
          <w:u w:val="single"/>
        </w:rPr>
      </w:pPr>
    </w:p>
    <w:p w:rsidR="00084C2E" w:rsidRPr="00623214" w:rsidRDefault="00084C2E" w:rsidP="00084C2E">
      <w:pPr>
        <w:autoSpaceDE w:val="0"/>
        <w:autoSpaceDN w:val="0"/>
        <w:adjustRightInd w:val="0"/>
        <w:rPr>
          <w:noProof/>
          <w:sz w:val="22"/>
          <w:szCs w:val="22"/>
        </w:rPr>
      </w:pPr>
    </w:p>
    <w:p w:rsidR="0006581D" w:rsidRPr="00623214" w:rsidRDefault="0006581D" w:rsidP="00AD14EB">
      <w:pPr>
        <w:autoSpaceDE w:val="0"/>
        <w:autoSpaceDN w:val="0"/>
        <w:adjustRightInd w:val="0"/>
        <w:rPr>
          <w:rFonts w:ascii="Arial" w:hAnsi="Arial"/>
          <w:i/>
          <w:sz w:val="22"/>
          <w:szCs w:val="22"/>
        </w:rPr>
      </w:pPr>
      <w:r w:rsidRPr="00623214">
        <w:rPr>
          <w:rFonts w:ascii="Arial" w:hAnsi="Arial"/>
          <w:i/>
          <w:sz w:val="22"/>
          <w:szCs w:val="22"/>
          <w:u w:val="single"/>
        </w:rPr>
        <w:t>CLEC SERVICES IMPACTED</w:t>
      </w:r>
      <w:r w:rsidR="00AD14EB" w:rsidRPr="00623214">
        <w:rPr>
          <w:rFonts w:ascii="Arial" w:hAnsi="Arial"/>
          <w:i/>
          <w:sz w:val="22"/>
          <w:szCs w:val="22"/>
        </w:rPr>
        <w:t xml:space="preserve"> </w:t>
      </w:r>
    </w:p>
    <w:p w:rsidR="00AD14EB" w:rsidRPr="00623214" w:rsidRDefault="00AD14EB" w:rsidP="00AD14EB">
      <w:pPr>
        <w:autoSpaceDE w:val="0"/>
        <w:autoSpaceDN w:val="0"/>
        <w:adjustRightInd w:val="0"/>
        <w:rPr>
          <w:rFonts w:ascii="Arial" w:hAnsi="Arial"/>
          <w:i/>
          <w:sz w:val="22"/>
          <w:szCs w:val="22"/>
        </w:rPr>
      </w:pPr>
    </w:p>
    <w:p w:rsidR="00AD14EB" w:rsidRPr="00623214" w:rsidRDefault="00AD14EB" w:rsidP="00AD14EB">
      <w:pPr>
        <w:autoSpaceDE w:val="0"/>
        <w:autoSpaceDN w:val="0"/>
        <w:adjustRightInd w:val="0"/>
        <w:rPr>
          <w:rFonts w:ascii="Arial" w:hAnsi="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2725"/>
        <w:gridCol w:w="2586"/>
        <w:gridCol w:w="2362"/>
      </w:tblGrid>
      <w:tr w:rsidR="00AD14EB" w:rsidRPr="00623214" w:rsidTr="00C308FE">
        <w:trPr>
          <w:tblHeader/>
        </w:trPr>
        <w:tc>
          <w:tcPr>
            <w:tcW w:w="2083" w:type="dxa"/>
          </w:tcPr>
          <w:p w:rsidR="00AD14EB" w:rsidRPr="00623214" w:rsidRDefault="00AD14EB" w:rsidP="00C308FE">
            <w:pPr>
              <w:rPr>
                <w:rFonts w:ascii="Arial" w:hAnsi="Arial" w:cs="Arial"/>
                <w:b/>
                <w:sz w:val="18"/>
                <w:szCs w:val="18"/>
              </w:rPr>
            </w:pPr>
            <w:r w:rsidRPr="00623214">
              <w:rPr>
                <w:rFonts w:ascii="Arial" w:hAnsi="Arial" w:cs="Arial"/>
                <w:b/>
                <w:sz w:val="18"/>
                <w:szCs w:val="18"/>
              </w:rPr>
              <w:t>CLEC NAME/CCNA/ACNA</w:t>
            </w:r>
          </w:p>
          <w:p w:rsidR="00AD14EB" w:rsidRPr="00623214" w:rsidRDefault="00AD14EB" w:rsidP="00C308FE">
            <w:pPr>
              <w:rPr>
                <w:rFonts w:ascii="Arial" w:hAnsi="Arial" w:cs="Arial"/>
                <w:b/>
                <w:sz w:val="18"/>
                <w:szCs w:val="18"/>
              </w:rPr>
            </w:pPr>
          </w:p>
        </w:tc>
        <w:tc>
          <w:tcPr>
            <w:tcW w:w="2725" w:type="dxa"/>
          </w:tcPr>
          <w:p w:rsidR="00AD14EB" w:rsidRPr="00623214" w:rsidRDefault="009F0E2F" w:rsidP="00C308FE">
            <w:pPr>
              <w:rPr>
                <w:rFonts w:ascii="Arial" w:hAnsi="Arial" w:cs="Arial"/>
                <w:b/>
                <w:sz w:val="18"/>
                <w:szCs w:val="18"/>
              </w:rPr>
            </w:pPr>
            <w:r w:rsidRPr="00623214">
              <w:rPr>
                <w:rFonts w:ascii="Arial" w:hAnsi="Arial" w:cs="Arial,Bold"/>
                <w:b/>
                <w:bCs/>
                <w:sz w:val="18"/>
                <w:szCs w:val="22"/>
              </w:rPr>
              <w:t>Consolidated</w:t>
            </w:r>
            <w:r w:rsidR="00AD14EB" w:rsidRPr="00623214">
              <w:rPr>
                <w:rFonts w:ascii="Arial" w:hAnsi="Arial" w:cs="Arial,Bold"/>
                <w:b/>
                <w:bCs/>
                <w:sz w:val="18"/>
                <w:szCs w:val="22"/>
              </w:rPr>
              <w:t xml:space="preserve"> RT CLLI </w:t>
            </w:r>
          </w:p>
        </w:tc>
        <w:tc>
          <w:tcPr>
            <w:tcW w:w="2586" w:type="dxa"/>
          </w:tcPr>
          <w:p w:rsidR="00AD14EB" w:rsidRPr="00623214" w:rsidRDefault="00AD14EB" w:rsidP="00C308FE">
            <w:pPr>
              <w:rPr>
                <w:rFonts w:ascii="Arial" w:hAnsi="Arial" w:cs="Arial"/>
                <w:b/>
                <w:sz w:val="18"/>
                <w:szCs w:val="18"/>
              </w:rPr>
            </w:pPr>
            <w:r w:rsidRPr="00623214">
              <w:rPr>
                <w:rFonts w:ascii="Arial" w:hAnsi="Arial" w:cs="Arial"/>
                <w:b/>
                <w:sz w:val="18"/>
                <w:szCs w:val="18"/>
              </w:rPr>
              <w:t>CIRCUIT TYPE/SERVICE</w:t>
            </w:r>
          </w:p>
          <w:p w:rsidR="00AD14EB" w:rsidRPr="00623214" w:rsidRDefault="00AD14EB" w:rsidP="00C308FE">
            <w:pPr>
              <w:rPr>
                <w:rFonts w:ascii="Arial" w:hAnsi="Arial" w:cs="Arial"/>
                <w:b/>
                <w:sz w:val="18"/>
                <w:szCs w:val="18"/>
              </w:rPr>
            </w:pPr>
            <w:r w:rsidRPr="00623214">
              <w:rPr>
                <w:rFonts w:ascii="Arial" w:hAnsi="Arial" w:cs="Arial"/>
                <w:b/>
                <w:sz w:val="18"/>
                <w:szCs w:val="18"/>
              </w:rPr>
              <w:t>(e.g. DSL)</w:t>
            </w:r>
          </w:p>
        </w:tc>
        <w:tc>
          <w:tcPr>
            <w:tcW w:w="2362" w:type="dxa"/>
          </w:tcPr>
          <w:p w:rsidR="00AD14EB" w:rsidRPr="00623214" w:rsidRDefault="00AD14EB" w:rsidP="00C308FE">
            <w:pPr>
              <w:rPr>
                <w:rFonts w:ascii="Arial" w:hAnsi="Arial" w:cs="Arial"/>
                <w:b/>
                <w:sz w:val="18"/>
                <w:szCs w:val="18"/>
              </w:rPr>
            </w:pPr>
            <w:r w:rsidRPr="00623214">
              <w:rPr>
                <w:rFonts w:ascii="Arial" w:hAnsi="Arial" w:cs="Arial"/>
                <w:b/>
                <w:sz w:val="18"/>
                <w:szCs w:val="18"/>
              </w:rPr>
              <w:t>CIRCUIT ID</w:t>
            </w:r>
          </w:p>
        </w:tc>
      </w:tr>
      <w:tr w:rsidR="00AD14EB" w:rsidRPr="00623214" w:rsidTr="00C308FE">
        <w:tc>
          <w:tcPr>
            <w:tcW w:w="2083" w:type="dxa"/>
          </w:tcPr>
          <w:p w:rsidR="00AD14EB" w:rsidRPr="00623214" w:rsidRDefault="002324D4" w:rsidP="00C308FE">
            <w:pPr>
              <w:rPr>
                <w:rFonts w:ascii="Arial" w:hAnsi="Arial" w:cs="Arial"/>
                <w:sz w:val="18"/>
                <w:szCs w:val="18"/>
              </w:rPr>
            </w:pPr>
            <w:r w:rsidRPr="00623214">
              <w:rPr>
                <w:rFonts w:ascii="Arial" w:hAnsi="Arial" w:cs="Arial"/>
                <w:sz w:val="18"/>
                <w:szCs w:val="18"/>
              </w:rPr>
              <w:t>NONE</w:t>
            </w:r>
          </w:p>
        </w:tc>
        <w:tc>
          <w:tcPr>
            <w:tcW w:w="2725" w:type="dxa"/>
          </w:tcPr>
          <w:p w:rsidR="00AD14EB" w:rsidRPr="00623214" w:rsidRDefault="00AD14EB" w:rsidP="00C308FE">
            <w:pPr>
              <w:rPr>
                <w:rFonts w:ascii="Arial" w:hAnsi="Arial" w:cs="Arial"/>
                <w:sz w:val="18"/>
                <w:szCs w:val="18"/>
              </w:rPr>
            </w:pPr>
          </w:p>
        </w:tc>
        <w:tc>
          <w:tcPr>
            <w:tcW w:w="2586" w:type="dxa"/>
          </w:tcPr>
          <w:p w:rsidR="00AD14EB" w:rsidRPr="00623214" w:rsidRDefault="00AD14EB" w:rsidP="00C308FE">
            <w:pPr>
              <w:rPr>
                <w:rFonts w:ascii="Arial" w:hAnsi="Arial" w:cs="Arial"/>
                <w:sz w:val="18"/>
                <w:szCs w:val="18"/>
              </w:rPr>
            </w:pPr>
          </w:p>
        </w:tc>
        <w:tc>
          <w:tcPr>
            <w:tcW w:w="2362" w:type="dxa"/>
          </w:tcPr>
          <w:p w:rsidR="00AD14EB" w:rsidRPr="00623214" w:rsidRDefault="00AD14EB" w:rsidP="00C308FE"/>
        </w:tc>
      </w:tr>
      <w:tr w:rsidR="00AD14EB" w:rsidRPr="00623214" w:rsidTr="00C308FE">
        <w:tc>
          <w:tcPr>
            <w:tcW w:w="2083" w:type="dxa"/>
          </w:tcPr>
          <w:p w:rsidR="00AD14EB" w:rsidRPr="00623214" w:rsidRDefault="00AD14EB" w:rsidP="00C308FE">
            <w:pPr>
              <w:rPr>
                <w:rFonts w:ascii="Arial" w:hAnsi="Arial" w:cs="Arial"/>
                <w:sz w:val="18"/>
                <w:szCs w:val="18"/>
              </w:rPr>
            </w:pPr>
          </w:p>
        </w:tc>
        <w:tc>
          <w:tcPr>
            <w:tcW w:w="2725" w:type="dxa"/>
          </w:tcPr>
          <w:p w:rsidR="00AD14EB" w:rsidRPr="00623214" w:rsidRDefault="00AD14EB" w:rsidP="00C308FE">
            <w:pPr>
              <w:rPr>
                <w:rFonts w:ascii="Arial" w:hAnsi="Arial" w:cs="Arial"/>
                <w:sz w:val="18"/>
                <w:szCs w:val="18"/>
              </w:rPr>
            </w:pPr>
          </w:p>
        </w:tc>
        <w:tc>
          <w:tcPr>
            <w:tcW w:w="2586" w:type="dxa"/>
          </w:tcPr>
          <w:p w:rsidR="00AD14EB" w:rsidRPr="00623214" w:rsidRDefault="00AD14EB" w:rsidP="00C308FE">
            <w:pPr>
              <w:rPr>
                <w:rFonts w:ascii="Arial" w:hAnsi="Arial" w:cs="Arial"/>
                <w:sz w:val="18"/>
                <w:szCs w:val="18"/>
              </w:rPr>
            </w:pPr>
          </w:p>
        </w:tc>
        <w:tc>
          <w:tcPr>
            <w:tcW w:w="2362" w:type="dxa"/>
          </w:tcPr>
          <w:p w:rsidR="00AD14EB" w:rsidRPr="00623214" w:rsidRDefault="00AD14EB" w:rsidP="00C308FE">
            <w:pPr>
              <w:rPr>
                <w:rFonts w:ascii="Arial" w:hAnsi="Arial" w:cs="Arial"/>
                <w:sz w:val="18"/>
                <w:szCs w:val="18"/>
              </w:rPr>
            </w:pPr>
          </w:p>
        </w:tc>
      </w:tr>
      <w:tr w:rsidR="00AD14EB" w:rsidRPr="00623214" w:rsidTr="00C308FE">
        <w:tc>
          <w:tcPr>
            <w:tcW w:w="2083" w:type="dxa"/>
          </w:tcPr>
          <w:p w:rsidR="00AD14EB" w:rsidRPr="00623214" w:rsidRDefault="00AD14EB" w:rsidP="00C308FE">
            <w:pPr>
              <w:rPr>
                <w:rFonts w:ascii="Arial" w:hAnsi="Arial" w:cs="Arial"/>
                <w:sz w:val="18"/>
                <w:szCs w:val="18"/>
              </w:rPr>
            </w:pPr>
          </w:p>
        </w:tc>
        <w:tc>
          <w:tcPr>
            <w:tcW w:w="2725" w:type="dxa"/>
          </w:tcPr>
          <w:p w:rsidR="00AD14EB" w:rsidRPr="00623214" w:rsidRDefault="00AD14EB" w:rsidP="00C308FE">
            <w:pPr>
              <w:rPr>
                <w:rFonts w:ascii="Arial" w:hAnsi="Arial" w:cs="Arial"/>
                <w:sz w:val="18"/>
                <w:szCs w:val="18"/>
              </w:rPr>
            </w:pPr>
          </w:p>
        </w:tc>
        <w:tc>
          <w:tcPr>
            <w:tcW w:w="2586" w:type="dxa"/>
          </w:tcPr>
          <w:p w:rsidR="00AD14EB" w:rsidRPr="00623214" w:rsidRDefault="00AD14EB" w:rsidP="00C308FE">
            <w:pPr>
              <w:rPr>
                <w:rFonts w:ascii="Arial" w:hAnsi="Arial" w:cs="Arial"/>
                <w:sz w:val="18"/>
                <w:szCs w:val="18"/>
              </w:rPr>
            </w:pPr>
          </w:p>
        </w:tc>
        <w:tc>
          <w:tcPr>
            <w:tcW w:w="2362" w:type="dxa"/>
          </w:tcPr>
          <w:p w:rsidR="00AD14EB" w:rsidRPr="00623214" w:rsidRDefault="00AD14EB" w:rsidP="00C308FE">
            <w:pPr>
              <w:rPr>
                <w:rFonts w:ascii="Arial" w:hAnsi="Arial" w:cs="Arial"/>
                <w:sz w:val="18"/>
                <w:szCs w:val="18"/>
              </w:rPr>
            </w:pPr>
          </w:p>
        </w:tc>
      </w:tr>
    </w:tbl>
    <w:p w:rsidR="00AD14EB" w:rsidRPr="00623214" w:rsidRDefault="00AD14EB" w:rsidP="00AD14EB">
      <w:pPr>
        <w:autoSpaceDE w:val="0"/>
        <w:autoSpaceDN w:val="0"/>
        <w:adjustRightInd w:val="0"/>
        <w:rPr>
          <w:noProof/>
          <w:sz w:val="22"/>
          <w:szCs w:val="22"/>
        </w:rPr>
      </w:pPr>
    </w:p>
    <w:p w:rsidR="00AD14EB" w:rsidRPr="00623214" w:rsidRDefault="00AD14EB" w:rsidP="00AD14EB">
      <w:pPr>
        <w:tabs>
          <w:tab w:val="left" w:pos="2160"/>
        </w:tabs>
        <w:ind w:left="2160" w:hanging="2160"/>
        <w:rPr>
          <w:noProof/>
          <w:sz w:val="22"/>
          <w:szCs w:val="22"/>
        </w:rPr>
      </w:pPr>
    </w:p>
    <w:p w:rsidR="00AD14EB" w:rsidRPr="00623214" w:rsidRDefault="00AD14EB" w:rsidP="00AD14EB">
      <w:pPr>
        <w:tabs>
          <w:tab w:val="left" w:pos="2160"/>
        </w:tabs>
        <w:ind w:left="2160" w:hanging="2160"/>
        <w:rPr>
          <w:noProof/>
          <w:sz w:val="22"/>
          <w:szCs w:val="22"/>
        </w:rPr>
      </w:pPr>
      <w:r w:rsidRPr="00623214">
        <w:rPr>
          <w:noProof/>
          <w:sz w:val="22"/>
          <w:szCs w:val="22"/>
        </w:rPr>
        <w:t>Attachment:</w:t>
      </w:r>
      <w:r w:rsidRPr="00623214">
        <w:rPr>
          <w:noProof/>
          <w:sz w:val="22"/>
          <w:szCs w:val="22"/>
        </w:rPr>
        <w:tab/>
        <w:t xml:space="preserve">Certificate of Service </w:t>
      </w:r>
    </w:p>
    <w:p w:rsidR="00AD14EB" w:rsidRPr="00623214" w:rsidRDefault="00AD14EB" w:rsidP="00AD14EB">
      <w:pPr>
        <w:tabs>
          <w:tab w:val="left" w:pos="2160"/>
        </w:tabs>
        <w:rPr>
          <w:noProof/>
          <w:sz w:val="22"/>
          <w:szCs w:val="22"/>
        </w:rPr>
      </w:pPr>
      <w:r w:rsidRPr="00623214">
        <w:rPr>
          <w:noProof/>
          <w:sz w:val="22"/>
          <w:szCs w:val="22"/>
        </w:rPr>
        <w:tab/>
      </w:r>
    </w:p>
    <w:p w:rsidR="00AD14EB" w:rsidRPr="00623214" w:rsidRDefault="00AD14EB" w:rsidP="00AD14EB">
      <w:pPr>
        <w:rPr>
          <w:noProof/>
          <w:sz w:val="22"/>
          <w:szCs w:val="22"/>
        </w:rPr>
      </w:pPr>
    </w:p>
    <w:p w:rsidR="00AD14EB" w:rsidRPr="00623214" w:rsidRDefault="00AD14EB" w:rsidP="00AD14EB">
      <w:pPr>
        <w:tabs>
          <w:tab w:val="left" w:pos="2160"/>
          <w:tab w:val="left" w:pos="5760"/>
        </w:tabs>
        <w:rPr>
          <w:noProof/>
          <w:sz w:val="22"/>
          <w:szCs w:val="22"/>
        </w:rPr>
      </w:pPr>
      <w:r w:rsidRPr="00623214">
        <w:rPr>
          <w:noProof/>
          <w:sz w:val="22"/>
          <w:szCs w:val="22"/>
        </w:rPr>
        <w:t>Contact:       Rick Cimon                                                   Barbara Galardo (Regulatory)</w:t>
      </w:r>
    </w:p>
    <w:p w:rsidR="00AD14EB" w:rsidRPr="00623214" w:rsidRDefault="00AD14EB" w:rsidP="00AD14EB">
      <w:pPr>
        <w:tabs>
          <w:tab w:val="left" w:pos="2160"/>
          <w:tab w:val="left" w:pos="5760"/>
        </w:tabs>
        <w:rPr>
          <w:noProof/>
          <w:sz w:val="22"/>
          <w:szCs w:val="22"/>
        </w:rPr>
      </w:pPr>
      <w:r w:rsidRPr="00623214">
        <w:rPr>
          <w:noProof/>
          <w:sz w:val="22"/>
          <w:szCs w:val="22"/>
        </w:rPr>
        <w:t xml:space="preserve">                     603-645-1970                                                207-535-4126</w:t>
      </w:r>
    </w:p>
    <w:p w:rsidR="00AD14EB" w:rsidRPr="00623214" w:rsidRDefault="00AD14EB" w:rsidP="00AD14EB">
      <w:pPr>
        <w:tabs>
          <w:tab w:val="left" w:pos="2160"/>
          <w:tab w:val="left" w:pos="5760"/>
        </w:tabs>
        <w:rPr>
          <w:noProof/>
          <w:sz w:val="22"/>
          <w:szCs w:val="22"/>
        </w:rPr>
      </w:pPr>
      <w:r w:rsidRPr="00623214">
        <w:rPr>
          <w:noProof/>
          <w:sz w:val="22"/>
          <w:szCs w:val="22"/>
        </w:rPr>
        <w:t xml:space="preserve">                     richard.cimon@consolidated.com                 barbara.galardo@consolidated.com</w:t>
      </w:r>
    </w:p>
    <w:p w:rsidR="00AD14EB" w:rsidRPr="00623214" w:rsidRDefault="00AD14EB" w:rsidP="00AD14EB">
      <w:pPr>
        <w:autoSpaceDE w:val="0"/>
        <w:autoSpaceDN w:val="0"/>
        <w:adjustRightInd w:val="0"/>
        <w:rPr>
          <w:rFonts w:ascii="Arial" w:hAnsi="Arial"/>
          <w:i/>
          <w:sz w:val="22"/>
          <w:szCs w:val="22"/>
        </w:rPr>
        <w:sectPr w:rsidR="00AD14EB" w:rsidRPr="00623214" w:rsidSect="0006581D">
          <w:headerReference w:type="default" r:id="rId10"/>
          <w:footerReference w:type="default" r:id="rId11"/>
          <w:headerReference w:type="first" r:id="rId12"/>
          <w:footerReference w:type="first" r:id="rId13"/>
          <w:pgSz w:w="12240" w:h="15840" w:code="1"/>
          <w:pgMar w:top="1800" w:right="1260" w:bottom="1800" w:left="1440" w:header="720" w:footer="274" w:gutter="0"/>
          <w:cols w:space="720"/>
        </w:sectPr>
      </w:pPr>
    </w:p>
    <w:p w:rsidR="0006581D" w:rsidRPr="00623214" w:rsidRDefault="0006581D" w:rsidP="0006581D"/>
    <w:p w:rsidR="002E4F25" w:rsidRPr="00623214" w:rsidRDefault="002E4F25" w:rsidP="00033AC4">
      <w:pPr>
        <w:tabs>
          <w:tab w:val="left" w:pos="2160"/>
          <w:tab w:val="left" w:pos="5760"/>
        </w:tabs>
        <w:rPr>
          <w:sz w:val="22"/>
          <w:szCs w:val="22"/>
        </w:rPr>
      </w:pPr>
    </w:p>
    <w:p w:rsidR="002E4F25" w:rsidRPr="00623214" w:rsidRDefault="002E4F25" w:rsidP="00033AC4">
      <w:pPr>
        <w:tabs>
          <w:tab w:val="left" w:pos="2160"/>
          <w:tab w:val="left" w:pos="5760"/>
        </w:tabs>
        <w:rPr>
          <w:sz w:val="22"/>
          <w:szCs w:val="22"/>
        </w:rPr>
      </w:pPr>
    </w:p>
    <w:p w:rsidR="002E4F25" w:rsidRPr="00623214" w:rsidRDefault="002E4F25" w:rsidP="00033AC4">
      <w:pPr>
        <w:tabs>
          <w:tab w:val="left" w:pos="2160"/>
          <w:tab w:val="left" w:pos="5760"/>
        </w:tabs>
        <w:rPr>
          <w:sz w:val="22"/>
          <w:szCs w:val="22"/>
        </w:rPr>
      </w:pPr>
    </w:p>
    <w:p w:rsidR="00E4725F" w:rsidRPr="00623214" w:rsidRDefault="00E4725F" w:rsidP="00033AC4">
      <w:pPr>
        <w:tabs>
          <w:tab w:val="left" w:pos="2160"/>
          <w:tab w:val="left" w:pos="5760"/>
        </w:tabs>
        <w:rPr>
          <w:sz w:val="22"/>
          <w:szCs w:val="22"/>
        </w:rPr>
      </w:pPr>
    </w:p>
    <w:p w:rsidR="002E4F25" w:rsidRPr="00623214" w:rsidRDefault="002E4F25" w:rsidP="00033AC4">
      <w:pPr>
        <w:tabs>
          <w:tab w:val="left" w:pos="2160"/>
          <w:tab w:val="left" w:pos="5760"/>
        </w:tabs>
        <w:rPr>
          <w:sz w:val="22"/>
          <w:szCs w:val="22"/>
        </w:rPr>
      </w:pPr>
    </w:p>
    <w:p w:rsidR="00706348" w:rsidRPr="00623214" w:rsidRDefault="00706348" w:rsidP="00706348">
      <w:pPr>
        <w:autoSpaceDE w:val="0"/>
        <w:autoSpaceDN w:val="0"/>
        <w:adjustRightInd w:val="0"/>
        <w:jc w:val="center"/>
        <w:rPr>
          <w:sz w:val="22"/>
          <w:szCs w:val="22"/>
        </w:rPr>
      </w:pPr>
      <w:r w:rsidRPr="00623214">
        <w:rPr>
          <w:b/>
          <w:sz w:val="22"/>
          <w:szCs w:val="22"/>
        </w:rPr>
        <w:t>CERTIFICATION OF PUBLIC NOTICE OF COPPER RETIREMENT UNDER RULE 51.333</w:t>
      </w:r>
      <w:r w:rsidRPr="00623214">
        <w:rPr>
          <w:sz w:val="22"/>
          <w:szCs w:val="22"/>
        </w:rPr>
        <w:t xml:space="preserve"> </w:t>
      </w:r>
    </w:p>
    <w:p w:rsidR="00706348" w:rsidRPr="00623214" w:rsidRDefault="00706348" w:rsidP="00706348">
      <w:pPr>
        <w:autoSpaceDE w:val="0"/>
        <w:autoSpaceDN w:val="0"/>
        <w:adjustRightInd w:val="0"/>
        <w:jc w:val="center"/>
        <w:rPr>
          <w:sz w:val="22"/>
          <w:szCs w:val="22"/>
        </w:rPr>
      </w:pPr>
    </w:p>
    <w:p w:rsidR="00706348" w:rsidRPr="00623214" w:rsidRDefault="00706348" w:rsidP="00706348">
      <w:pPr>
        <w:autoSpaceDE w:val="0"/>
        <w:autoSpaceDN w:val="0"/>
        <w:adjustRightInd w:val="0"/>
        <w:jc w:val="center"/>
        <w:rPr>
          <w:sz w:val="22"/>
          <w:szCs w:val="22"/>
        </w:rPr>
      </w:pPr>
    </w:p>
    <w:p w:rsidR="00706348" w:rsidRPr="00623214" w:rsidRDefault="005B07C6" w:rsidP="00706348">
      <w:pPr>
        <w:autoSpaceDE w:val="0"/>
        <w:autoSpaceDN w:val="0"/>
        <w:adjustRightInd w:val="0"/>
        <w:rPr>
          <w:sz w:val="22"/>
          <w:szCs w:val="22"/>
        </w:rPr>
      </w:pPr>
      <w:r w:rsidRPr="00623214">
        <w:rPr>
          <w:sz w:val="22"/>
          <w:szCs w:val="22"/>
        </w:rPr>
        <w:t>I, Barbara Galardo</w:t>
      </w:r>
      <w:r w:rsidR="00706348" w:rsidRPr="00623214">
        <w:rPr>
          <w:sz w:val="22"/>
          <w:szCs w:val="22"/>
        </w:rPr>
        <w:t xml:space="preserve">, do hereby certify that on </w:t>
      </w:r>
      <w:r w:rsidR="00623214" w:rsidRPr="00623214">
        <w:rPr>
          <w:sz w:val="22"/>
          <w:szCs w:val="22"/>
        </w:rPr>
        <w:t>June</w:t>
      </w:r>
      <w:r w:rsidR="002324D4" w:rsidRPr="00623214">
        <w:rPr>
          <w:sz w:val="22"/>
          <w:szCs w:val="22"/>
        </w:rPr>
        <w:t xml:space="preserve"> </w:t>
      </w:r>
      <w:r w:rsidR="008307DD" w:rsidRPr="00623214">
        <w:rPr>
          <w:sz w:val="22"/>
          <w:szCs w:val="22"/>
        </w:rPr>
        <w:t>2</w:t>
      </w:r>
      <w:r w:rsidR="00623214" w:rsidRPr="00623214">
        <w:rPr>
          <w:sz w:val="22"/>
          <w:szCs w:val="22"/>
        </w:rPr>
        <w:t>1</w:t>
      </w:r>
      <w:r w:rsidR="002324D4" w:rsidRPr="00623214">
        <w:rPr>
          <w:sz w:val="22"/>
          <w:szCs w:val="22"/>
        </w:rPr>
        <w:t>, 2019</w:t>
      </w:r>
      <w:r w:rsidR="00706348" w:rsidRPr="00623214">
        <w:rPr>
          <w:sz w:val="22"/>
          <w:szCs w:val="22"/>
        </w:rPr>
        <w:t xml:space="preserve"> (a minimum of five business days prior to filing with the Commission), Public Notice of Cop</w:t>
      </w:r>
      <w:r w:rsidR="00BB35E3" w:rsidRPr="00623214">
        <w:rPr>
          <w:sz w:val="22"/>
          <w:szCs w:val="22"/>
        </w:rPr>
        <w:t>per Retirement under Rule 51.333</w:t>
      </w:r>
      <w:r w:rsidR="00706348" w:rsidRPr="00623214">
        <w:rPr>
          <w:sz w:val="22"/>
          <w:szCs w:val="22"/>
        </w:rPr>
        <w:t xml:space="preserve"> </w:t>
      </w:r>
      <w:r w:rsidR="005017FA" w:rsidRPr="00623214">
        <w:rPr>
          <w:sz w:val="22"/>
          <w:szCs w:val="22"/>
        </w:rPr>
        <w:t>was</w:t>
      </w:r>
      <w:r w:rsidR="00706348" w:rsidRPr="00623214">
        <w:rPr>
          <w:sz w:val="22"/>
          <w:szCs w:val="22"/>
        </w:rPr>
        <w:t xml:space="preserve"> served upon each interconnecting entity, including telephone exchange </w:t>
      </w:r>
      <w:r w:rsidRPr="00623214">
        <w:rPr>
          <w:sz w:val="22"/>
          <w:szCs w:val="22"/>
        </w:rPr>
        <w:t>service providers, that</w:t>
      </w:r>
      <w:r w:rsidR="00706348" w:rsidRPr="00623214">
        <w:rPr>
          <w:sz w:val="22"/>
          <w:szCs w:val="22"/>
        </w:rPr>
        <w:t xml:space="preserve"> interconnect with </w:t>
      </w:r>
      <w:r w:rsidRPr="00623214">
        <w:rPr>
          <w:sz w:val="22"/>
          <w:szCs w:val="22"/>
        </w:rPr>
        <w:t>Consolidated Communications</w:t>
      </w:r>
      <w:r w:rsidR="00706348" w:rsidRPr="00623214">
        <w:rPr>
          <w:sz w:val="22"/>
          <w:szCs w:val="22"/>
        </w:rPr>
        <w:t xml:space="preserve"> network in the applicable area(s). </w:t>
      </w:r>
    </w:p>
    <w:p w:rsidR="00706348" w:rsidRPr="00623214" w:rsidRDefault="00706348" w:rsidP="00706348">
      <w:pPr>
        <w:autoSpaceDE w:val="0"/>
        <w:autoSpaceDN w:val="0"/>
        <w:adjustRightInd w:val="0"/>
        <w:rPr>
          <w:sz w:val="22"/>
          <w:szCs w:val="22"/>
        </w:rPr>
      </w:pPr>
    </w:p>
    <w:p w:rsidR="009B2696" w:rsidRPr="00623214" w:rsidRDefault="00706348" w:rsidP="00706348">
      <w:pPr>
        <w:autoSpaceDE w:val="0"/>
        <w:autoSpaceDN w:val="0"/>
        <w:adjustRightInd w:val="0"/>
        <w:rPr>
          <w:sz w:val="22"/>
          <w:szCs w:val="22"/>
        </w:rPr>
      </w:pPr>
      <w:r w:rsidRPr="00623214">
        <w:rPr>
          <w:sz w:val="22"/>
          <w:szCs w:val="22"/>
        </w:rPr>
        <w:t xml:space="preserve">Attached are the names and addresses of those providers who were served. </w:t>
      </w:r>
    </w:p>
    <w:p w:rsidR="005B07C6" w:rsidRPr="00623214" w:rsidRDefault="005B07C6" w:rsidP="00706348">
      <w:pPr>
        <w:autoSpaceDE w:val="0"/>
        <w:autoSpaceDN w:val="0"/>
        <w:adjustRightInd w:val="0"/>
        <w:rPr>
          <w:sz w:val="22"/>
          <w:szCs w:val="22"/>
        </w:rPr>
      </w:pPr>
    </w:p>
    <w:p w:rsidR="005B07C6" w:rsidRPr="00623214" w:rsidRDefault="005B07C6" w:rsidP="00706348">
      <w:pPr>
        <w:autoSpaceDE w:val="0"/>
        <w:autoSpaceDN w:val="0"/>
        <w:adjustRightInd w:val="0"/>
        <w:rPr>
          <w:sz w:val="22"/>
          <w:szCs w:val="22"/>
        </w:rPr>
      </w:pPr>
    </w:p>
    <w:p w:rsidR="005B07C6" w:rsidRPr="00623214" w:rsidRDefault="005B07C6" w:rsidP="00706348">
      <w:pPr>
        <w:autoSpaceDE w:val="0"/>
        <w:autoSpaceDN w:val="0"/>
        <w:adjustRightInd w:val="0"/>
        <w:rPr>
          <w:sz w:val="22"/>
          <w:szCs w:val="22"/>
        </w:rPr>
      </w:pPr>
      <w:r w:rsidRPr="00623214">
        <w:rPr>
          <w:sz w:val="22"/>
          <w:szCs w:val="22"/>
        </w:rPr>
        <w:t>Barbara Galardo</w:t>
      </w:r>
    </w:p>
    <w:p w:rsidR="005B07C6" w:rsidRPr="00623214" w:rsidRDefault="005B07C6" w:rsidP="00706348">
      <w:pPr>
        <w:autoSpaceDE w:val="0"/>
        <w:autoSpaceDN w:val="0"/>
        <w:adjustRightInd w:val="0"/>
        <w:rPr>
          <w:sz w:val="22"/>
          <w:szCs w:val="22"/>
        </w:rPr>
      </w:pPr>
      <w:r w:rsidRPr="00623214">
        <w:rPr>
          <w:sz w:val="22"/>
          <w:szCs w:val="22"/>
        </w:rPr>
        <w:t>Director Cost &amp; Access Tariffs</w:t>
      </w:r>
    </w:p>
    <w:p w:rsidR="005B07C6" w:rsidRPr="00623214" w:rsidRDefault="005B07C6" w:rsidP="00706348">
      <w:pPr>
        <w:autoSpaceDE w:val="0"/>
        <w:autoSpaceDN w:val="0"/>
        <w:adjustRightInd w:val="0"/>
        <w:rPr>
          <w:sz w:val="22"/>
          <w:szCs w:val="22"/>
        </w:rPr>
      </w:pPr>
      <w:r w:rsidRPr="00623214">
        <w:rPr>
          <w:sz w:val="22"/>
          <w:szCs w:val="22"/>
        </w:rPr>
        <w:t>Consolidated Communications, Inc</w:t>
      </w:r>
      <w:r w:rsidR="001C5DA0" w:rsidRPr="00623214">
        <w:rPr>
          <w:sz w:val="22"/>
          <w:szCs w:val="22"/>
        </w:rPr>
        <w:t>.</w:t>
      </w:r>
    </w:p>
    <w:p w:rsidR="005B07C6" w:rsidRPr="00623214" w:rsidRDefault="005B07C6" w:rsidP="00706348">
      <w:pPr>
        <w:autoSpaceDE w:val="0"/>
        <w:autoSpaceDN w:val="0"/>
        <w:adjustRightInd w:val="0"/>
        <w:rPr>
          <w:sz w:val="22"/>
          <w:szCs w:val="22"/>
        </w:rPr>
      </w:pPr>
      <w:r w:rsidRPr="00623214">
        <w:rPr>
          <w:sz w:val="22"/>
          <w:szCs w:val="22"/>
        </w:rPr>
        <w:t>Office (207) 535-4126</w:t>
      </w:r>
    </w:p>
    <w:p w:rsidR="005B07C6" w:rsidRDefault="005B07C6" w:rsidP="00706348">
      <w:pPr>
        <w:autoSpaceDE w:val="0"/>
        <w:autoSpaceDN w:val="0"/>
        <w:adjustRightInd w:val="0"/>
        <w:rPr>
          <w:sz w:val="22"/>
          <w:szCs w:val="22"/>
        </w:rPr>
      </w:pPr>
      <w:r w:rsidRPr="00623214">
        <w:rPr>
          <w:sz w:val="22"/>
          <w:szCs w:val="22"/>
        </w:rPr>
        <w:t>Cell (207)</w:t>
      </w:r>
      <w:r w:rsidR="003C01E0" w:rsidRPr="00623214">
        <w:rPr>
          <w:sz w:val="22"/>
          <w:szCs w:val="22"/>
        </w:rPr>
        <w:t xml:space="preserve"> </w:t>
      </w:r>
      <w:r w:rsidRPr="00623214">
        <w:rPr>
          <w:sz w:val="22"/>
          <w:szCs w:val="22"/>
        </w:rPr>
        <w:t>272-3023</w:t>
      </w: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3C01E0" w:rsidRDefault="003C01E0" w:rsidP="00706348">
      <w:pPr>
        <w:autoSpaceDE w:val="0"/>
        <w:autoSpaceDN w:val="0"/>
        <w:adjustRightInd w:val="0"/>
        <w:rPr>
          <w:sz w:val="22"/>
          <w:szCs w:val="22"/>
        </w:rPr>
      </w:pPr>
    </w:p>
    <w:p w:rsidR="00CA6E60" w:rsidRDefault="00CA6E60">
      <w:pPr>
        <w:rPr>
          <w:sz w:val="22"/>
          <w:szCs w:val="22"/>
        </w:rPr>
      </w:pPr>
      <w:r>
        <w:rPr>
          <w:sz w:val="22"/>
          <w:szCs w:val="22"/>
        </w:rPr>
        <w:br w:type="page"/>
      </w:r>
    </w:p>
    <w:p w:rsid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ACCESS POINT, INC.</w:t>
      </w:r>
    </w:p>
    <w:p w:rsidR="00CA6E60" w:rsidRPr="00CA6E60" w:rsidRDefault="00CA6E60" w:rsidP="00CA6E60">
      <w:pPr>
        <w:autoSpaceDE w:val="0"/>
        <w:autoSpaceDN w:val="0"/>
        <w:adjustRightInd w:val="0"/>
        <w:rPr>
          <w:sz w:val="22"/>
          <w:szCs w:val="22"/>
        </w:rPr>
      </w:pPr>
      <w:r w:rsidRPr="00CA6E60">
        <w:rPr>
          <w:sz w:val="22"/>
          <w:szCs w:val="22"/>
        </w:rPr>
        <w:t>Jason Brown</w:t>
      </w:r>
    </w:p>
    <w:p w:rsidR="00CA6E60" w:rsidRPr="00CA6E60" w:rsidRDefault="00CA6E60" w:rsidP="00CA6E60">
      <w:pPr>
        <w:autoSpaceDE w:val="0"/>
        <w:autoSpaceDN w:val="0"/>
        <w:adjustRightInd w:val="0"/>
        <w:rPr>
          <w:sz w:val="22"/>
          <w:szCs w:val="22"/>
        </w:rPr>
      </w:pPr>
      <w:r w:rsidRPr="00CA6E60">
        <w:rPr>
          <w:sz w:val="22"/>
          <w:szCs w:val="22"/>
        </w:rPr>
        <w:t>1100 Crescent Green</w:t>
      </w:r>
    </w:p>
    <w:p w:rsidR="00CA6E60" w:rsidRPr="00CA6E60" w:rsidRDefault="00CA6E60" w:rsidP="00CA6E60">
      <w:pPr>
        <w:autoSpaceDE w:val="0"/>
        <w:autoSpaceDN w:val="0"/>
        <w:adjustRightInd w:val="0"/>
        <w:rPr>
          <w:sz w:val="22"/>
          <w:szCs w:val="22"/>
        </w:rPr>
      </w:pPr>
      <w:r w:rsidRPr="00CA6E60">
        <w:rPr>
          <w:sz w:val="22"/>
          <w:szCs w:val="22"/>
        </w:rPr>
        <w:t>Suite 109</w:t>
      </w:r>
    </w:p>
    <w:p w:rsidR="00CA6E60" w:rsidRPr="00CA6E60" w:rsidRDefault="00CA6E60" w:rsidP="00CA6E60">
      <w:pPr>
        <w:autoSpaceDE w:val="0"/>
        <w:autoSpaceDN w:val="0"/>
        <w:adjustRightInd w:val="0"/>
        <w:rPr>
          <w:sz w:val="22"/>
          <w:szCs w:val="22"/>
        </w:rPr>
      </w:pPr>
      <w:r w:rsidRPr="00CA6E60">
        <w:rPr>
          <w:sz w:val="22"/>
          <w:szCs w:val="22"/>
        </w:rPr>
        <w:t>Cary, NC 27518</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ACN COMMUNICATIONS SERVICES INC.</w:t>
      </w:r>
    </w:p>
    <w:p w:rsidR="00CA6E60" w:rsidRPr="00CA6E60" w:rsidRDefault="00CA6E60" w:rsidP="00CA6E60">
      <w:pPr>
        <w:autoSpaceDE w:val="0"/>
        <w:autoSpaceDN w:val="0"/>
        <w:adjustRightInd w:val="0"/>
        <w:rPr>
          <w:sz w:val="22"/>
          <w:szCs w:val="22"/>
        </w:rPr>
      </w:pPr>
      <w:r w:rsidRPr="00CA6E60">
        <w:rPr>
          <w:sz w:val="22"/>
          <w:szCs w:val="22"/>
        </w:rPr>
        <w:t xml:space="preserve">Keith </w:t>
      </w:r>
      <w:proofErr w:type="spellStart"/>
      <w:r w:rsidRPr="00CA6E60">
        <w:rPr>
          <w:sz w:val="22"/>
          <w:szCs w:val="22"/>
        </w:rPr>
        <w:t>Kuder</w:t>
      </w:r>
      <w:proofErr w:type="spellEnd"/>
    </w:p>
    <w:p w:rsidR="00CA6E60" w:rsidRPr="00CA6E60" w:rsidRDefault="00CA6E60" w:rsidP="00CA6E60">
      <w:pPr>
        <w:autoSpaceDE w:val="0"/>
        <w:autoSpaceDN w:val="0"/>
        <w:adjustRightInd w:val="0"/>
        <w:rPr>
          <w:sz w:val="22"/>
          <w:szCs w:val="22"/>
        </w:rPr>
      </w:pPr>
      <w:r w:rsidRPr="00CA6E60">
        <w:rPr>
          <w:sz w:val="22"/>
          <w:szCs w:val="22"/>
        </w:rPr>
        <w:t>1000 Progress Pl</w:t>
      </w:r>
    </w:p>
    <w:p w:rsidR="00CA6E60" w:rsidRPr="00CA6E60" w:rsidRDefault="00CA6E60" w:rsidP="00CA6E60">
      <w:pPr>
        <w:autoSpaceDE w:val="0"/>
        <w:autoSpaceDN w:val="0"/>
        <w:adjustRightInd w:val="0"/>
        <w:rPr>
          <w:sz w:val="22"/>
          <w:szCs w:val="22"/>
        </w:rPr>
      </w:pPr>
      <w:r w:rsidRPr="00CA6E60">
        <w:rPr>
          <w:sz w:val="22"/>
          <w:szCs w:val="22"/>
        </w:rPr>
        <w:t>Concord, NC 28025</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BANDWIDTH.COM CLEC, LLC</w:t>
      </w:r>
    </w:p>
    <w:p w:rsidR="00CA6E60" w:rsidRPr="00CA6E60" w:rsidRDefault="00CA6E60" w:rsidP="00CA6E60">
      <w:pPr>
        <w:autoSpaceDE w:val="0"/>
        <w:autoSpaceDN w:val="0"/>
        <w:adjustRightInd w:val="0"/>
        <w:rPr>
          <w:sz w:val="22"/>
          <w:szCs w:val="22"/>
        </w:rPr>
      </w:pPr>
      <w:r w:rsidRPr="00CA6E60">
        <w:rPr>
          <w:sz w:val="22"/>
          <w:szCs w:val="22"/>
        </w:rPr>
        <w:t>Regulatory Affairs</w:t>
      </w:r>
    </w:p>
    <w:p w:rsidR="00CA6E60" w:rsidRPr="00CA6E60" w:rsidRDefault="00CA6E60" w:rsidP="00CA6E60">
      <w:pPr>
        <w:autoSpaceDE w:val="0"/>
        <w:autoSpaceDN w:val="0"/>
        <w:adjustRightInd w:val="0"/>
        <w:rPr>
          <w:sz w:val="22"/>
          <w:szCs w:val="22"/>
        </w:rPr>
      </w:pPr>
      <w:r w:rsidRPr="00CA6E60">
        <w:rPr>
          <w:sz w:val="22"/>
          <w:szCs w:val="22"/>
        </w:rPr>
        <w:t xml:space="preserve">900 Main Campus </w:t>
      </w:r>
      <w:proofErr w:type="spellStart"/>
      <w:r w:rsidRPr="00CA6E60">
        <w:rPr>
          <w:sz w:val="22"/>
          <w:szCs w:val="22"/>
        </w:rPr>
        <w:t>Dr</w:t>
      </w:r>
      <w:proofErr w:type="spellEnd"/>
    </w:p>
    <w:p w:rsidR="00CA6E60" w:rsidRPr="00CA6E60" w:rsidRDefault="00CA6E60" w:rsidP="00CA6E60">
      <w:pPr>
        <w:autoSpaceDE w:val="0"/>
        <w:autoSpaceDN w:val="0"/>
        <w:adjustRightInd w:val="0"/>
        <w:rPr>
          <w:sz w:val="22"/>
          <w:szCs w:val="22"/>
        </w:rPr>
      </w:pPr>
      <w:r w:rsidRPr="00CA6E60">
        <w:rPr>
          <w:sz w:val="22"/>
          <w:szCs w:val="22"/>
        </w:rPr>
        <w:t>Venture Center III</w:t>
      </w:r>
    </w:p>
    <w:p w:rsidR="00CA6E60" w:rsidRPr="00CA6E60" w:rsidRDefault="00CA6E60" w:rsidP="00CA6E60">
      <w:pPr>
        <w:autoSpaceDE w:val="0"/>
        <w:autoSpaceDN w:val="0"/>
        <w:adjustRightInd w:val="0"/>
        <w:rPr>
          <w:sz w:val="22"/>
          <w:szCs w:val="22"/>
        </w:rPr>
      </w:pPr>
      <w:r w:rsidRPr="00CA6E60">
        <w:rPr>
          <w:sz w:val="22"/>
          <w:szCs w:val="22"/>
        </w:rPr>
        <w:t>Raleigh, NC 27606</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BCN TELECOM, INC.</w:t>
      </w:r>
    </w:p>
    <w:p w:rsidR="00CA6E60" w:rsidRPr="00CA6E60" w:rsidRDefault="00CA6E60" w:rsidP="00CA6E60">
      <w:pPr>
        <w:autoSpaceDE w:val="0"/>
        <w:autoSpaceDN w:val="0"/>
        <w:adjustRightInd w:val="0"/>
        <w:rPr>
          <w:sz w:val="22"/>
          <w:szCs w:val="22"/>
        </w:rPr>
      </w:pPr>
      <w:r w:rsidRPr="00CA6E60">
        <w:rPr>
          <w:sz w:val="22"/>
          <w:szCs w:val="22"/>
        </w:rPr>
        <w:t>Julian Jacquez CCO</w:t>
      </w:r>
    </w:p>
    <w:p w:rsidR="00CA6E60" w:rsidRPr="00CA6E60" w:rsidRDefault="00CA6E60" w:rsidP="00CA6E60">
      <w:pPr>
        <w:autoSpaceDE w:val="0"/>
        <w:autoSpaceDN w:val="0"/>
        <w:adjustRightInd w:val="0"/>
        <w:rPr>
          <w:sz w:val="22"/>
          <w:szCs w:val="22"/>
        </w:rPr>
      </w:pPr>
      <w:r w:rsidRPr="00CA6E60">
        <w:rPr>
          <w:sz w:val="22"/>
          <w:szCs w:val="22"/>
        </w:rPr>
        <w:t xml:space="preserve">1200 Mt Kemble Ave </w:t>
      </w:r>
    </w:p>
    <w:p w:rsidR="00CA6E60" w:rsidRPr="00CA6E60" w:rsidRDefault="00CA6E60" w:rsidP="00CA6E60">
      <w:pPr>
        <w:autoSpaceDE w:val="0"/>
        <w:autoSpaceDN w:val="0"/>
        <w:adjustRightInd w:val="0"/>
        <w:rPr>
          <w:sz w:val="22"/>
          <w:szCs w:val="22"/>
        </w:rPr>
      </w:pPr>
      <w:r w:rsidRPr="00CA6E60">
        <w:rPr>
          <w:sz w:val="22"/>
          <w:szCs w:val="22"/>
        </w:rPr>
        <w:t xml:space="preserve">3rd Floor </w:t>
      </w:r>
    </w:p>
    <w:p w:rsidR="00CA6E60" w:rsidRPr="00CA6E60" w:rsidRDefault="00CA6E60" w:rsidP="00CA6E60">
      <w:pPr>
        <w:autoSpaceDE w:val="0"/>
        <w:autoSpaceDN w:val="0"/>
        <w:adjustRightInd w:val="0"/>
        <w:rPr>
          <w:sz w:val="22"/>
          <w:szCs w:val="22"/>
        </w:rPr>
      </w:pPr>
      <w:r w:rsidRPr="00CA6E60">
        <w:rPr>
          <w:sz w:val="22"/>
          <w:szCs w:val="22"/>
        </w:rPr>
        <w:t>Morristown, NJ 07960</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BIRCH COMMUNICATIONS, INC.</w:t>
      </w:r>
    </w:p>
    <w:p w:rsidR="00CA6E60" w:rsidRPr="00CA6E60" w:rsidRDefault="00CA6E60" w:rsidP="00CA6E60">
      <w:pPr>
        <w:autoSpaceDE w:val="0"/>
        <w:autoSpaceDN w:val="0"/>
        <w:adjustRightInd w:val="0"/>
        <w:rPr>
          <w:sz w:val="22"/>
          <w:szCs w:val="22"/>
        </w:rPr>
      </w:pPr>
      <w:r w:rsidRPr="00CA6E60">
        <w:rPr>
          <w:sz w:val="22"/>
          <w:szCs w:val="22"/>
        </w:rPr>
        <w:t>Lightyear Network Solutions, LLC</w:t>
      </w:r>
    </w:p>
    <w:p w:rsidR="00CA6E60" w:rsidRPr="00CA6E60" w:rsidRDefault="00CA6E60" w:rsidP="00CA6E60">
      <w:pPr>
        <w:autoSpaceDE w:val="0"/>
        <w:autoSpaceDN w:val="0"/>
        <w:adjustRightInd w:val="0"/>
        <w:rPr>
          <w:sz w:val="22"/>
          <w:szCs w:val="22"/>
        </w:rPr>
      </w:pPr>
      <w:r w:rsidRPr="00CA6E60">
        <w:rPr>
          <w:sz w:val="22"/>
          <w:szCs w:val="22"/>
        </w:rPr>
        <w:t xml:space="preserve">140 Gateway </w:t>
      </w:r>
      <w:proofErr w:type="spellStart"/>
      <w:r w:rsidRPr="00CA6E60">
        <w:rPr>
          <w:sz w:val="22"/>
          <w:szCs w:val="22"/>
        </w:rPr>
        <w:t>Dr</w:t>
      </w:r>
      <w:proofErr w:type="spellEnd"/>
    </w:p>
    <w:p w:rsidR="00CA6E60" w:rsidRPr="00CA6E60" w:rsidRDefault="00CA6E60" w:rsidP="00CA6E60">
      <w:pPr>
        <w:autoSpaceDE w:val="0"/>
        <w:autoSpaceDN w:val="0"/>
        <w:adjustRightInd w:val="0"/>
        <w:rPr>
          <w:sz w:val="22"/>
          <w:szCs w:val="22"/>
        </w:rPr>
      </w:pPr>
      <w:r w:rsidRPr="00CA6E60">
        <w:rPr>
          <w:sz w:val="22"/>
          <w:szCs w:val="22"/>
        </w:rPr>
        <w:t>Suite A</w:t>
      </w:r>
    </w:p>
    <w:p w:rsidR="00CA6E60" w:rsidRPr="00CA6E60" w:rsidRDefault="00CA6E60" w:rsidP="00CA6E60">
      <w:pPr>
        <w:autoSpaceDE w:val="0"/>
        <w:autoSpaceDN w:val="0"/>
        <w:adjustRightInd w:val="0"/>
        <w:rPr>
          <w:sz w:val="22"/>
          <w:szCs w:val="22"/>
        </w:rPr>
      </w:pPr>
      <w:r w:rsidRPr="00CA6E60">
        <w:rPr>
          <w:sz w:val="22"/>
          <w:szCs w:val="22"/>
        </w:rPr>
        <w:t>Macon, GA 31210</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BROADVIEW NETWORKS, INC.</w:t>
      </w:r>
    </w:p>
    <w:p w:rsidR="00CA6E60" w:rsidRPr="00CA6E60" w:rsidRDefault="00CA6E60" w:rsidP="00CA6E60">
      <w:pPr>
        <w:autoSpaceDE w:val="0"/>
        <w:autoSpaceDN w:val="0"/>
        <w:adjustRightInd w:val="0"/>
        <w:rPr>
          <w:sz w:val="22"/>
          <w:szCs w:val="22"/>
        </w:rPr>
      </w:pPr>
      <w:r w:rsidRPr="00CA6E60">
        <w:rPr>
          <w:sz w:val="22"/>
          <w:szCs w:val="22"/>
        </w:rPr>
        <w:t>Regulatory Affairs</w:t>
      </w:r>
    </w:p>
    <w:p w:rsidR="00CA6E60" w:rsidRPr="00CA6E60" w:rsidRDefault="00CA6E60" w:rsidP="00CA6E60">
      <w:pPr>
        <w:autoSpaceDE w:val="0"/>
        <w:autoSpaceDN w:val="0"/>
        <w:adjustRightInd w:val="0"/>
        <w:rPr>
          <w:sz w:val="22"/>
          <w:szCs w:val="22"/>
        </w:rPr>
      </w:pPr>
      <w:r w:rsidRPr="00CA6E60">
        <w:rPr>
          <w:sz w:val="22"/>
          <w:szCs w:val="22"/>
        </w:rPr>
        <w:t xml:space="preserve">1018 W 9th Ave </w:t>
      </w:r>
    </w:p>
    <w:p w:rsidR="00CA6E60" w:rsidRPr="00CA6E60" w:rsidRDefault="00CA6E60" w:rsidP="00CA6E60">
      <w:pPr>
        <w:autoSpaceDE w:val="0"/>
        <w:autoSpaceDN w:val="0"/>
        <w:adjustRightInd w:val="0"/>
        <w:rPr>
          <w:sz w:val="22"/>
          <w:szCs w:val="22"/>
        </w:rPr>
      </w:pPr>
      <w:r w:rsidRPr="00CA6E60">
        <w:rPr>
          <w:sz w:val="22"/>
          <w:szCs w:val="22"/>
        </w:rPr>
        <w:t>Floor 3</w:t>
      </w:r>
    </w:p>
    <w:p w:rsidR="00CA6E60" w:rsidRPr="00CA6E60" w:rsidRDefault="00CA6E60" w:rsidP="00CA6E60">
      <w:pPr>
        <w:autoSpaceDE w:val="0"/>
        <w:autoSpaceDN w:val="0"/>
        <w:adjustRightInd w:val="0"/>
        <w:rPr>
          <w:sz w:val="22"/>
          <w:szCs w:val="22"/>
        </w:rPr>
      </w:pPr>
      <w:r w:rsidRPr="00CA6E60">
        <w:rPr>
          <w:sz w:val="22"/>
          <w:szCs w:val="22"/>
        </w:rPr>
        <w:t>King of Prussia, PA 19406</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BULLSEYE TELECOM, INC.</w:t>
      </w:r>
    </w:p>
    <w:p w:rsidR="00CA6E60" w:rsidRPr="00CA6E60" w:rsidRDefault="00CA6E60" w:rsidP="00CA6E60">
      <w:pPr>
        <w:autoSpaceDE w:val="0"/>
        <w:autoSpaceDN w:val="0"/>
        <w:adjustRightInd w:val="0"/>
        <w:rPr>
          <w:sz w:val="22"/>
          <w:szCs w:val="22"/>
        </w:rPr>
      </w:pPr>
      <w:r w:rsidRPr="00CA6E60">
        <w:rPr>
          <w:sz w:val="22"/>
          <w:szCs w:val="22"/>
        </w:rPr>
        <w:t>Charles L. Schneider, Jr.</w:t>
      </w:r>
    </w:p>
    <w:p w:rsidR="00CA6E60" w:rsidRPr="00CA6E60" w:rsidRDefault="00CA6E60" w:rsidP="00CA6E60">
      <w:pPr>
        <w:autoSpaceDE w:val="0"/>
        <w:autoSpaceDN w:val="0"/>
        <w:adjustRightInd w:val="0"/>
        <w:rPr>
          <w:sz w:val="22"/>
          <w:szCs w:val="22"/>
        </w:rPr>
      </w:pPr>
      <w:r w:rsidRPr="00CA6E60">
        <w:rPr>
          <w:sz w:val="22"/>
          <w:szCs w:val="22"/>
        </w:rPr>
        <w:t>25925 Telegraph Rd</w:t>
      </w:r>
    </w:p>
    <w:p w:rsidR="00CA6E60" w:rsidRPr="00CA6E60" w:rsidRDefault="00CA6E60" w:rsidP="00CA6E60">
      <w:pPr>
        <w:autoSpaceDE w:val="0"/>
        <w:autoSpaceDN w:val="0"/>
        <w:adjustRightInd w:val="0"/>
        <w:rPr>
          <w:sz w:val="22"/>
          <w:szCs w:val="22"/>
        </w:rPr>
      </w:pPr>
      <w:r w:rsidRPr="00CA6E60">
        <w:rPr>
          <w:sz w:val="22"/>
          <w:szCs w:val="22"/>
        </w:rPr>
        <w:t>Suite 210</w:t>
      </w:r>
    </w:p>
    <w:p w:rsidR="00CA6E60" w:rsidRPr="00CA6E60" w:rsidRDefault="00CA6E60" w:rsidP="00CA6E60">
      <w:pPr>
        <w:autoSpaceDE w:val="0"/>
        <w:autoSpaceDN w:val="0"/>
        <w:adjustRightInd w:val="0"/>
        <w:rPr>
          <w:sz w:val="22"/>
          <w:szCs w:val="22"/>
        </w:rPr>
      </w:pPr>
      <w:r w:rsidRPr="00CA6E60">
        <w:rPr>
          <w:sz w:val="22"/>
          <w:szCs w:val="22"/>
        </w:rPr>
        <w:t>Southfield, MI 48033</w:t>
      </w:r>
    </w:p>
    <w:p w:rsidR="00CA6E60" w:rsidRDefault="00CA6E60"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297074" w:rsidRPr="00CA6E60" w:rsidRDefault="00297074"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lastRenderedPageBreak/>
        <w:t xml:space="preserve">CELLCO PARTNERSHIP </w:t>
      </w:r>
    </w:p>
    <w:p w:rsidR="00CA6E60" w:rsidRPr="00CA6E60" w:rsidRDefault="00CA6E60" w:rsidP="00CA6E60">
      <w:pPr>
        <w:autoSpaceDE w:val="0"/>
        <w:autoSpaceDN w:val="0"/>
        <w:adjustRightInd w:val="0"/>
        <w:rPr>
          <w:sz w:val="22"/>
          <w:szCs w:val="22"/>
        </w:rPr>
      </w:pPr>
      <w:r w:rsidRPr="00CA6E60">
        <w:rPr>
          <w:sz w:val="22"/>
          <w:szCs w:val="22"/>
        </w:rPr>
        <w:t xml:space="preserve">10740 </w:t>
      </w:r>
      <w:proofErr w:type="spellStart"/>
      <w:r w:rsidRPr="00CA6E60">
        <w:rPr>
          <w:sz w:val="22"/>
          <w:szCs w:val="22"/>
        </w:rPr>
        <w:t>Nall</w:t>
      </w:r>
      <w:proofErr w:type="spellEnd"/>
      <w:r w:rsidRPr="00CA6E60">
        <w:rPr>
          <w:sz w:val="22"/>
          <w:szCs w:val="22"/>
        </w:rPr>
        <w:t xml:space="preserve"> Ave</w:t>
      </w:r>
    </w:p>
    <w:p w:rsidR="00CA6E60" w:rsidRPr="00CA6E60" w:rsidRDefault="00CA6E60" w:rsidP="00CA6E60">
      <w:pPr>
        <w:autoSpaceDE w:val="0"/>
        <w:autoSpaceDN w:val="0"/>
        <w:adjustRightInd w:val="0"/>
        <w:rPr>
          <w:sz w:val="22"/>
          <w:szCs w:val="22"/>
        </w:rPr>
      </w:pPr>
      <w:r w:rsidRPr="00CA6E60">
        <w:rPr>
          <w:sz w:val="22"/>
          <w:szCs w:val="22"/>
        </w:rPr>
        <w:t>Suite 400</w:t>
      </w:r>
    </w:p>
    <w:p w:rsidR="00CA6E60" w:rsidRPr="00CA6E60" w:rsidRDefault="00CA6E60" w:rsidP="00CA6E60">
      <w:pPr>
        <w:autoSpaceDE w:val="0"/>
        <w:autoSpaceDN w:val="0"/>
        <w:adjustRightInd w:val="0"/>
        <w:rPr>
          <w:sz w:val="22"/>
          <w:szCs w:val="22"/>
        </w:rPr>
      </w:pPr>
      <w:r w:rsidRPr="00CA6E60">
        <w:rPr>
          <w:sz w:val="22"/>
          <w:szCs w:val="22"/>
        </w:rPr>
        <w:t>Shawnee Mission, KS 66211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EARTHLINK, INC.</w:t>
      </w:r>
    </w:p>
    <w:p w:rsidR="00CA6E60" w:rsidRPr="00CA6E60" w:rsidRDefault="00CA6E60" w:rsidP="00CA6E60">
      <w:pPr>
        <w:autoSpaceDE w:val="0"/>
        <w:autoSpaceDN w:val="0"/>
        <w:adjustRightInd w:val="0"/>
        <w:rPr>
          <w:sz w:val="22"/>
          <w:szCs w:val="22"/>
        </w:rPr>
      </w:pPr>
      <w:r w:rsidRPr="00CA6E60">
        <w:rPr>
          <w:sz w:val="22"/>
          <w:szCs w:val="22"/>
        </w:rPr>
        <w:t>Regulatory Affairs</w:t>
      </w:r>
    </w:p>
    <w:p w:rsidR="00CA6E60" w:rsidRPr="00CA6E60" w:rsidRDefault="00CA6E60" w:rsidP="00CA6E60">
      <w:pPr>
        <w:autoSpaceDE w:val="0"/>
        <w:autoSpaceDN w:val="0"/>
        <w:adjustRightInd w:val="0"/>
        <w:rPr>
          <w:sz w:val="22"/>
          <w:szCs w:val="22"/>
        </w:rPr>
      </w:pPr>
      <w:r w:rsidRPr="00CA6E60">
        <w:rPr>
          <w:sz w:val="22"/>
          <w:szCs w:val="22"/>
        </w:rPr>
        <w:t>1170 Peachtree St</w:t>
      </w:r>
    </w:p>
    <w:p w:rsidR="00CA6E60" w:rsidRPr="00CA6E60" w:rsidRDefault="00CA6E60" w:rsidP="00CA6E60">
      <w:pPr>
        <w:autoSpaceDE w:val="0"/>
        <w:autoSpaceDN w:val="0"/>
        <w:adjustRightInd w:val="0"/>
        <w:rPr>
          <w:sz w:val="22"/>
          <w:szCs w:val="22"/>
        </w:rPr>
      </w:pPr>
      <w:r w:rsidRPr="00CA6E60">
        <w:rPr>
          <w:sz w:val="22"/>
          <w:szCs w:val="22"/>
        </w:rPr>
        <w:t>Atlanta, GA 30309</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CITY OF BURLINGTON TELECOM</w:t>
      </w:r>
    </w:p>
    <w:p w:rsidR="00CA6E60" w:rsidRPr="00CA6E60" w:rsidRDefault="00CA6E60" w:rsidP="00CA6E60">
      <w:pPr>
        <w:autoSpaceDE w:val="0"/>
        <w:autoSpaceDN w:val="0"/>
        <w:adjustRightInd w:val="0"/>
        <w:rPr>
          <w:sz w:val="22"/>
          <w:szCs w:val="22"/>
        </w:rPr>
      </w:pPr>
      <w:r w:rsidRPr="00CA6E60">
        <w:rPr>
          <w:sz w:val="22"/>
          <w:szCs w:val="22"/>
        </w:rPr>
        <w:t xml:space="preserve">Timothy </w:t>
      </w:r>
      <w:proofErr w:type="spellStart"/>
      <w:r w:rsidRPr="00CA6E60">
        <w:rPr>
          <w:sz w:val="22"/>
          <w:szCs w:val="22"/>
        </w:rPr>
        <w:t>Nulty</w:t>
      </w:r>
      <w:proofErr w:type="spellEnd"/>
    </w:p>
    <w:p w:rsidR="00CA6E60" w:rsidRPr="00CA6E60" w:rsidRDefault="00CA6E60" w:rsidP="00CA6E60">
      <w:pPr>
        <w:autoSpaceDE w:val="0"/>
        <w:autoSpaceDN w:val="0"/>
        <w:adjustRightInd w:val="0"/>
        <w:rPr>
          <w:sz w:val="22"/>
          <w:szCs w:val="22"/>
        </w:rPr>
      </w:pPr>
      <w:r w:rsidRPr="00CA6E60">
        <w:rPr>
          <w:sz w:val="22"/>
          <w:szCs w:val="22"/>
        </w:rPr>
        <w:t>200 Church St</w:t>
      </w:r>
    </w:p>
    <w:p w:rsidR="00CA6E60" w:rsidRPr="00CA6E60" w:rsidRDefault="00CA6E60" w:rsidP="00CA6E60">
      <w:pPr>
        <w:autoSpaceDE w:val="0"/>
        <w:autoSpaceDN w:val="0"/>
        <w:adjustRightInd w:val="0"/>
        <w:rPr>
          <w:sz w:val="22"/>
          <w:szCs w:val="22"/>
        </w:rPr>
      </w:pPr>
      <w:r w:rsidRPr="00CA6E60">
        <w:rPr>
          <w:sz w:val="22"/>
          <w:szCs w:val="22"/>
        </w:rPr>
        <w:t>Suite 400</w:t>
      </w:r>
    </w:p>
    <w:p w:rsidR="00CA6E60" w:rsidRPr="00CA6E60" w:rsidRDefault="00CA6E60" w:rsidP="00CA6E60">
      <w:pPr>
        <w:autoSpaceDE w:val="0"/>
        <w:autoSpaceDN w:val="0"/>
        <w:adjustRightInd w:val="0"/>
        <w:rPr>
          <w:sz w:val="22"/>
          <w:szCs w:val="22"/>
        </w:rPr>
      </w:pPr>
      <w:r w:rsidRPr="00CA6E60">
        <w:rPr>
          <w:sz w:val="22"/>
          <w:szCs w:val="22"/>
        </w:rPr>
        <w:t>Burlington, VT 05401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COMCAST PHONE OF VERMONT LLC</w:t>
      </w:r>
    </w:p>
    <w:p w:rsidR="00CA6E60" w:rsidRPr="00CA6E60" w:rsidRDefault="00CA6E60" w:rsidP="00CA6E60">
      <w:pPr>
        <w:autoSpaceDE w:val="0"/>
        <w:autoSpaceDN w:val="0"/>
        <w:adjustRightInd w:val="0"/>
        <w:rPr>
          <w:sz w:val="22"/>
          <w:szCs w:val="22"/>
        </w:rPr>
      </w:pPr>
      <w:r w:rsidRPr="00CA6E60">
        <w:rPr>
          <w:sz w:val="22"/>
          <w:szCs w:val="22"/>
        </w:rPr>
        <w:t xml:space="preserve">Brian Rankin, </w:t>
      </w:r>
      <w:proofErr w:type="spellStart"/>
      <w:r w:rsidRPr="00CA6E60">
        <w:rPr>
          <w:sz w:val="22"/>
          <w:szCs w:val="22"/>
        </w:rPr>
        <w:t>Asst</w:t>
      </w:r>
      <w:proofErr w:type="spellEnd"/>
      <w:r w:rsidRPr="00CA6E60">
        <w:rPr>
          <w:sz w:val="22"/>
          <w:szCs w:val="22"/>
        </w:rPr>
        <w:t xml:space="preserve"> General Counsel</w:t>
      </w:r>
    </w:p>
    <w:p w:rsidR="00CA6E60" w:rsidRPr="00CA6E60" w:rsidRDefault="00CA6E60" w:rsidP="00CA6E60">
      <w:pPr>
        <w:autoSpaceDE w:val="0"/>
        <w:autoSpaceDN w:val="0"/>
        <w:adjustRightInd w:val="0"/>
        <w:rPr>
          <w:sz w:val="22"/>
          <w:szCs w:val="22"/>
        </w:rPr>
      </w:pPr>
      <w:r w:rsidRPr="00CA6E60">
        <w:rPr>
          <w:sz w:val="22"/>
          <w:szCs w:val="22"/>
        </w:rPr>
        <w:t>1500 Market St</w:t>
      </w:r>
    </w:p>
    <w:p w:rsidR="00CA6E60" w:rsidRPr="00CA6E60" w:rsidRDefault="00CA6E60" w:rsidP="00CA6E60">
      <w:pPr>
        <w:autoSpaceDE w:val="0"/>
        <w:autoSpaceDN w:val="0"/>
        <w:adjustRightInd w:val="0"/>
        <w:rPr>
          <w:sz w:val="22"/>
          <w:szCs w:val="22"/>
        </w:rPr>
      </w:pPr>
      <w:r w:rsidRPr="00CA6E60">
        <w:rPr>
          <w:sz w:val="22"/>
          <w:szCs w:val="22"/>
        </w:rPr>
        <w:t>Philadelphia, PA 91902</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COMMUNICATIONS SOLUTIONS PARTNERS, INC.</w:t>
      </w:r>
    </w:p>
    <w:p w:rsidR="00CA6E60" w:rsidRPr="00CA6E60" w:rsidRDefault="00CA6E60" w:rsidP="00CA6E60">
      <w:pPr>
        <w:autoSpaceDE w:val="0"/>
        <w:autoSpaceDN w:val="0"/>
        <w:adjustRightInd w:val="0"/>
        <w:rPr>
          <w:sz w:val="22"/>
          <w:szCs w:val="22"/>
        </w:rPr>
      </w:pPr>
      <w:r w:rsidRPr="00CA6E60">
        <w:rPr>
          <w:sz w:val="22"/>
          <w:szCs w:val="22"/>
        </w:rPr>
        <w:t>Stephen M. Cross</w:t>
      </w:r>
    </w:p>
    <w:p w:rsidR="00CA6E60" w:rsidRPr="00CA6E60" w:rsidRDefault="00CA6E60" w:rsidP="00CA6E60">
      <w:pPr>
        <w:autoSpaceDE w:val="0"/>
        <w:autoSpaceDN w:val="0"/>
        <w:adjustRightInd w:val="0"/>
        <w:rPr>
          <w:sz w:val="22"/>
          <w:szCs w:val="22"/>
        </w:rPr>
      </w:pPr>
      <w:r w:rsidRPr="00CA6E60">
        <w:rPr>
          <w:sz w:val="22"/>
          <w:szCs w:val="22"/>
        </w:rPr>
        <w:t xml:space="preserve">One </w:t>
      </w:r>
      <w:proofErr w:type="spellStart"/>
      <w:r w:rsidRPr="00CA6E60">
        <w:rPr>
          <w:sz w:val="22"/>
          <w:szCs w:val="22"/>
        </w:rPr>
        <w:t>Whalley</w:t>
      </w:r>
      <w:proofErr w:type="spellEnd"/>
      <w:r w:rsidRPr="00CA6E60">
        <w:rPr>
          <w:sz w:val="22"/>
          <w:szCs w:val="22"/>
        </w:rPr>
        <w:t xml:space="preserve"> Way</w:t>
      </w:r>
    </w:p>
    <w:p w:rsidR="00CA6E60" w:rsidRPr="00CA6E60" w:rsidRDefault="00CA6E60" w:rsidP="00CA6E60">
      <w:pPr>
        <w:autoSpaceDE w:val="0"/>
        <w:autoSpaceDN w:val="0"/>
        <w:adjustRightInd w:val="0"/>
        <w:rPr>
          <w:sz w:val="22"/>
          <w:szCs w:val="22"/>
        </w:rPr>
      </w:pPr>
      <w:r w:rsidRPr="00CA6E60">
        <w:rPr>
          <w:sz w:val="22"/>
          <w:szCs w:val="22"/>
        </w:rPr>
        <w:t>Southwick, MA 01077</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ERNEST COMMUNICATIONS, INC.</w:t>
      </w:r>
    </w:p>
    <w:p w:rsidR="00CA6E60" w:rsidRPr="00CA6E60" w:rsidRDefault="00CA6E60" w:rsidP="00CA6E60">
      <w:pPr>
        <w:autoSpaceDE w:val="0"/>
        <w:autoSpaceDN w:val="0"/>
        <w:adjustRightInd w:val="0"/>
        <w:rPr>
          <w:sz w:val="22"/>
          <w:szCs w:val="22"/>
        </w:rPr>
      </w:pPr>
      <w:r w:rsidRPr="00CA6E60">
        <w:rPr>
          <w:sz w:val="22"/>
          <w:szCs w:val="22"/>
        </w:rPr>
        <w:t>Paul Masters, President</w:t>
      </w:r>
    </w:p>
    <w:p w:rsidR="00CA6E60" w:rsidRPr="00CA6E60" w:rsidRDefault="00CA6E60" w:rsidP="00CA6E60">
      <w:pPr>
        <w:autoSpaceDE w:val="0"/>
        <w:autoSpaceDN w:val="0"/>
        <w:adjustRightInd w:val="0"/>
        <w:rPr>
          <w:sz w:val="22"/>
          <w:szCs w:val="22"/>
        </w:rPr>
      </w:pPr>
      <w:r w:rsidRPr="00CA6E60">
        <w:rPr>
          <w:sz w:val="22"/>
          <w:szCs w:val="22"/>
        </w:rPr>
        <w:t>5275 Triangle Pkwy</w:t>
      </w:r>
    </w:p>
    <w:p w:rsidR="00CA6E60" w:rsidRPr="00CA6E60" w:rsidRDefault="00CA6E60" w:rsidP="00CA6E60">
      <w:pPr>
        <w:autoSpaceDE w:val="0"/>
        <w:autoSpaceDN w:val="0"/>
        <w:adjustRightInd w:val="0"/>
        <w:rPr>
          <w:sz w:val="22"/>
          <w:szCs w:val="22"/>
        </w:rPr>
      </w:pPr>
      <w:r w:rsidRPr="00CA6E60">
        <w:rPr>
          <w:sz w:val="22"/>
          <w:szCs w:val="22"/>
        </w:rPr>
        <w:t>Suite 150</w:t>
      </w:r>
    </w:p>
    <w:p w:rsidR="00CA6E60" w:rsidRPr="00CA6E60" w:rsidRDefault="00CA6E60" w:rsidP="00CA6E60">
      <w:pPr>
        <w:autoSpaceDE w:val="0"/>
        <w:autoSpaceDN w:val="0"/>
        <w:adjustRightInd w:val="0"/>
        <w:rPr>
          <w:sz w:val="22"/>
          <w:szCs w:val="22"/>
        </w:rPr>
      </w:pPr>
      <w:r w:rsidRPr="00CA6E60">
        <w:rPr>
          <w:sz w:val="22"/>
          <w:szCs w:val="22"/>
        </w:rPr>
        <w:t>Norcross, GA 30092</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GRANITE TELECOMMUNICATIONS, LLC</w:t>
      </w:r>
    </w:p>
    <w:p w:rsidR="00CA6E60" w:rsidRPr="00CA6E60" w:rsidRDefault="00CA6E60" w:rsidP="00CA6E60">
      <w:pPr>
        <w:autoSpaceDE w:val="0"/>
        <w:autoSpaceDN w:val="0"/>
        <w:adjustRightInd w:val="0"/>
        <w:rPr>
          <w:sz w:val="22"/>
          <w:szCs w:val="22"/>
        </w:rPr>
      </w:pPr>
      <w:r w:rsidRPr="00CA6E60">
        <w:rPr>
          <w:sz w:val="22"/>
          <w:szCs w:val="22"/>
        </w:rPr>
        <w:t xml:space="preserve">Geoff </w:t>
      </w:r>
      <w:proofErr w:type="spellStart"/>
      <w:r w:rsidRPr="00CA6E60">
        <w:rPr>
          <w:sz w:val="22"/>
          <w:szCs w:val="22"/>
        </w:rPr>
        <w:t>Cookman</w:t>
      </w:r>
      <w:proofErr w:type="spellEnd"/>
    </w:p>
    <w:p w:rsidR="00CA6E60" w:rsidRPr="00CA6E60" w:rsidRDefault="00CA6E60" w:rsidP="00CA6E60">
      <w:pPr>
        <w:autoSpaceDE w:val="0"/>
        <w:autoSpaceDN w:val="0"/>
        <w:adjustRightInd w:val="0"/>
        <w:rPr>
          <w:sz w:val="22"/>
          <w:szCs w:val="22"/>
        </w:rPr>
      </w:pPr>
      <w:r w:rsidRPr="00CA6E60">
        <w:rPr>
          <w:sz w:val="22"/>
          <w:szCs w:val="22"/>
        </w:rPr>
        <w:t>100 Newport Avenue, Ext. 1</w:t>
      </w:r>
    </w:p>
    <w:p w:rsidR="00CA6E60" w:rsidRPr="00CA6E60" w:rsidRDefault="00CA6E60" w:rsidP="00CA6E60">
      <w:pPr>
        <w:autoSpaceDE w:val="0"/>
        <w:autoSpaceDN w:val="0"/>
        <w:adjustRightInd w:val="0"/>
        <w:rPr>
          <w:sz w:val="22"/>
          <w:szCs w:val="22"/>
        </w:rPr>
      </w:pPr>
      <w:r w:rsidRPr="00CA6E60">
        <w:rPr>
          <w:sz w:val="22"/>
          <w:szCs w:val="22"/>
        </w:rPr>
        <w:t>Quincy, MA 02171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IDT AMERICA CORPORATION</w:t>
      </w:r>
    </w:p>
    <w:p w:rsidR="00CA6E60" w:rsidRPr="00CA6E60" w:rsidRDefault="00CA6E60" w:rsidP="00CA6E60">
      <w:pPr>
        <w:autoSpaceDE w:val="0"/>
        <w:autoSpaceDN w:val="0"/>
        <w:adjustRightInd w:val="0"/>
        <w:rPr>
          <w:sz w:val="22"/>
          <w:szCs w:val="22"/>
        </w:rPr>
      </w:pPr>
      <w:r w:rsidRPr="00CA6E60">
        <w:rPr>
          <w:sz w:val="22"/>
          <w:szCs w:val="22"/>
        </w:rPr>
        <w:t xml:space="preserve">Carl </w:t>
      </w:r>
      <w:proofErr w:type="spellStart"/>
      <w:r w:rsidRPr="00CA6E60">
        <w:rPr>
          <w:sz w:val="22"/>
          <w:szCs w:val="22"/>
        </w:rPr>
        <w:t>Billek</w:t>
      </w:r>
      <w:proofErr w:type="spellEnd"/>
      <w:r w:rsidRPr="00CA6E60">
        <w:rPr>
          <w:sz w:val="22"/>
          <w:szCs w:val="22"/>
        </w:rPr>
        <w:t>, Sr. Regulatory Counsel</w:t>
      </w:r>
    </w:p>
    <w:p w:rsidR="00CA6E60" w:rsidRPr="00CA6E60" w:rsidRDefault="00CA6E60" w:rsidP="00CA6E60">
      <w:pPr>
        <w:autoSpaceDE w:val="0"/>
        <w:autoSpaceDN w:val="0"/>
        <w:adjustRightInd w:val="0"/>
        <w:rPr>
          <w:sz w:val="22"/>
          <w:szCs w:val="22"/>
        </w:rPr>
      </w:pPr>
      <w:r w:rsidRPr="00CA6E60">
        <w:rPr>
          <w:sz w:val="22"/>
          <w:szCs w:val="22"/>
        </w:rPr>
        <w:t>520 Broad St, 5th Floor</w:t>
      </w:r>
    </w:p>
    <w:p w:rsidR="00CA6E60" w:rsidRDefault="00CA6E60" w:rsidP="00CA6E60">
      <w:pPr>
        <w:autoSpaceDE w:val="0"/>
        <w:autoSpaceDN w:val="0"/>
        <w:adjustRightInd w:val="0"/>
        <w:rPr>
          <w:sz w:val="22"/>
          <w:szCs w:val="22"/>
        </w:rPr>
      </w:pPr>
      <w:r w:rsidRPr="00CA6E60">
        <w:rPr>
          <w:sz w:val="22"/>
          <w:szCs w:val="22"/>
        </w:rPr>
        <w:t>Newark, NJ 05102</w:t>
      </w:r>
    </w:p>
    <w:p w:rsidR="0079375C" w:rsidRDefault="0079375C"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297074" w:rsidRPr="00CA6E60" w:rsidRDefault="00297074"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lastRenderedPageBreak/>
        <w:t>LINCOLNVILLE COMMUNICATIONS, INC.</w:t>
      </w:r>
    </w:p>
    <w:p w:rsidR="00CA6E60" w:rsidRPr="00CA6E60" w:rsidRDefault="00CA6E60" w:rsidP="00CA6E60">
      <w:pPr>
        <w:autoSpaceDE w:val="0"/>
        <w:autoSpaceDN w:val="0"/>
        <w:adjustRightInd w:val="0"/>
        <w:rPr>
          <w:sz w:val="22"/>
          <w:szCs w:val="22"/>
        </w:rPr>
      </w:pPr>
      <w:r w:rsidRPr="00CA6E60">
        <w:rPr>
          <w:sz w:val="22"/>
          <w:szCs w:val="22"/>
        </w:rPr>
        <w:t xml:space="preserve">Shirley </w:t>
      </w:r>
      <w:proofErr w:type="gramStart"/>
      <w:r w:rsidRPr="00CA6E60">
        <w:rPr>
          <w:sz w:val="22"/>
          <w:szCs w:val="22"/>
        </w:rPr>
        <w:t>Manning,  Pres.</w:t>
      </w:r>
      <w:proofErr w:type="gramEnd"/>
      <w:r w:rsidRPr="00CA6E60">
        <w:rPr>
          <w:sz w:val="22"/>
          <w:szCs w:val="22"/>
        </w:rPr>
        <w:t xml:space="preserve"> &amp; Gen. Mgr.</w:t>
      </w:r>
    </w:p>
    <w:p w:rsidR="00CA6E60" w:rsidRPr="00CA6E60" w:rsidRDefault="00CA6E60" w:rsidP="00CA6E60">
      <w:pPr>
        <w:autoSpaceDE w:val="0"/>
        <w:autoSpaceDN w:val="0"/>
        <w:adjustRightInd w:val="0"/>
        <w:rPr>
          <w:sz w:val="22"/>
          <w:szCs w:val="22"/>
        </w:rPr>
      </w:pPr>
      <w:r w:rsidRPr="00CA6E60">
        <w:rPr>
          <w:sz w:val="22"/>
          <w:szCs w:val="22"/>
        </w:rPr>
        <w:t>133 Back Meadow Rd</w:t>
      </w:r>
    </w:p>
    <w:p w:rsidR="00CA6E60" w:rsidRPr="00CA6E60" w:rsidRDefault="00CA6E60" w:rsidP="00CA6E60">
      <w:pPr>
        <w:autoSpaceDE w:val="0"/>
        <w:autoSpaceDN w:val="0"/>
        <w:adjustRightInd w:val="0"/>
        <w:rPr>
          <w:sz w:val="22"/>
          <w:szCs w:val="22"/>
        </w:rPr>
      </w:pPr>
      <w:proofErr w:type="spellStart"/>
      <w:r w:rsidRPr="00CA6E60">
        <w:rPr>
          <w:sz w:val="22"/>
          <w:szCs w:val="22"/>
        </w:rPr>
        <w:t>Nobleboro</w:t>
      </w:r>
      <w:proofErr w:type="spellEnd"/>
      <w:r w:rsidRPr="00CA6E60">
        <w:rPr>
          <w:sz w:val="22"/>
          <w:szCs w:val="22"/>
        </w:rPr>
        <w:t>, ME 04555</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MEGAPATH CORPORATION</w:t>
      </w:r>
    </w:p>
    <w:p w:rsidR="00CA6E60" w:rsidRPr="00CA6E60" w:rsidRDefault="00CA6E60" w:rsidP="00CA6E60">
      <w:pPr>
        <w:autoSpaceDE w:val="0"/>
        <w:autoSpaceDN w:val="0"/>
        <w:adjustRightInd w:val="0"/>
        <w:rPr>
          <w:sz w:val="22"/>
          <w:szCs w:val="22"/>
        </w:rPr>
      </w:pPr>
      <w:r w:rsidRPr="00CA6E60">
        <w:rPr>
          <w:sz w:val="22"/>
          <w:szCs w:val="22"/>
        </w:rPr>
        <w:t xml:space="preserve">Katherine K. </w:t>
      </w:r>
      <w:proofErr w:type="spellStart"/>
      <w:r w:rsidRPr="00CA6E60">
        <w:rPr>
          <w:sz w:val="22"/>
          <w:szCs w:val="22"/>
        </w:rPr>
        <w:t>Mudge</w:t>
      </w:r>
      <w:proofErr w:type="spellEnd"/>
      <w:r w:rsidRPr="00CA6E60">
        <w:rPr>
          <w:sz w:val="22"/>
          <w:szCs w:val="22"/>
        </w:rPr>
        <w:t xml:space="preserve">, VP </w:t>
      </w:r>
      <w:proofErr w:type="spellStart"/>
      <w:r w:rsidRPr="00CA6E60">
        <w:rPr>
          <w:sz w:val="22"/>
          <w:szCs w:val="22"/>
        </w:rPr>
        <w:t>Reg</w:t>
      </w:r>
      <w:proofErr w:type="spellEnd"/>
      <w:r w:rsidRPr="00CA6E60">
        <w:rPr>
          <w:sz w:val="22"/>
          <w:szCs w:val="22"/>
        </w:rPr>
        <w:t xml:space="preserve"> &amp; Litigation</w:t>
      </w:r>
    </w:p>
    <w:p w:rsidR="00CA6E60" w:rsidRPr="00CA6E60" w:rsidRDefault="00CA6E60" w:rsidP="00CA6E60">
      <w:pPr>
        <w:autoSpaceDE w:val="0"/>
        <w:autoSpaceDN w:val="0"/>
        <w:adjustRightInd w:val="0"/>
        <w:rPr>
          <w:sz w:val="22"/>
          <w:szCs w:val="22"/>
        </w:rPr>
      </w:pPr>
      <w:r w:rsidRPr="00CA6E60">
        <w:rPr>
          <w:sz w:val="22"/>
          <w:szCs w:val="22"/>
        </w:rPr>
        <w:t>1835-B Kramer Ln</w:t>
      </w:r>
    </w:p>
    <w:p w:rsidR="00CA6E60" w:rsidRPr="00CA6E60" w:rsidRDefault="00CA6E60" w:rsidP="00CA6E60">
      <w:pPr>
        <w:autoSpaceDE w:val="0"/>
        <w:autoSpaceDN w:val="0"/>
        <w:adjustRightInd w:val="0"/>
        <w:rPr>
          <w:sz w:val="22"/>
          <w:szCs w:val="22"/>
        </w:rPr>
      </w:pPr>
      <w:r w:rsidRPr="00CA6E60">
        <w:rPr>
          <w:sz w:val="22"/>
          <w:szCs w:val="22"/>
        </w:rPr>
        <w:t>Suite 100</w:t>
      </w:r>
    </w:p>
    <w:p w:rsidR="00CA6E60" w:rsidRPr="00CA6E60" w:rsidRDefault="00CA6E60" w:rsidP="00CA6E60">
      <w:pPr>
        <w:autoSpaceDE w:val="0"/>
        <w:autoSpaceDN w:val="0"/>
        <w:adjustRightInd w:val="0"/>
        <w:rPr>
          <w:sz w:val="22"/>
          <w:szCs w:val="22"/>
        </w:rPr>
      </w:pPr>
      <w:r w:rsidRPr="00CA6E60">
        <w:rPr>
          <w:sz w:val="22"/>
          <w:szCs w:val="22"/>
        </w:rPr>
        <w:t>Austin, TX 78758</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 xml:space="preserve">MCIMETRO ACCESS TRANSMISSION SERVICES, </w:t>
      </w:r>
    </w:p>
    <w:p w:rsidR="00CA6E60" w:rsidRPr="00CA6E60" w:rsidRDefault="00CA6E60" w:rsidP="00CA6E60">
      <w:pPr>
        <w:autoSpaceDE w:val="0"/>
        <w:autoSpaceDN w:val="0"/>
        <w:adjustRightInd w:val="0"/>
        <w:rPr>
          <w:sz w:val="22"/>
          <w:szCs w:val="22"/>
        </w:rPr>
      </w:pPr>
      <w:r w:rsidRPr="00CA6E60">
        <w:rPr>
          <w:sz w:val="22"/>
          <w:szCs w:val="22"/>
        </w:rPr>
        <w:t>Chief Technology &amp; Network Counsel</w:t>
      </w:r>
    </w:p>
    <w:p w:rsidR="00CA6E60" w:rsidRPr="00CA6E60" w:rsidRDefault="00CA6E60" w:rsidP="00CA6E60">
      <w:pPr>
        <w:autoSpaceDE w:val="0"/>
        <w:autoSpaceDN w:val="0"/>
        <w:adjustRightInd w:val="0"/>
        <w:rPr>
          <w:sz w:val="22"/>
          <w:szCs w:val="22"/>
        </w:rPr>
      </w:pPr>
      <w:r w:rsidRPr="00CA6E60">
        <w:rPr>
          <w:sz w:val="22"/>
          <w:szCs w:val="22"/>
        </w:rPr>
        <w:t>22001 Loudoun County Pkwy</w:t>
      </w:r>
    </w:p>
    <w:p w:rsidR="00CA6E60" w:rsidRPr="00CA6E60" w:rsidRDefault="00CA6E60" w:rsidP="00CA6E60">
      <w:pPr>
        <w:autoSpaceDE w:val="0"/>
        <w:autoSpaceDN w:val="0"/>
        <w:adjustRightInd w:val="0"/>
        <w:rPr>
          <w:sz w:val="22"/>
          <w:szCs w:val="22"/>
        </w:rPr>
      </w:pPr>
      <w:r w:rsidRPr="00CA6E60">
        <w:rPr>
          <w:sz w:val="22"/>
          <w:szCs w:val="22"/>
        </w:rPr>
        <w:t>Ashburn, VA 20147</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METROCALL, INC.</w:t>
      </w:r>
    </w:p>
    <w:p w:rsidR="00CA6E60" w:rsidRPr="00CA6E60" w:rsidRDefault="00297074" w:rsidP="00CA6E60">
      <w:pPr>
        <w:autoSpaceDE w:val="0"/>
        <w:autoSpaceDN w:val="0"/>
        <w:adjustRightInd w:val="0"/>
        <w:rPr>
          <w:sz w:val="22"/>
          <w:szCs w:val="22"/>
        </w:rPr>
      </w:pPr>
      <w:r>
        <w:rPr>
          <w:sz w:val="22"/>
          <w:szCs w:val="22"/>
        </w:rPr>
        <w:t>7507 Williamson Rd</w:t>
      </w:r>
    </w:p>
    <w:p w:rsidR="00CA6E60" w:rsidRPr="00CA6E60" w:rsidRDefault="00297074" w:rsidP="00CA6E60">
      <w:pPr>
        <w:autoSpaceDE w:val="0"/>
        <w:autoSpaceDN w:val="0"/>
        <w:adjustRightInd w:val="0"/>
        <w:rPr>
          <w:sz w:val="22"/>
          <w:szCs w:val="22"/>
        </w:rPr>
      </w:pPr>
      <w:r>
        <w:rPr>
          <w:sz w:val="22"/>
          <w:szCs w:val="22"/>
        </w:rPr>
        <w:t>Roanoke</w:t>
      </w:r>
      <w:r w:rsidR="00CA6E60" w:rsidRPr="00CA6E60">
        <w:rPr>
          <w:sz w:val="22"/>
          <w:szCs w:val="22"/>
        </w:rPr>
        <w:t xml:space="preserve">, </w:t>
      </w:r>
      <w:r>
        <w:rPr>
          <w:sz w:val="22"/>
          <w:szCs w:val="22"/>
        </w:rPr>
        <w:t>VA</w:t>
      </w:r>
      <w:r w:rsidR="00CA6E60" w:rsidRPr="00CA6E60">
        <w:rPr>
          <w:sz w:val="22"/>
          <w:szCs w:val="22"/>
        </w:rPr>
        <w:t xml:space="preserve"> </w:t>
      </w:r>
      <w:r>
        <w:rPr>
          <w:sz w:val="22"/>
          <w:szCs w:val="22"/>
        </w:rPr>
        <w:t>24019</w:t>
      </w:r>
      <w:r w:rsidR="00CA6E60" w:rsidRPr="00CA6E60">
        <w:rPr>
          <w:sz w:val="22"/>
          <w:szCs w:val="22"/>
        </w:rPr>
        <w:t>-</w:t>
      </w:r>
      <w:r>
        <w:rPr>
          <w:sz w:val="22"/>
          <w:szCs w:val="22"/>
        </w:rPr>
        <w:t>4301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proofErr w:type="spellStart"/>
      <w:r w:rsidRPr="00CA6E60">
        <w:rPr>
          <w:sz w:val="22"/>
          <w:szCs w:val="22"/>
        </w:rPr>
        <w:t>MetTel</w:t>
      </w:r>
      <w:proofErr w:type="spellEnd"/>
      <w:r w:rsidRPr="00CA6E60">
        <w:rPr>
          <w:sz w:val="22"/>
          <w:szCs w:val="22"/>
        </w:rPr>
        <w:t xml:space="preserve"> OF NEW HAMPSHIRE</w:t>
      </w:r>
    </w:p>
    <w:p w:rsidR="00CA6E60" w:rsidRPr="00CA6E60" w:rsidRDefault="00CA6E60" w:rsidP="00CA6E60">
      <w:pPr>
        <w:autoSpaceDE w:val="0"/>
        <w:autoSpaceDN w:val="0"/>
        <w:adjustRightInd w:val="0"/>
        <w:rPr>
          <w:sz w:val="22"/>
          <w:szCs w:val="22"/>
        </w:rPr>
      </w:pPr>
      <w:r w:rsidRPr="00CA6E60">
        <w:rPr>
          <w:sz w:val="22"/>
          <w:szCs w:val="22"/>
        </w:rPr>
        <w:t>Mr. Sam Vogel, C.M.O.</w:t>
      </w:r>
    </w:p>
    <w:p w:rsidR="00CA6E60" w:rsidRPr="00CA6E60" w:rsidRDefault="00CA6E60" w:rsidP="00CA6E60">
      <w:pPr>
        <w:autoSpaceDE w:val="0"/>
        <w:autoSpaceDN w:val="0"/>
        <w:adjustRightInd w:val="0"/>
        <w:rPr>
          <w:sz w:val="22"/>
          <w:szCs w:val="22"/>
        </w:rPr>
      </w:pPr>
      <w:r w:rsidRPr="00CA6E60">
        <w:rPr>
          <w:sz w:val="22"/>
          <w:szCs w:val="22"/>
        </w:rPr>
        <w:t>55 Water St</w:t>
      </w:r>
    </w:p>
    <w:p w:rsidR="00CA6E60" w:rsidRPr="00CA6E60" w:rsidRDefault="00CA6E60" w:rsidP="00CA6E60">
      <w:pPr>
        <w:autoSpaceDE w:val="0"/>
        <w:autoSpaceDN w:val="0"/>
        <w:adjustRightInd w:val="0"/>
        <w:rPr>
          <w:sz w:val="22"/>
          <w:szCs w:val="22"/>
        </w:rPr>
      </w:pPr>
      <w:r w:rsidRPr="00CA6E60">
        <w:rPr>
          <w:sz w:val="22"/>
          <w:szCs w:val="22"/>
        </w:rPr>
        <w:t>31st Floor</w:t>
      </w:r>
    </w:p>
    <w:p w:rsidR="00CA6E60" w:rsidRPr="00CA6E60" w:rsidRDefault="00CA6E60" w:rsidP="00CA6E60">
      <w:pPr>
        <w:autoSpaceDE w:val="0"/>
        <w:autoSpaceDN w:val="0"/>
        <w:adjustRightInd w:val="0"/>
        <w:rPr>
          <w:sz w:val="22"/>
          <w:szCs w:val="22"/>
        </w:rPr>
      </w:pPr>
      <w:r w:rsidRPr="00CA6E60">
        <w:rPr>
          <w:sz w:val="22"/>
          <w:szCs w:val="22"/>
        </w:rPr>
        <w:t>New York, NY 10041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NATIONAL MOBILE COMMUNICATIONS, CORP</w:t>
      </w:r>
    </w:p>
    <w:p w:rsidR="00CA6E60" w:rsidRPr="00CA6E60" w:rsidRDefault="00CA6E60" w:rsidP="00CA6E60">
      <w:pPr>
        <w:autoSpaceDE w:val="0"/>
        <w:autoSpaceDN w:val="0"/>
        <w:adjustRightInd w:val="0"/>
        <w:rPr>
          <w:sz w:val="22"/>
          <w:szCs w:val="22"/>
        </w:rPr>
      </w:pPr>
      <w:r w:rsidRPr="00CA6E60">
        <w:rPr>
          <w:sz w:val="22"/>
          <w:szCs w:val="22"/>
        </w:rPr>
        <w:t>Brooke Hitchcock</w:t>
      </w:r>
    </w:p>
    <w:p w:rsidR="00CA6E60" w:rsidRPr="00CA6E60" w:rsidRDefault="00CA6E60" w:rsidP="00CA6E60">
      <w:pPr>
        <w:autoSpaceDE w:val="0"/>
        <w:autoSpaceDN w:val="0"/>
        <w:adjustRightInd w:val="0"/>
        <w:rPr>
          <w:sz w:val="22"/>
          <w:szCs w:val="22"/>
        </w:rPr>
      </w:pPr>
      <w:r w:rsidRPr="00CA6E60">
        <w:rPr>
          <w:sz w:val="22"/>
          <w:szCs w:val="22"/>
        </w:rPr>
        <w:t>P.O. Box 495</w:t>
      </w:r>
    </w:p>
    <w:p w:rsidR="00CA6E60" w:rsidRPr="00CA6E60" w:rsidRDefault="00CA6E60" w:rsidP="00CA6E60">
      <w:pPr>
        <w:autoSpaceDE w:val="0"/>
        <w:autoSpaceDN w:val="0"/>
        <w:adjustRightInd w:val="0"/>
        <w:rPr>
          <w:sz w:val="22"/>
          <w:szCs w:val="22"/>
        </w:rPr>
      </w:pPr>
      <w:r w:rsidRPr="00CA6E60">
        <w:rPr>
          <w:sz w:val="22"/>
          <w:szCs w:val="22"/>
        </w:rPr>
        <w:t>Bellows Fall, VT 05101-0495</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NEON CONNECT, INC.</w:t>
      </w:r>
    </w:p>
    <w:p w:rsidR="00CA6E60" w:rsidRPr="00CA6E60" w:rsidRDefault="00CA6E60" w:rsidP="00CA6E60">
      <w:pPr>
        <w:autoSpaceDE w:val="0"/>
        <w:autoSpaceDN w:val="0"/>
        <w:adjustRightInd w:val="0"/>
        <w:rPr>
          <w:sz w:val="22"/>
          <w:szCs w:val="22"/>
        </w:rPr>
      </w:pPr>
      <w:r w:rsidRPr="00CA6E60">
        <w:rPr>
          <w:sz w:val="22"/>
          <w:szCs w:val="22"/>
        </w:rPr>
        <w:t xml:space="preserve">Pam </w:t>
      </w:r>
      <w:proofErr w:type="spellStart"/>
      <w:proofErr w:type="gramStart"/>
      <w:r w:rsidRPr="00CA6E60">
        <w:rPr>
          <w:sz w:val="22"/>
          <w:szCs w:val="22"/>
        </w:rPr>
        <w:t>Desruisseaux</w:t>
      </w:r>
      <w:proofErr w:type="spellEnd"/>
      <w:r w:rsidRPr="00CA6E60">
        <w:rPr>
          <w:sz w:val="22"/>
          <w:szCs w:val="22"/>
        </w:rPr>
        <w:t>,  Legal</w:t>
      </w:r>
      <w:proofErr w:type="gramEnd"/>
      <w:r w:rsidRPr="00CA6E60">
        <w:rPr>
          <w:sz w:val="22"/>
          <w:szCs w:val="22"/>
        </w:rPr>
        <w:t xml:space="preserve"> Assistant</w:t>
      </w:r>
    </w:p>
    <w:p w:rsidR="00CA6E60" w:rsidRPr="00CA6E60" w:rsidRDefault="00CA6E60" w:rsidP="00CA6E60">
      <w:pPr>
        <w:autoSpaceDE w:val="0"/>
        <w:autoSpaceDN w:val="0"/>
        <w:adjustRightInd w:val="0"/>
        <w:rPr>
          <w:sz w:val="22"/>
          <w:szCs w:val="22"/>
        </w:rPr>
      </w:pPr>
      <w:r w:rsidRPr="00CA6E60">
        <w:rPr>
          <w:sz w:val="22"/>
          <w:szCs w:val="22"/>
        </w:rPr>
        <w:t>80 Central St</w:t>
      </w:r>
    </w:p>
    <w:p w:rsidR="00CA6E60" w:rsidRPr="00CA6E60" w:rsidRDefault="00CA6E60" w:rsidP="00CA6E60">
      <w:pPr>
        <w:autoSpaceDE w:val="0"/>
        <w:autoSpaceDN w:val="0"/>
        <w:adjustRightInd w:val="0"/>
        <w:rPr>
          <w:sz w:val="22"/>
          <w:szCs w:val="22"/>
        </w:rPr>
      </w:pPr>
      <w:r w:rsidRPr="00CA6E60">
        <w:rPr>
          <w:sz w:val="22"/>
          <w:szCs w:val="22"/>
        </w:rPr>
        <w:t>Suite 240</w:t>
      </w:r>
    </w:p>
    <w:p w:rsidR="00CA6E60" w:rsidRPr="00CA6E60" w:rsidRDefault="00CA6E60" w:rsidP="00CA6E60">
      <w:pPr>
        <w:autoSpaceDE w:val="0"/>
        <w:autoSpaceDN w:val="0"/>
        <w:adjustRightInd w:val="0"/>
        <w:rPr>
          <w:sz w:val="22"/>
          <w:szCs w:val="22"/>
        </w:rPr>
      </w:pPr>
      <w:r w:rsidRPr="00CA6E60">
        <w:rPr>
          <w:sz w:val="22"/>
          <w:szCs w:val="22"/>
        </w:rPr>
        <w:t>Boxborough, MA 01719</w:t>
      </w:r>
    </w:p>
    <w:p w:rsidR="0079375C" w:rsidRDefault="0079375C"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NEUTRAL TANDEM – VERMONT, LLC</w:t>
      </w:r>
    </w:p>
    <w:p w:rsidR="00CA6E60" w:rsidRPr="00CA6E60" w:rsidRDefault="00CA6E60" w:rsidP="00CA6E60">
      <w:pPr>
        <w:autoSpaceDE w:val="0"/>
        <w:autoSpaceDN w:val="0"/>
        <w:adjustRightInd w:val="0"/>
        <w:rPr>
          <w:sz w:val="22"/>
          <w:szCs w:val="22"/>
        </w:rPr>
      </w:pPr>
      <w:r w:rsidRPr="00CA6E60">
        <w:rPr>
          <w:sz w:val="22"/>
          <w:szCs w:val="22"/>
        </w:rPr>
        <w:t xml:space="preserve">David </w:t>
      </w:r>
      <w:proofErr w:type="spellStart"/>
      <w:r w:rsidRPr="00CA6E60">
        <w:rPr>
          <w:sz w:val="22"/>
          <w:szCs w:val="22"/>
        </w:rPr>
        <w:t>Tatak</w:t>
      </w:r>
      <w:proofErr w:type="spellEnd"/>
    </w:p>
    <w:p w:rsidR="00CA6E60" w:rsidRPr="00CA6E60" w:rsidRDefault="00CA6E60" w:rsidP="00CA6E60">
      <w:pPr>
        <w:autoSpaceDE w:val="0"/>
        <w:autoSpaceDN w:val="0"/>
        <w:adjustRightInd w:val="0"/>
        <w:rPr>
          <w:sz w:val="22"/>
          <w:szCs w:val="22"/>
        </w:rPr>
      </w:pPr>
      <w:r w:rsidRPr="00CA6E60">
        <w:rPr>
          <w:sz w:val="22"/>
          <w:szCs w:val="22"/>
        </w:rPr>
        <w:t xml:space="preserve">550 Adams St </w:t>
      </w:r>
    </w:p>
    <w:p w:rsidR="00CA6E60" w:rsidRPr="00CA6E60" w:rsidRDefault="00CA6E60" w:rsidP="00CA6E60">
      <w:pPr>
        <w:autoSpaceDE w:val="0"/>
        <w:autoSpaceDN w:val="0"/>
        <w:adjustRightInd w:val="0"/>
        <w:rPr>
          <w:sz w:val="22"/>
          <w:szCs w:val="22"/>
        </w:rPr>
      </w:pPr>
      <w:r w:rsidRPr="00CA6E60">
        <w:rPr>
          <w:sz w:val="22"/>
          <w:szCs w:val="22"/>
        </w:rPr>
        <w:t>Suite 900</w:t>
      </w:r>
    </w:p>
    <w:p w:rsidR="00CA6E60" w:rsidRPr="00CA6E60" w:rsidRDefault="00CA6E60" w:rsidP="00CA6E60">
      <w:pPr>
        <w:autoSpaceDE w:val="0"/>
        <w:autoSpaceDN w:val="0"/>
        <w:adjustRightInd w:val="0"/>
        <w:rPr>
          <w:sz w:val="22"/>
          <w:szCs w:val="22"/>
        </w:rPr>
      </w:pPr>
      <w:r w:rsidRPr="00CA6E60">
        <w:rPr>
          <w:sz w:val="22"/>
          <w:szCs w:val="22"/>
        </w:rPr>
        <w:t>Chicago, IL 60661</w:t>
      </w:r>
    </w:p>
    <w:p w:rsidR="00CA6E60" w:rsidRPr="00CA6E60" w:rsidRDefault="00CA6E60"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lastRenderedPageBreak/>
        <w:t>PAETEC COMMUNICATIONS, INC.</w:t>
      </w:r>
    </w:p>
    <w:p w:rsidR="00CA6E60" w:rsidRPr="00CA6E60" w:rsidRDefault="00CA6E60" w:rsidP="00CA6E60">
      <w:pPr>
        <w:autoSpaceDE w:val="0"/>
        <w:autoSpaceDN w:val="0"/>
        <w:adjustRightInd w:val="0"/>
        <w:rPr>
          <w:sz w:val="22"/>
          <w:szCs w:val="22"/>
        </w:rPr>
      </w:pPr>
      <w:r w:rsidRPr="00CA6E60">
        <w:rPr>
          <w:sz w:val="22"/>
          <w:szCs w:val="22"/>
        </w:rPr>
        <w:t xml:space="preserve">J.T. </w:t>
      </w:r>
      <w:proofErr w:type="spellStart"/>
      <w:r w:rsidRPr="00CA6E60">
        <w:rPr>
          <w:sz w:val="22"/>
          <w:szCs w:val="22"/>
        </w:rPr>
        <w:t>Ambrosi</w:t>
      </w:r>
      <w:proofErr w:type="spellEnd"/>
    </w:p>
    <w:p w:rsidR="00CA6E60" w:rsidRPr="00CA6E60" w:rsidRDefault="00CA6E60" w:rsidP="00CA6E60">
      <w:pPr>
        <w:autoSpaceDE w:val="0"/>
        <w:autoSpaceDN w:val="0"/>
        <w:adjustRightInd w:val="0"/>
        <w:rPr>
          <w:sz w:val="22"/>
          <w:szCs w:val="22"/>
        </w:rPr>
      </w:pPr>
      <w:r w:rsidRPr="00CA6E60">
        <w:rPr>
          <w:sz w:val="22"/>
          <w:szCs w:val="22"/>
        </w:rPr>
        <w:t xml:space="preserve">One </w:t>
      </w:r>
      <w:proofErr w:type="spellStart"/>
      <w:r w:rsidRPr="00CA6E60">
        <w:rPr>
          <w:sz w:val="22"/>
          <w:szCs w:val="22"/>
        </w:rPr>
        <w:t>PaeTec</w:t>
      </w:r>
      <w:proofErr w:type="spellEnd"/>
      <w:r w:rsidRPr="00CA6E60">
        <w:rPr>
          <w:sz w:val="22"/>
          <w:szCs w:val="22"/>
        </w:rPr>
        <w:t xml:space="preserve"> Plaza</w:t>
      </w:r>
    </w:p>
    <w:p w:rsidR="00CA6E60" w:rsidRPr="00CA6E60" w:rsidRDefault="00CA6E60" w:rsidP="00CA6E60">
      <w:pPr>
        <w:autoSpaceDE w:val="0"/>
        <w:autoSpaceDN w:val="0"/>
        <w:adjustRightInd w:val="0"/>
        <w:rPr>
          <w:sz w:val="22"/>
          <w:szCs w:val="22"/>
        </w:rPr>
      </w:pPr>
      <w:r w:rsidRPr="00CA6E60">
        <w:rPr>
          <w:sz w:val="22"/>
          <w:szCs w:val="22"/>
        </w:rPr>
        <w:t xml:space="preserve">600 </w:t>
      </w:r>
      <w:proofErr w:type="spellStart"/>
      <w:r w:rsidRPr="00CA6E60">
        <w:rPr>
          <w:sz w:val="22"/>
          <w:szCs w:val="22"/>
        </w:rPr>
        <w:t>Willowbrook</w:t>
      </w:r>
      <w:proofErr w:type="spellEnd"/>
      <w:r w:rsidRPr="00CA6E60">
        <w:rPr>
          <w:sz w:val="22"/>
          <w:szCs w:val="22"/>
        </w:rPr>
        <w:t xml:space="preserve"> Office Park</w:t>
      </w:r>
    </w:p>
    <w:p w:rsidR="00CA6E60" w:rsidRPr="00CA6E60" w:rsidRDefault="00CA6E60" w:rsidP="00CA6E60">
      <w:pPr>
        <w:autoSpaceDE w:val="0"/>
        <w:autoSpaceDN w:val="0"/>
        <w:adjustRightInd w:val="0"/>
        <w:rPr>
          <w:sz w:val="22"/>
          <w:szCs w:val="22"/>
        </w:rPr>
      </w:pPr>
      <w:r w:rsidRPr="00CA6E60">
        <w:rPr>
          <w:sz w:val="22"/>
          <w:szCs w:val="22"/>
        </w:rPr>
        <w:t>Fairport, NY 14450</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 xml:space="preserve">POWER SHIFT COMPUTER SERVICES, INC.     </w:t>
      </w:r>
    </w:p>
    <w:p w:rsidR="00CA6E60" w:rsidRPr="00CA6E60" w:rsidRDefault="00CA6E60" w:rsidP="00CA6E60">
      <w:pPr>
        <w:autoSpaceDE w:val="0"/>
        <w:autoSpaceDN w:val="0"/>
        <w:adjustRightInd w:val="0"/>
        <w:rPr>
          <w:sz w:val="22"/>
          <w:szCs w:val="22"/>
        </w:rPr>
      </w:pPr>
      <w:r w:rsidRPr="00CA6E60">
        <w:rPr>
          <w:sz w:val="22"/>
          <w:szCs w:val="22"/>
        </w:rPr>
        <w:t>Keith Rivers</w:t>
      </w:r>
    </w:p>
    <w:p w:rsidR="00CA6E60" w:rsidRPr="00CA6E60" w:rsidRDefault="00CA6E60" w:rsidP="00CA6E60">
      <w:pPr>
        <w:autoSpaceDE w:val="0"/>
        <w:autoSpaceDN w:val="0"/>
        <w:adjustRightInd w:val="0"/>
        <w:rPr>
          <w:sz w:val="22"/>
          <w:szCs w:val="22"/>
        </w:rPr>
      </w:pPr>
      <w:r w:rsidRPr="00CA6E60">
        <w:rPr>
          <w:sz w:val="22"/>
          <w:szCs w:val="22"/>
        </w:rPr>
        <w:t>571 South Main St</w:t>
      </w:r>
    </w:p>
    <w:p w:rsidR="00CA6E60" w:rsidRPr="00CA6E60" w:rsidRDefault="00CA6E60" w:rsidP="00CA6E60">
      <w:pPr>
        <w:autoSpaceDE w:val="0"/>
        <w:autoSpaceDN w:val="0"/>
        <w:adjustRightInd w:val="0"/>
        <w:rPr>
          <w:sz w:val="22"/>
          <w:szCs w:val="22"/>
        </w:rPr>
      </w:pPr>
      <w:r w:rsidRPr="00CA6E60">
        <w:rPr>
          <w:sz w:val="22"/>
          <w:szCs w:val="22"/>
        </w:rPr>
        <w:t>Stowe, VT 05672</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SPECTROTEL, INC.</w:t>
      </w:r>
    </w:p>
    <w:p w:rsidR="00CA6E60" w:rsidRPr="00CA6E60" w:rsidRDefault="00CA6E60" w:rsidP="00CA6E60">
      <w:pPr>
        <w:autoSpaceDE w:val="0"/>
        <w:autoSpaceDN w:val="0"/>
        <w:adjustRightInd w:val="0"/>
        <w:rPr>
          <w:sz w:val="22"/>
          <w:szCs w:val="22"/>
        </w:rPr>
      </w:pPr>
      <w:r w:rsidRPr="00CA6E60">
        <w:rPr>
          <w:sz w:val="22"/>
          <w:szCs w:val="22"/>
        </w:rPr>
        <w:t>Director of Regulatory Affairs</w:t>
      </w:r>
    </w:p>
    <w:p w:rsidR="00CA6E60" w:rsidRPr="00CA6E60" w:rsidRDefault="00CA6E60" w:rsidP="00CA6E60">
      <w:pPr>
        <w:autoSpaceDE w:val="0"/>
        <w:autoSpaceDN w:val="0"/>
        <w:adjustRightInd w:val="0"/>
        <w:rPr>
          <w:sz w:val="22"/>
          <w:szCs w:val="22"/>
        </w:rPr>
      </w:pPr>
      <w:r w:rsidRPr="00CA6E60">
        <w:rPr>
          <w:sz w:val="22"/>
          <w:szCs w:val="22"/>
        </w:rPr>
        <w:t>3535 State Highway 66</w:t>
      </w:r>
    </w:p>
    <w:p w:rsidR="00CA6E60" w:rsidRPr="00CA6E60" w:rsidRDefault="00CA6E60" w:rsidP="00CA6E60">
      <w:pPr>
        <w:autoSpaceDE w:val="0"/>
        <w:autoSpaceDN w:val="0"/>
        <w:adjustRightInd w:val="0"/>
        <w:rPr>
          <w:sz w:val="22"/>
          <w:szCs w:val="22"/>
        </w:rPr>
      </w:pPr>
      <w:r w:rsidRPr="00CA6E60">
        <w:rPr>
          <w:sz w:val="22"/>
          <w:szCs w:val="22"/>
        </w:rPr>
        <w:t>Suite 7</w:t>
      </w:r>
    </w:p>
    <w:p w:rsidR="00CA6E60" w:rsidRPr="00CA6E60" w:rsidRDefault="00CA6E60" w:rsidP="00CA6E60">
      <w:pPr>
        <w:autoSpaceDE w:val="0"/>
        <w:autoSpaceDN w:val="0"/>
        <w:adjustRightInd w:val="0"/>
        <w:rPr>
          <w:sz w:val="22"/>
          <w:szCs w:val="22"/>
        </w:rPr>
      </w:pPr>
      <w:r w:rsidRPr="00CA6E60">
        <w:rPr>
          <w:sz w:val="22"/>
          <w:szCs w:val="22"/>
        </w:rPr>
        <w:t>Neptune, NJ 07753</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SPRINT COMMUNICATIONS COMPANY LP</w:t>
      </w:r>
    </w:p>
    <w:p w:rsidR="00CA6E60" w:rsidRPr="00CA6E60" w:rsidRDefault="00CA6E60" w:rsidP="00CA6E60">
      <w:pPr>
        <w:autoSpaceDE w:val="0"/>
        <w:autoSpaceDN w:val="0"/>
        <w:adjustRightInd w:val="0"/>
        <w:rPr>
          <w:sz w:val="22"/>
          <w:szCs w:val="22"/>
        </w:rPr>
      </w:pPr>
      <w:r w:rsidRPr="00CA6E60">
        <w:rPr>
          <w:sz w:val="22"/>
          <w:szCs w:val="22"/>
        </w:rPr>
        <w:t>6220 Sprint Pkwy</w:t>
      </w:r>
    </w:p>
    <w:p w:rsidR="00CA6E60" w:rsidRPr="00CA6E60" w:rsidRDefault="00CA6E60" w:rsidP="00CA6E60">
      <w:pPr>
        <w:autoSpaceDE w:val="0"/>
        <w:autoSpaceDN w:val="0"/>
        <w:adjustRightInd w:val="0"/>
        <w:rPr>
          <w:sz w:val="22"/>
          <w:szCs w:val="22"/>
        </w:rPr>
      </w:pPr>
      <w:r w:rsidRPr="00CA6E60">
        <w:rPr>
          <w:sz w:val="22"/>
          <w:szCs w:val="22"/>
        </w:rPr>
        <w:t>Overland Park, KS 66251-6118</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SPRINT NEXTEL</w:t>
      </w:r>
    </w:p>
    <w:p w:rsidR="00CA6E60" w:rsidRPr="00CA6E60" w:rsidRDefault="00CA6E60" w:rsidP="00CA6E60">
      <w:pPr>
        <w:autoSpaceDE w:val="0"/>
        <w:autoSpaceDN w:val="0"/>
        <w:adjustRightInd w:val="0"/>
        <w:rPr>
          <w:sz w:val="22"/>
          <w:szCs w:val="22"/>
        </w:rPr>
      </w:pPr>
      <w:r w:rsidRPr="00CA6E60">
        <w:rPr>
          <w:sz w:val="22"/>
          <w:szCs w:val="22"/>
        </w:rPr>
        <w:t xml:space="preserve">901 7th St NW </w:t>
      </w:r>
      <w:proofErr w:type="spellStart"/>
      <w:r w:rsidRPr="00CA6E60">
        <w:rPr>
          <w:sz w:val="22"/>
          <w:szCs w:val="22"/>
        </w:rPr>
        <w:t>Fl</w:t>
      </w:r>
      <w:proofErr w:type="spellEnd"/>
      <w:r w:rsidRPr="00CA6E60">
        <w:rPr>
          <w:sz w:val="22"/>
          <w:szCs w:val="22"/>
        </w:rPr>
        <w:t xml:space="preserve"> 4</w:t>
      </w:r>
    </w:p>
    <w:p w:rsidR="00CA6E60" w:rsidRPr="00CA6E60" w:rsidRDefault="00CA6E60" w:rsidP="00CA6E60">
      <w:pPr>
        <w:autoSpaceDE w:val="0"/>
        <w:autoSpaceDN w:val="0"/>
        <w:adjustRightInd w:val="0"/>
        <w:rPr>
          <w:sz w:val="22"/>
          <w:szCs w:val="22"/>
        </w:rPr>
      </w:pPr>
      <w:r w:rsidRPr="00CA6E60">
        <w:rPr>
          <w:sz w:val="22"/>
          <w:szCs w:val="22"/>
        </w:rPr>
        <w:t>Washington, DC 20001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TELCOVE OPERATIONS, INC.</w:t>
      </w:r>
    </w:p>
    <w:p w:rsidR="00CA6E60" w:rsidRPr="00CA6E60" w:rsidRDefault="00CA6E60" w:rsidP="00CA6E60">
      <w:pPr>
        <w:autoSpaceDE w:val="0"/>
        <w:autoSpaceDN w:val="0"/>
        <w:adjustRightInd w:val="0"/>
        <w:rPr>
          <w:sz w:val="22"/>
          <w:szCs w:val="22"/>
        </w:rPr>
      </w:pPr>
      <w:r w:rsidRPr="00CA6E60">
        <w:rPr>
          <w:sz w:val="22"/>
          <w:szCs w:val="22"/>
        </w:rPr>
        <w:t>Legal Interconnection Services</w:t>
      </w:r>
    </w:p>
    <w:p w:rsidR="00CA6E60" w:rsidRPr="00CA6E60" w:rsidRDefault="00CA6E60" w:rsidP="00CA6E60">
      <w:pPr>
        <w:autoSpaceDE w:val="0"/>
        <w:autoSpaceDN w:val="0"/>
        <w:adjustRightInd w:val="0"/>
        <w:rPr>
          <w:sz w:val="22"/>
          <w:szCs w:val="22"/>
        </w:rPr>
      </w:pPr>
      <w:r w:rsidRPr="00CA6E60">
        <w:rPr>
          <w:sz w:val="22"/>
          <w:szCs w:val="22"/>
        </w:rPr>
        <w:t>1025 Eldorado Blvd</w:t>
      </w:r>
    </w:p>
    <w:p w:rsidR="00CA6E60" w:rsidRPr="00CA6E60" w:rsidRDefault="00CA6E60" w:rsidP="00CA6E60">
      <w:pPr>
        <w:autoSpaceDE w:val="0"/>
        <w:autoSpaceDN w:val="0"/>
        <w:adjustRightInd w:val="0"/>
        <w:rPr>
          <w:sz w:val="22"/>
          <w:szCs w:val="22"/>
        </w:rPr>
      </w:pPr>
      <w:r w:rsidRPr="00CA6E60">
        <w:rPr>
          <w:sz w:val="22"/>
          <w:szCs w:val="22"/>
        </w:rPr>
        <w:t>Broomfield, CO 80021</w:t>
      </w:r>
    </w:p>
    <w:p w:rsid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TELJET LONGHAUL, INC.</w:t>
      </w:r>
    </w:p>
    <w:p w:rsidR="00CA6E60" w:rsidRPr="00CA6E60" w:rsidRDefault="00CA6E60" w:rsidP="00CA6E60">
      <w:pPr>
        <w:autoSpaceDE w:val="0"/>
        <w:autoSpaceDN w:val="0"/>
        <w:adjustRightInd w:val="0"/>
        <w:rPr>
          <w:sz w:val="22"/>
          <w:szCs w:val="22"/>
        </w:rPr>
      </w:pPr>
      <w:r w:rsidRPr="00CA6E60">
        <w:rPr>
          <w:sz w:val="22"/>
          <w:szCs w:val="22"/>
        </w:rPr>
        <w:t xml:space="preserve">45 Krupp </w:t>
      </w:r>
      <w:proofErr w:type="spellStart"/>
      <w:r w:rsidRPr="00CA6E60">
        <w:rPr>
          <w:sz w:val="22"/>
          <w:szCs w:val="22"/>
        </w:rPr>
        <w:t>Dr</w:t>
      </w:r>
      <w:proofErr w:type="spellEnd"/>
    </w:p>
    <w:p w:rsidR="00CA6E60" w:rsidRPr="00CA6E60" w:rsidRDefault="00CA6E60" w:rsidP="00CA6E60">
      <w:pPr>
        <w:autoSpaceDE w:val="0"/>
        <w:autoSpaceDN w:val="0"/>
        <w:adjustRightInd w:val="0"/>
        <w:rPr>
          <w:sz w:val="22"/>
          <w:szCs w:val="22"/>
        </w:rPr>
      </w:pPr>
      <w:r w:rsidRPr="00CA6E60">
        <w:rPr>
          <w:sz w:val="22"/>
          <w:szCs w:val="22"/>
        </w:rPr>
        <w:t>Williston, VT 05495</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TIME WARNER CABLE</w:t>
      </w:r>
    </w:p>
    <w:p w:rsidR="0079375C" w:rsidRDefault="00CA6E60" w:rsidP="00CA6E60">
      <w:pPr>
        <w:autoSpaceDE w:val="0"/>
        <w:autoSpaceDN w:val="0"/>
        <w:adjustRightInd w:val="0"/>
        <w:rPr>
          <w:sz w:val="22"/>
          <w:szCs w:val="22"/>
        </w:rPr>
      </w:pPr>
      <w:r w:rsidRPr="00CA6E60">
        <w:rPr>
          <w:sz w:val="22"/>
          <w:szCs w:val="22"/>
        </w:rPr>
        <w:t xml:space="preserve">Vincent M. </w:t>
      </w:r>
      <w:proofErr w:type="spellStart"/>
      <w:r w:rsidRPr="00CA6E60">
        <w:rPr>
          <w:sz w:val="22"/>
          <w:szCs w:val="22"/>
        </w:rPr>
        <w:t>Pa</w:t>
      </w:r>
      <w:r w:rsidR="0079375C">
        <w:rPr>
          <w:sz w:val="22"/>
          <w:szCs w:val="22"/>
        </w:rPr>
        <w:t>ladini</w:t>
      </w:r>
      <w:proofErr w:type="spellEnd"/>
      <w:r w:rsidR="0079375C">
        <w:rPr>
          <w:sz w:val="22"/>
          <w:szCs w:val="22"/>
        </w:rPr>
        <w:t xml:space="preserve">, </w:t>
      </w:r>
      <w:proofErr w:type="spellStart"/>
      <w:r w:rsidR="0079375C">
        <w:rPr>
          <w:sz w:val="22"/>
          <w:szCs w:val="22"/>
        </w:rPr>
        <w:t>Sr</w:t>
      </w:r>
      <w:proofErr w:type="spellEnd"/>
      <w:r w:rsidR="0079375C">
        <w:rPr>
          <w:sz w:val="22"/>
          <w:szCs w:val="22"/>
        </w:rPr>
        <w:t xml:space="preserve"> Counsel – Regulatory</w:t>
      </w:r>
    </w:p>
    <w:p w:rsidR="00CA6E60" w:rsidRPr="00CA6E60" w:rsidRDefault="00CA6E60" w:rsidP="00CA6E60">
      <w:pPr>
        <w:autoSpaceDE w:val="0"/>
        <w:autoSpaceDN w:val="0"/>
        <w:adjustRightInd w:val="0"/>
        <w:rPr>
          <w:sz w:val="22"/>
          <w:szCs w:val="22"/>
        </w:rPr>
      </w:pPr>
      <w:r w:rsidRPr="00CA6E60">
        <w:rPr>
          <w:sz w:val="22"/>
          <w:szCs w:val="22"/>
        </w:rPr>
        <w:t xml:space="preserve">13820 Sunrise Valley </w:t>
      </w:r>
      <w:proofErr w:type="spellStart"/>
      <w:r w:rsidRPr="00CA6E60">
        <w:rPr>
          <w:sz w:val="22"/>
          <w:szCs w:val="22"/>
        </w:rPr>
        <w:t>Dr</w:t>
      </w:r>
      <w:proofErr w:type="spellEnd"/>
    </w:p>
    <w:p w:rsidR="00CA6E60" w:rsidRPr="00CA6E60" w:rsidRDefault="00CA6E60" w:rsidP="00CA6E60">
      <w:pPr>
        <w:autoSpaceDE w:val="0"/>
        <w:autoSpaceDN w:val="0"/>
        <w:adjustRightInd w:val="0"/>
        <w:rPr>
          <w:sz w:val="22"/>
          <w:szCs w:val="22"/>
        </w:rPr>
      </w:pPr>
      <w:r w:rsidRPr="00CA6E60">
        <w:rPr>
          <w:sz w:val="22"/>
          <w:szCs w:val="22"/>
        </w:rPr>
        <w:t>Herndon, VA 20171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T-MOBILE USA INC/VOICESTREAM WIRELESS CORPORATION</w:t>
      </w:r>
    </w:p>
    <w:p w:rsidR="00CA6E60" w:rsidRPr="00CA6E60" w:rsidRDefault="00CA6E60" w:rsidP="00CA6E60">
      <w:pPr>
        <w:autoSpaceDE w:val="0"/>
        <w:autoSpaceDN w:val="0"/>
        <w:adjustRightInd w:val="0"/>
        <w:rPr>
          <w:sz w:val="22"/>
          <w:szCs w:val="22"/>
        </w:rPr>
      </w:pPr>
      <w:r w:rsidRPr="00CA6E60">
        <w:rPr>
          <w:sz w:val="22"/>
          <w:szCs w:val="22"/>
        </w:rPr>
        <w:t>David A. Miller, VP Legal Affairs</w:t>
      </w:r>
    </w:p>
    <w:p w:rsidR="00CA6E60" w:rsidRPr="00CA6E60" w:rsidRDefault="00CA6E60" w:rsidP="00CA6E60">
      <w:pPr>
        <w:autoSpaceDE w:val="0"/>
        <w:autoSpaceDN w:val="0"/>
        <w:adjustRightInd w:val="0"/>
        <w:rPr>
          <w:sz w:val="22"/>
          <w:szCs w:val="22"/>
        </w:rPr>
      </w:pPr>
      <w:r w:rsidRPr="00CA6E60">
        <w:rPr>
          <w:sz w:val="22"/>
          <w:szCs w:val="22"/>
        </w:rPr>
        <w:t>12920 SE 38th St</w:t>
      </w:r>
    </w:p>
    <w:p w:rsidR="00CA6E60" w:rsidRPr="00CA6E60" w:rsidRDefault="00CA6E60" w:rsidP="00CA6E60">
      <w:pPr>
        <w:autoSpaceDE w:val="0"/>
        <w:autoSpaceDN w:val="0"/>
        <w:adjustRightInd w:val="0"/>
        <w:rPr>
          <w:sz w:val="22"/>
          <w:szCs w:val="22"/>
        </w:rPr>
      </w:pPr>
      <w:r w:rsidRPr="00CA6E60">
        <w:rPr>
          <w:sz w:val="22"/>
          <w:szCs w:val="22"/>
        </w:rPr>
        <w:t>Bellevue, WA 98006</w:t>
      </w:r>
    </w:p>
    <w:p w:rsidR="00CA6E60" w:rsidRPr="00CA6E60" w:rsidRDefault="00CA6E60" w:rsidP="00CA6E60">
      <w:pPr>
        <w:autoSpaceDE w:val="0"/>
        <w:autoSpaceDN w:val="0"/>
        <w:adjustRightInd w:val="0"/>
        <w:rPr>
          <w:sz w:val="22"/>
          <w:szCs w:val="22"/>
        </w:rPr>
      </w:pPr>
    </w:p>
    <w:p w:rsidR="00297074" w:rsidRDefault="00297074"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lastRenderedPageBreak/>
        <w:t>TOPSHAM COMMUNICATIONS LLC</w:t>
      </w:r>
    </w:p>
    <w:p w:rsidR="00CA6E60" w:rsidRPr="00CA6E60" w:rsidRDefault="00CA6E60" w:rsidP="00CA6E60">
      <w:pPr>
        <w:autoSpaceDE w:val="0"/>
        <w:autoSpaceDN w:val="0"/>
        <w:adjustRightInd w:val="0"/>
        <w:rPr>
          <w:sz w:val="22"/>
          <w:szCs w:val="22"/>
        </w:rPr>
      </w:pPr>
      <w:r w:rsidRPr="00CA6E60">
        <w:rPr>
          <w:sz w:val="22"/>
          <w:szCs w:val="22"/>
        </w:rPr>
        <w:t>Regulatory Affairs</w:t>
      </w:r>
    </w:p>
    <w:p w:rsidR="00CA6E60" w:rsidRPr="00CA6E60" w:rsidRDefault="00CA6E60" w:rsidP="00CA6E60">
      <w:pPr>
        <w:autoSpaceDE w:val="0"/>
        <w:autoSpaceDN w:val="0"/>
        <w:adjustRightInd w:val="0"/>
        <w:rPr>
          <w:sz w:val="22"/>
          <w:szCs w:val="22"/>
        </w:rPr>
      </w:pPr>
      <w:r w:rsidRPr="00CA6E60">
        <w:rPr>
          <w:sz w:val="22"/>
          <w:szCs w:val="22"/>
        </w:rPr>
        <w:t>113 Fairground Rd</w:t>
      </w:r>
    </w:p>
    <w:p w:rsidR="00CA6E60" w:rsidRPr="00CA6E60" w:rsidRDefault="00CA6E60" w:rsidP="00CA6E60">
      <w:pPr>
        <w:autoSpaceDE w:val="0"/>
        <w:autoSpaceDN w:val="0"/>
        <w:adjustRightInd w:val="0"/>
        <w:rPr>
          <w:sz w:val="22"/>
          <w:szCs w:val="22"/>
        </w:rPr>
      </w:pPr>
      <w:r w:rsidRPr="00CA6E60">
        <w:rPr>
          <w:sz w:val="22"/>
          <w:szCs w:val="22"/>
        </w:rPr>
        <w:t>East Corinth, VT 05040</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TRANSNATIONAL COMMUNICATIONS INTERNATIONAL, INC.</w:t>
      </w:r>
    </w:p>
    <w:p w:rsidR="00CA6E60" w:rsidRPr="00CA6E60" w:rsidRDefault="00CA6E60" w:rsidP="00CA6E60">
      <w:pPr>
        <w:autoSpaceDE w:val="0"/>
        <w:autoSpaceDN w:val="0"/>
        <w:adjustRightInd w:val="0"/>
        <w:rPr>
          <w:sz w:val="22"/>
          <w:szCs w:val="22"/>
        </w:rPr>
      </w:pPr>
      <w:r w:rsidRPr="00CA6E60">
        <w:rPr>
          <w:sz w:val="22"/>
          <w:szCs w:val="22"/>
        </w:rPr>
        <w:t>Brenda A. MacDonald</w:t>
      </w:r>
    </w:p>
    <w:p w:rsidR="00CA6E60" w:rsidRPr="00CA6E60" w:rsidRDefault="00CA6E60" w:rsidP="00CA6E60">
      <w:pPr>
        <w:autoSpaceDE w:val="0"/>
        <w:autoSpaceDN w:val="0"/>
        <w:adjustRightInd w:val="0"/>
        <w:rPr>
          <w:sz w:val="22"/>
          <w:szCs w:val="22"/>
        </w:rPr>
      </w:pPr>
      <w:r w:rsidRPr="00CA6E60">
        <w:rPr>
          <w:sz w:val="22"/>
          <w:szCs w:val="22"/>
        </w:rPr>
        <w:t xml:space="preserve">2 West </w:t>
      </w:r>
      <w:proofErr w:type="spellStart"/>
      <w:r w:rsidRPr="00CA6E60">
        <w:rPr>
          <w:sz w:val="22"/>
          <w:szCs w:val="22"/>
        </w:rPr>
        <w:t>Charlesgate</w:t>
      </w:r>
      <w:proofErr w:type="spellEnd"/>
    </w:p>
    <w:p w:rsidR="00CA6E60" w:rsidRPr="00CA6E60" w:rsidRDefault="00CA6E60" w:rsidP="00CA6E60">
      <w:pPr>
        <w:autoSpaceDE w:val="0"/>
        <w:autoSpaceDN w:val="0"/>
        <w:adjustRightInd w:val="0"/>
        <w:rPr>
          <w:sz w:val="22"/>
          <w:szCs w:val="22"/>
        </w:rPr>
      </w:pPr>
      <w:r w:rsidRPr="00CA6E60">
        <w:rPr>
          <w:sz w:val="22"/>
          <w:szCs w:val="22"/>
        </w:rPr>
        <w:t>Boston, MA 02215</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TRINSIC COMMUNICATIONS</w:t>
      </w:r>
    </w:p>
    <w:p w:rsidR="00CA6E60" w:rsidRPr="00CA6E60" w:rsidRDefault="00CA6E60" w:rsidP="00CA6E60">
      <w:pPr>
        <w:autoSpaceDE w:val="0"/>
        <w:autoSpaceDN w:val="0"/>
        <w:adjustRightInd w:val="0"/>
        <w:rPr>
          <w:sz w:val="22"/>
          <w:szCs w:val="22"/>
        </w:rPr>
      </w:pPr>
      <w:r w:rsidRPr="00CA6E60">
        <w:rPr>
          <w:sz w:val="22"/>
          <w:szCs w:val="22"/>
        </w:rPr>
        <w:t xml:space="preserve">Don </w:t>
      </w:r>
      <w:proofErr w:type="spellStart"/>
      <w:r w:rsidRPr="00CA6E60">
        <w:rPr>
          <w:sz w:val="22"/>
          <w:szCs w:val="22"/>
        </w:rPr>
        <w:t>Heathcock</w:t>
      </w:r>
      <w:proofErr w:type="spellEnd"/>
      <w:r w:rsidRPr="00CA6E60">
        <w:rPr>
          <w:sz w:val="22"/>
          <w:szCs w:val="22"/>
        </w:rPr>
        <w:t>, Mgr.</w:t>
      </w:r>
    </w:p>
    <w:p w:rsidR="00CA6E60" w:rsidRPr="00CA6E60" w:rsidRDefault="0079375C" w:rsidP="00CA6E60">
      <w:pPr>
        <w:autoSpaceDE w:val="0"/>
        <w:autoSpaceDN w:val="0"/>
        <w:adjustRightInd w:val="0"/>
        <w:rPr>
          <w:sz w:val="22"/>
          <w:szCs w:val="22"/>
        </w:rPr>
      </w:pPr>
      <w:r>
        <w:rPr>
          <w:sz w:val="22"/>
          <w:szCs w:val="22"/>
        </w:rPr>
        <w:t>102</w:t>
      </w:r>
      <w:r w:rsidR="00CA6E60" w:rsidRPr="00CA6E60">
        <w:rPr>
          <w:sz w:val="22"/>
          <w:szCs w:val="22"/>
        </w:rPr>
        <w:t xml:space="preserve"> </w:t>
      </w:r>
      <w:proofErr w:type="spellStart"/>
      <w:r w:rsidR="00CA6E60" w:rsidRPr="00CA6E60">
        <w:rPr>
          <w:sz w:val="22"/>
          <w:szCs w:val="22"/>
        </w:rPr>
        <w:t>Brookwood</w:t>
      </w:r>
      <w:proofErr w:type="spellEnd"/>
      <w:r w:rsidR="00CA6E60" w:rsidRPr="00CA6E60">
        <w:rPr>
          <w:sz w:val="22"/>
          <w:szCs w:val="22"/>
        </w:rPr>
        <w:t xml:space="preserve"> Rd</w:t>
      </w:r>
    </w:p>
    <w:p w:rsidR="00CA6E60" w:rsidRPr="00CA6E60" w:rsidRDefault="00CA6E60" w:rsidP="00CA6E60">
      <w:pPr>
        <w:autoSpaceDE w:val="0"/>
        <w:autoSpaceDN w:val="0"/>
        <w:adjustRightInd w:val="0"/>
        <w:rPr>
          <w:sz w:val="22"/>
          <w:szCs w:val="22"/>
        </w:rPr>
      </w:pPr>
      <w:r w:rsidRPr="00CA6E60">
        <w:rPr>
          <w:sz w:val="22"/>
          <w:szCs w:val="22"/>
        </w:rPr>
        <w:t>Atmore, AL 36502</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UNITED STATES CELLULAR CORP</w:t>
      </w:r>
    </w:p>
    <w:p w:rsidR="00CA6E60" w:rsidRPr="00CA6E60" w:rsidRDefault="00CA6E60" w:rsidP="00CA6E60">
      <w:pPr>
        <w:autoSpaceDE w:val="0"/>
        <w:autoSpaceDN w:val="0"/>
        <w:adjustRightInd w:val="0"/>
        <w:rPr>
          <w:sz w:val="22"/>
          <w:szCs w:val="22"/>
        </w:rPr>
      </w:pPr>
      <w:r w:rsidRPr="00CA6E60">
        <w:rPr>
          <w:sz w:val="22"/>
          <w:szCs w:val="22"/>
        </w:rPr>
        <w:t>Director of Network Planning</w:t>
      </w:r>
    </w:p>
    <w:p w:rsidR="00CA6E60" w:rsidRPr="00CA6E60" w:rsidRDefault="00CA6E60" w:rsidP="00CA6E60">
      <w:pPr>
        <w:autoSpaceDE w:val="0"/>
        <w:autoSpaceDN w:val="0"/>
        <w:adjustRightInd w:val="0"/>
        <w:rPr>
          <w:sz w:val="22"/>
          <w:szCs w:val="22"/>
        </w:rPr>
      </w:pPr>
      <w:r w:rsidRPr="00CA6E60">
        <w:rPr>
          <w:sz w:val="22"/>
          <w:szCs w:val="22"/>
        </w:rPr>
        <w:t xml:space="preserve">8410 West Bryn </w:t>
      </w:r>
      <w:proofErr w:type="spellStart"/>
      <w:r w:rsidRPr="00CA6E60">
        <w:rPr>
          <w:sz w:val="22"/>
          <w:szCs w:val="22"/>
        </w:rPr>
        <w:t>Mawr</w:t>
      </w:r>
      <w:proofErr w:type="spellEnd"/>
    </w:p>
    <w:p w:rsidR="00CA6E60" w:rsidRPr="00CA6E60" w:rsidRDefault="00CA6E60" w:rsidP="00CA6E60">
      <w:pPr>
        <w:autoSpaceDE w:val="0"/>
        <w:autoSpaceDN w:val="0"/>
        <w:adjustRightInd w:val="0"/>
        <w:rPr>
          <w:sz w:val="22"/>
          <w:szCs w:val="22"/>
        </w:rPr>
      </w:pPr>
      <w:r w:rsidRPr="00CA6E60">
        <w:rPr>
          <w:sz w:val="22"/>
          <w:szCs w:val="22"/>
        </w:rPr>
        <w:t>Suite 700</w:t>
      </w:r>
    </w:p>
    <w:p w:rsidR="00CA6E60" w:rsidRPr="00CA6E60" w:rsidRDefault="00CA6E60" w:rsidP="00CA6E60">
      <w:pPr>
        <w:autoSpaceDE w:val="0"/>
        <w:autoSpaceDN w:val="0"/>
        <w:adjustRightInd w:val="0"/>
        <w:rPr>
          <w:sz w:val="22"/>
          <w:szCs w:val="22"/>
        </w:rPr>
      </w:pPr>
      <w:r w:rsidRPr="00CA6E60">
        <w:rPr>
          <w:sz w:val="22"/>
          <w:szCs w:val="22"/>
        </w:rPr>
        <w:t>Chicago, IL 60631</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VCOM SOLUTIONS</w:t>
      </w:r>
    </w:p>
    <w:p w:rsidR="00CA6E60" w:rsidRPr="00CA6E60" w:rsidRDefault="00CA6E60" w:rsidP="00CA6E60">
      <w:pPr>
        <w:autoSpaceDE w:val="0"/>
        <w:autoSpaceDN w:val="0"/>
        <w:adjustRightInd w:val="0"/>
        <w:rPr>
          <w:sz w:val="22"/>
          <w:szCs w:val="22"/>
        </w:rPr>
      </w:pPr>
      <w:r w:rsidRPr="00CA6E60">
        <w:rPr>
          <w:sz w:val="22"/>
          <w:szCs w:val="22"/>
        </w:rPr>
        <w:t>Jenna Brown</w:t>
      </w:r>
    </w:p>
    <w:p w:rsidR="00CA6E60" w:rsidRPr="00CA6E60" w:rsidRDefault="00CA6E60" w:rsidP="00CA6E60">
      <w:pPr>
        <w:autoSpaceDE w:val="0"/>
        <w:autoSpaceDN w:val="0"/>
        <w:adjustRightInd w:val="0"/>
        <w:rPr>
          <w:sz w:val="22"/>
          <w:szCs w:val="22"/>
        </w:rPr>
      </w:pPr>
      <w:r w:rsidRPr="00CA6E60">
        <w:rPr>
          <w:sz w:val="22"/>
          <w:szCs w:val="22"/>
        </w:rPr>
        <w:t xml:space="preserve">12657 </w:t>
      </w:r>
      <w:proofErr w:type="spellStart"/>
      <w:r w:rsidRPr="00CA6E60">
        <w:rPr>
          <w:sz w:val="22"/>
          <w:szCs w:val="22"/>
        </w:rPr>
        <w:t>Alcosta</w:t>
      </w:r>
      <w:proofErr w:type="spellEnd"/>
      <w:r w:rsidRPr="00CA6E60">
        <w:rPr>
          <w:sz w:val="22"/>
          <w:szCs w:val="22"/>
        </w:rPr>
        <w:t xml:space="preserve"> Blvd</w:t>
      </w:r>
    </w:p>
    <w:p w:rsidR="00CA6E60" w:rsidRPr="00CA6E60" w:rsidRDefault="00CA6E60" w:rsidP="00CA6E60">
      <w:pPr>
        <w:autoSpaceDE w:val="0"/>
        <w:autoSpaceDN w:val="0"/>
        <w:adjustRightInd w:val="0"/>
        <w:rPr>
          <w:sz w:val="22"/>
          <w:szCs w:val="22"/>
        </w:rPr>
      </w:pPr>
      <w:r w:rsidRPr="00CA6E60">
        <w:rPr>
          <w:sz w:val="22"/>
          <w:szCs w:val="22"/>
        </w:rPr>
        <w:t>Suite 418</w:t>
      </w:r>
    </w:p>
    <w:p w:rsidR="00CA6E60" w:rsidRPr="00CA6E60" w:rsidRDefault="00CA6E60" w:rsidP="00CA6E60">
      <w:pPr>
        <w:autoSpaceDE w:val="0"/>
        <w:autoSpaceDN w:val="0"/>
        <w:adjustRightInd w:val="0"/>
        <w:rPr>
          <w:sz w:val="22"/>
          <w:szCs w:val="22"/>
        </w:rPr>
      </w:pPr>
      <w:r w:rsidRPr="00CA6E60">
        <w:rPr>
          <w:sz w:val="22"/>
          <w:szCs w:val="22"/>
        </w:rPr>
        <w:t>San Ramon, CA 94583</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WHOLESALE CARRIER SERVICES</w:t>
      </w:r>
    </w:p>
    <w:p w:rsidR="00CA6E60" w:rsidRPr="00CA6E60" w:rsidRDefault="00CA6E60" w:rsidP="00CA6E60">
      <w:pPr>
        <w:autoSpaceDE w:val="0"/>
        <w:autoSpaceDN w:val="0"/>
        <w:adjustRightInd w:val="0"/>
        <w:rPr>
          <w:sz w:val="22"/>
          <w:szCs w:val="22"/>
        </w:rPr>
      </w:pPr>
      <w:r w:rsidRPr="00CA6E60">
        <w:rPr>
          <w:sz w:val="22"/>
          <w:szCs w:val="22"/>
        </w:rPr>
        <w:t>Chris Barton</w:t>
      </w:r>
    </w:p>
    <w:p w:rsidR="00CA6E60" w:rsidRPr="00CA6E60" w:rsidRDefault="00CA6E60" w:rsidP="00CA6E60">
      <w:pPr>
        <w:autoSpaceDE w:val="0"/>
        <w:autoSpaceDN w:val="0"/>
        <w:adjustRightInd w:val="0"/>
        <w:rPr>
          <w:sz w:val="22"/>
          <w:szCs w:val="22"/>
        </w:rPr>
      </w:pPr>
      <w:r w:rsidRPr="00CA6E60">
        <w:rPr>
          <w:sz w:val="22"/>
          <w:szCs w:val="22"/>
        </w:rPr>
        <w:t>12350 NW 39th St</w:t>
      </w:r>
    </w:p>
    <w:p w:rsidR="00CA6E60" w:rsidRPr="00CA6E60" w:rsidRDefault="00CA6E60" w:rsidP="00CA6E60">
      <w:pPr>
        <w:autoSpaceDE w:val="0"/>
        <w:autoSpaceDN w:val="0"/>
        <w:adjustRightInd w:val="0"/>
        <w:rPr>
          <w:sz w:val="22"/>
          <w:szCs w:val="22"/>
        </w:rPr>
      </w:pPr>
      <w:r w:rsidRPr="00CA6E60">
        <w:rPr>
          <w:sz w:val="22"/>
          <w:szCs w:val="22"/>
        </w:rPr>
        <w:t>Suite 101</w:t>
      </w:r>
    </w:p>
    <w:p w:rsidR="00CA6E60" w:rsidRPr="00CA6E60" w:rsidRDefault="00CA6E60" w:rsidP="00CA6E60">
      <w:pPr>
        <w:autoSpaceDE w:val="0"/>
        <w:autoSpaceDN w:val="0"/>
        <w:adjustRightInd w:val="0"/>
        <w:rPr>
          <w:sz w:val="22"/>
          <w:szCs w:val="22"/>
        </w:rPr>
      </w:pPr>
      <w:r w:rsidRPr="00CA6E60">
        <w:rPr>
          <w:sz w:val="22"/>
          <w:szCs w:val="22"/>
        </w:rPr>
        <w:t>Coral Springs, FL 33065-2418</w:t>
      </w:r>
    </w:p>
    <w:p w:rsidR="00CA6E60" w:rsidRPr="00CA6E60" w:rsidRDefault="00CA6E60"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YMAX COMMUNICATIONS CORP</w:t>
      </w:r>
    </w:p>
    <w:p w:rsidR="00CA6E60" w:rsidRPr="00CA6E60" w:rsidRDefault="00CA6E60" w:rsidP="00CA6E60">
      <w:pPr>
        <w:autoSpaceDE w:val="0"/>
        <w:autoSpaceDN w:val="0"/>
        <w:adjustRightInd w:val="0"/>
        <w:rPr>
          <w:sz w:val="22"/>
          <w:szCs w:val="22"/>
        </w:rPr>
      </w:pPr>
      <w:r w:rsidRPr="00CA6E60">
        <w:rPr>
          <w:sz w:val="22"/>
          <w:szCs w:val="22"/>
        </w:rPr>
        <w:t>Peter Russo, C.F.O.</w:t>
      </w:r>
    </w:p>
    <w:p w:rsidR="00CA6E60" w:rsidRPr="00CA6E60" w:rsidRDefault="0079375C" w:rsidP="00CA6E60">
      <w:pPr>
        <w:autoSpaceDE w:val="0"/>
        <w:autoSpaceDN w:val="0"/>
        <w:adjustRightInd w:val="0"/>
        <w:rPr>
          <w:sz w:val="22"/>
          <w:szCs w:val="22"/>
        </w:rPr>
      </w:pPr>
      <w:r>
        <w:rPr>
          <w:sz w:val="22"/>
          <w:szCs w:val="22"/>
        </w:rPr>
        <w:t xml:space="preserve">P.O. </w:t>
      </w:r>
      <w:r w:rsidR="00CA6E60" w:rsidRPr="00CA6E60">
        <w:rPr>
          <w:sz w:val="22"/>
          <w:szCs w:val="22"/>
        </w:rPr>
        <w:t>Box 6785</w:t>
      </w:r>
    </w:p>
    <w:p w:rsidR="00CA6E60" w:rsidRPr="00CA6E60" w:rsidRDefault="00CA6E60" w:rsidP="00CA6E60">
      <w:pPr>
        <w:autoSpaceDE w:val="0"/>
        <w:autoSpaceDN w:val="0"/>
        <w:adjustRightInd w:val="0"/>
        <w:rPr>
          <w:sz w:val="22"/>
          <w:szCs w:val="22"/>
        </w:rPr>
      </w:pPr>
      <w:r w:rsidRPr="00CA6E60">
        <w:rPr>
          <w:sz w:val="22"/>
          <w:szCs w:val="22"/>
        </w:rPr>
        <w:t>West Palm Beach, FL 33405</w:t>
      </w:r>
    </w:p>
    <w:p w:rsidR="0079375C" w:rsidRPr="00CA6E60" w:rsidRDefault="0079375C" w:rsidP="00CA6E60">
      <w:pPr>
        <w:autoSpaceDE w:val="0"/>
        <w:autoSpaceDN w:val="0"/>
        <w:adjustRightInd w:val="0"/>
        <w:rPr>
          <w:sz w:val="22"/>
          <w:szCs w:val="22"/>
        </w:rPr>
      </w:pPr>
    </w:p>
    <w:p w:rsidR="00CA6E60" w:rsidRPr="00CA6E60" w:rsidRDefault="00CA6E60" w:rsidP="00CA6E60">
      <w:pPr>
        <w:autoSpaceDE w:val="0"/>
        <w:autoSpaceDN w:val="0"/>
        <w:adjustRightInd w:val="0"/>
        <w:rPr>
          <w:sz w:val="22"/>
          <w:szCs w:val="22"/>
        </w:rPr>
      </w:pPr>
      <w:r w:rsidRPr="00CA6E60">
        <w:rPr>
          <w:sz w:val="22"/>
          <w:szCs w:val="22"/>
        </w:rPr>
        <w:t>ZAYO GROUP</w:t>
      </w:r>
    </w:p>
    <w:p w:rsidR="00CA6E60" w:rsidRPr="00CA6E60" w:rsidRDefault="00CA6E60" w:rsidP="00CA6E60">
      <w:pPr>
        <w:autoSpaceDE w:val="0"/>
        <w:autoSpaceDN w:val="0"/>
        <w:adjustRightInd w:val="0"/>
        <w:rPr>
          <w:sz w:val="22"/>
          <w:szCs w:val="22"/>
        </w:rPr>
      </w:pPr>
      <w:r w:rsidRPr="00CA6E60">
        <w:rPr>
          <w:sz w:val="22"/>
          <w:szCs w:val="22"/>
        </w:rPr>
        <w:t>Regulatory Affairs</w:t>
      </w:r>
    </w:p>
    <w:p w:rsidR="00CA6E60" w:rsidRPr="00CA6E60" w:rsidRDefault="00CA6E60" w:rsidP="00CA6E60">
      <w:pPr>
        <w:autoSpaceDE w:val="0"/>
        <w:autoSpaceDN w:val="0"/>
        <w:adjustRightInd w:val="0"/>
        <w:rPr>
          <w:sz w:val="22"/>
          <w:szCs w:val="22"/>
        </w:rPr>
      </w:pPr>
      <w:r w:rsidRPr="00CA6E60">
        <w:rPr>
          <w:sz w:val="22"/>
          <w:szCs w:val="22"/>
        </w:rPr>
        <w:t>1805 29th St</w:t>
      </w:r>
    </w:p>
    <w:p w:rsidR="00CA6E60" w:rsidRPr="00CA6E60" w:rsidRDefault="00CA6E60" w:rsidP="00CA6E60">
      <w:pPr>
        <w:autoSpaceDE w:val="0"/>
        <w:autoSpaceDN w:val="0"/>
        <w:adjustRightInd w:val="0"/>
        <w:rPr>
          <w:sz w:val="22"/>
          <w:szCs w:val="22"/>
        </w:rPr>
      </w:pPr>
      <w:r w:rsidRPr="00CA6E60">
        <w:rPr>
          <w:sz w:val="22"/>
          <w:szCs w:val="22"/>
        </w:rPr>
        <w:t>Suite 2050</w:t>
      </w:r>
    </w:p>
    <w:p w:rsidR="003C01E0" w:rsidRDefault="0079375C" w:rsidP="00706348">
      <w:pPr>
        <w:autoSpaceDE w:val="0"/>
        <w:autoSpaceDN w:val="0"/>
        <w:adjustRightInd w:val="0"/>
        <w:rPr>
          <w:sz w:val="22"/>
          <w:szCs w:val="22"/>
        </w:rPr>
      </w:pPr>
      <w:r>
        <w:rPr>
          <w:sz w:val="22"/>
          <w:szCs w:val="22"/>
        </w:rPr>
        <w:t>Boulder</w:t>
      </w:r>
      <w:r w:rsidR="00CA6E60" w:rsidRPr="00CA6E60">
        <w:rPr>
          <w:sz w:val="22"/>
          <w:szCs w:val="22"/>
        </w:rPr>
        <w:t>, CO 80301</w:t>
      </w:r>
    </w:p>
    <w:p w:rsidR="005F568E" w:rsidRPr="008B55BD" w:rsidRDefault="005F568E" w:rsidP="00706348">
      <w:pPr>
        <w:autoSpaceDE w:val="0"/>
        <w:autoSpaceDN w:val="0"/>
        <w:adjustRightInd w:val="0"/>
        <w:rPr>
          <w:sz w:val="22"/>
          <w:szCs w:val="22"/>
        </w:rPr>
      </w:pPr>
      <w:bookmarkStart w:id="0" w:name="_GoBack"/>
      <w:bookmarkEnd w:id="0"/>
    </w:p>
    <w:sectPr w:rsidR="005F568E" w:rsidRPr="008B55BD" w:rsidSect="003C01E0">
      <w:headerReference w:type="default" r:id="rId14"/>
      <w:pgSz w:w="12240" w:h="15840"/>
      <w:pgMar w:top="2880" w:right="1800" w:bottom="1440" w:left="1800" w:header="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276" w:rsidRDefault="00EA7276" w:rsidP="008F770D">
      <w:r>
        <w:separator/>
      </w:r>
    </w:p>
  </w:endnote>
  <w:endnote w:type="continuationSeparator" w:id="0">
    <w:p w:rsidR="00EA7276" w:rsidRDefault="00EA7276" w:rsidP="008F7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81D" w:rsidRPr="00490324" w:rsidRDefault="0006581D">
    <w:pPr>
      <w:pStyle w:val="Footer"/>
      <w:tabs>
        <w:tab w:val="clear" w:pos="8640"/>
        <w:tab w:val="right" w:pos="9630"/>
      </w:tabs>
      <w:rPr>
        <w:b/>
        <w:sz w:val="18"/>
        <w:szCs w:val="18"/>
      </w:rPr>
    </w:pPr>
    <w:r w:rsidRPr="00490324">
      <w:rPr>
        <w:rFonts w:ascii="Arial" w:hAnsi="Arial"/>
        <w:b/>
        <w:sz w:val="18"/>
        <w:szCs w:val="18"/>
      </w:rPr>
      <w:tab/>
    </w:r>
  </w:p>
  <w:p w:rsidR="0006581D" w:rsidRPr="00490324" w:rsidRDefault="0006581D">
    <w:pPr>
      <w:pStyle w:val="Footer"/>
      <w:tabs>
        <w:tab w:val="clear" w:pos="8640"/>
        <w:tab w:val="right" w:pos="9450"/>
      </w:tabs>
      <w:rPr>
        <w:rFonts w:ascii="Arial" w:hAnsi="Arial"/>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81D" w:rsidRDefault="0006581D">
    <w:pPr>
      <w:pStyle w:val="Footer"/>
      <w:rPr>
        <w:rStyle w:val="PageNumber"/>
      </w:rPr>
    </w:pPr>
    <w:r>
      <w:rPr>
        <w:snapToGrid w:val="0"/>
      </w:rPr>
      <w:tab/>
      <w:t>GTE CONFIDENTIAL - INTERNAL USE ONLY</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06581D" w:rsidRDefault="000658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276" w:rsidRDefault="00EA7276" w:rsidP="008F770D">
      <w:r>
        <w:separator/>
      </w:r>
    </w:p>
  </w:footnote>
  <w:footnote w:type="continuationSeparator" w:id="0">
    <w:p w:rsidR="00EA7276" w:rsidRDefault="00EA7276" w:rsidP="008F77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81D" w:rsidRDefault="00AD14EB">
    <w:pPr>
      <w:pStyle w:val="Header"/>
      <w:tabs>
        <w:tab w:val="clear" w:pos="8640"/>
        <w:tab w:val="right" w:pos="9450"/>
      </w:tabs>
      <w:rPr>
        <w:rFonts w:ascii="Arial" w:hAnsi="Arial"/>
      </w:rPr>
    </w:pPr>
    <w:r>
      <w:rPr>
        <w:noProof/>
      </w:rPr>
      <w:drawing>
        <wp:anchor distT="0" distB="0" distL="114300" distR="114300" simplePos="0" relativeHeight="251660288" behindDoc="1" locked="0" layoutInCell="1" allowOverlap="1" wp14:anchorId="38418BAB" wp14:editId="4597F417">
          <wp:simplePos x="0" y="0"/>
          <wp:positionH relativeFrom="column">
            <wp:posOffset>-914400</wp:posOffset>
          </wp:positionH>
          <wp:positionV relativeFrom="paragraph">
            <wp:posOffset>-257175</wp:posOffset>
          </wp:positionV>
          <wp:extent cx="7758957" cy="14001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_Letterhead_Soft_5 Davis Farm Portland_ME.jpg"/>
                  <pic:cNvPicPr/>
                </pic:nvPicPr>
                <pic:blipFill>
                  <a:blip r:embed="rId1">
                    <a:extLst>
                      <a:ext uri="{28A0092B-C50C-407E-A947-70E740481C1C}">
                        <a14:useLocalDpi xmlns:a14="http://schemas.microsoft.com/office/drawing/2010/main" val="0"/>
                      </a:ext>
                    </a:extLst>
                  </a:blip>
                  <a:stretch>
                    <a:fillRect/>
                  </a:stretch>
                </pic:blipFill>
                <pic:spPr>
                  <a:xfrm>
                    <a:off x="0" y="0"/>
                    <a:ext cx="7758957" cy="14001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6581D">
      <w:rPr>
        <w:rFonts w:ascii="Arial" w:hAnsi="Arial"/>
      </w:rPr>
      <w:tab/>
    </w:r>
    <w:r w:rsidR="0006581D">
      <w:rPr>
        <w:rFonts w:ascii="Arial" w:hAnsi="Arial"/>
      </w:rPr>
      <w:tab/>
    </w:r>
  </w:p>
  <w:p w:rsidR="0006581D" w:rsidRDefault="0006581D" w:rsidP="00AD14EB">
    <w:pPr>
      <w:pStyle w:val="Header"/>
      <w:tabs>
        <w:tab w:val="clear" w:pos="8640"/>
        <w:tab w:val="right" w:pos="9450"/>
      </w:tabs>
      <w:rPr>
        <w:rFonts w:ascii="Arial" w:hAnsi="Arial"/>
        <w:b/>
        <w:sz w:val="28"/>
      </w:rPr>
    </w:pPr>
    <w:r>
      <w:rPr>
        <w:rFonts w:ascii="Arial" w:hAnsi="Arial"/>
      </w:rPr>
      <w:t xml:space="preserve">    </w:t>
    </w:r>
    <w:r>
      <w:rPr>
        <w:rFonts w:ascii="Arial" w:hAnsi="Arial"/>
      </w:rPr>
      <w:tab/>
    </w:r>
  </w:p>
  <w:p w:rsidR="0006581D" w:rsidRDefault="0006581D">
    <w:pPr>
      <w:pStyle w:val="Header"/>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81D" w:rsidRDefault="0006581D">
    <w:pPr>
      <w:pStyle w:val="Header"/>
      <w:rPr>
        <w:rFonts w:ascii="Arial" w:hAnsi="Arial"/>
        <w:b/>
        <w:snapToGrid w:val="0"/>
      </w:rPr>
    </w:pPr>
    <w:r>
      <w:rPr>
        <w:rFonts w:ascii="Arial" w:hAnsi="Arial"/>
        <w:b/>
        <w:snapToGrid w:val="0"/>
      </w:rPr>
      <w:t xml:space="preserve">GTE Network Services                                                                          ISSUE 2.0-Date:  </w:t>
    </w:r>
    <w:r>
      <w:rPr>
        <w:rFonts w:ascii="Arial" w:hAnsi="Arial"/>
        <w:b/>
        <w:snapToGrid w:val="0"/>
      </w:rPr>
      <w:fldChar w:fldCharType="begin"/>
    </w:r>
    <w:r>
      <w:rPr>
        <w:rFonts w:ascii="Arial" w:hAnsi="Arial"/>
        <w:b/>
        <w:snapToGrid w:val="0"/>
      </w:rPr>
      <w:instrText xml:space="preserve"> DATE \@ "MM/dd/yy" </w:instrText>
    </w:r>
    <w:r>
      <w:rPr>
        <w:rFonts w:ascii="Arial" w:hAnsi="Arial"/>
        <w:b/>
        <w:snapToGrid w:val="0"/>
      </w:rPr>
      <w:fldChar w:fldCharType="separate"/>
    </w:r>
    <w:r w:rsidR="005F568E">
      <w:rPr>
        <w:rFonts w:ascii="Arial" w:hAnsi="Arial"/>
        <w:b/>
        <w:noProof/>
        <w:snapToGrid w:val="0"/>
      </w:rPr>
      <w:t>06/24/19</w:t>
    </w:r>
    <w:r>
      <w:rPr>
        <w:rFonts w:ascii="Arial" w:hAnsi="Arial"/>
        <w:b/>
        <w:snapToGrid w:val="0"/>
      </w:rPr>
      <w:fldChar w:fldCharType="end"/>
    </w:r>
  </w:p>
  <w:p w:rsidR="0006581D" w:rsidRDefault="0006581D">
    <w:pPr>
      <w:pStyle w:val="Header"/>
      <w:rPr>
        <w:rFonts w:ascii="Arial" w:hAnsi="Arial"/>
        <w:b/>
        <w:snapToGrid w:val="0"/>
      </w:rPr>
    </w:pPr>
  </w:p>
  <w:p w:rsidR="0006581D" w:rsidRDefault="0006581D">
    <w:pPr>
      <w:pStyle w:val="Header"/>
      <w:jc w:val="center"/>
      <w:rPr>
        <w:rFonts w:ascii="Arial" w:hAnsi="Arial"/>
        <w:b/>
        <w:snapToGrid w:val="0"/>
        <w:sz w:val="28"/>
      </w:rPr>
    </w:pPr>
    <w:r>
      <w:rPr>
        <w:rFonts w:ascii="Arial" w:hAnsi="Arial"/>
        <w:b/>
        <w:snapToGrid w:val="0"/>
        <w:sz w:val="28"/>
      </w:rPr>
      <w:t>NETWORK DESIGN SUPPORT BULLETIN</w:t>
    </w:r>
  </w:p>
  <w:p w:rsidR="0006581D" w:rsidRDefault="0006581D">
    <w:pPr>
      <w:pStyle w:val="Header"/>
      <w:pBdr>
        <w:bottom w:val="single" w:sz="4" w:space="1" w:color="auto"/>
      </w:pBdr>
      <w:jc w:val="center"/>
      <w:rPr>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70D" w:rsidRDefault="00261C2C" w:rsidP="008F770D">
    <w:pPr>
      <w:pStyle w:val="Header"/>
      <w:tabs>
        <w:tab w:val="clear" w:pos="8640"/>
        <w:tab w:val="right" w:pos="10440"/>
      </w:tabs>
      <w:ind w:left="-1800"/>
    </w:pPr>
    <w:r>
      <w:rPr>
        <w:noProof/>
      </w:rPr>
      <w:drawing>
        <wp:anchor distT="0" distB="0" distL="114300" distR="114300" simplePos="0" relativeHeight="251658240" behindDoc="1" locked="0" layoutInCell="1" allowOverlap="1" wp14:anchorId="5E6F46F3" wp14:editId="6E01C906">
          <wp:simplePos x="0" y="0"/>
          <wp:positionH relativeFrom="column">
            <wp:align>center</wp:align>
          </wp:positionH>
          <wp:positionV relativeFrom="paragraph">
            <wp:posOffset>0</wp:posOffset>
          </wp:positionV>
          <wp:extent cx="7769352" cy="1993392"/>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_Letterhead_Soft_5 Davis Farm Portland_ME.jpg"/>
                  <pic:cNvPicPr/>
                </pic:nvPicPr>
                <pic:blipFill>
                  <a:blip r:embed="rId1">
                    <a:extLst>
                      <a:ext uri="{28A0092B-C50C-407E-A947-70E740481C1C}">
                        <a14:useLocalDpi xmlns:a14="http://schemas.microsoft.com/office/drawing/2010/main" val="0"/>
                      </a:ext>
                    </a:extLst>
                  </a:blip>
                  <a:stretch>
                    <a:fillRect/>
                  </a:stretch>
                </pic:blipFill>
                <pic:spPr>
                  <a:xfrm>
                    <a:off x="0" y="0"/>
                    <a:ext cx="7769352" cy="199339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0D"/>
    <w:rsid w:val="00004714"/>
    <w:rsid w:val="000079AE"/>
    <w:rsid w:val="000226EF"/>
    <w:rsid w:val="00033AC4"/>
    <w:rsid w:val="0003697F"/>
    <w:rsid w:val="0005485E"/>
    <w:rsid w:val="000622CC"/>
    <w:rsid w:val="0006581D"/>
    <w:rsid w:val="00084C2E"/>
    <w:rsid w:val="000E3E83"/>
    <w:rsid w:val="001239B0"/>
    <w:rsid w:val="001C5DA0"/>
    <w:rsid w:val="001E76A1"/>
    <w:rsid w:val="00220265"/>
    <w:rsid w:val="002324D4"/>
    <w:rsid w:val="00236FF4"/>
    <w:rsid w:val="00245BFF"/>
    <w:rsid w:val="00261C2C"/>
    <w:rsid w:val="00297074"/>
    <w:rsid w:val="002A401D"/>
    <w:rsid w:val="002E4F25"/>
    <w:rsid w:val="002F3BA5"/>
    <w:rsid w:val="0031673C"/>
    <w:rsid w:val="00327D8E"/>
    <w:rsid w:val="0034631F"/>
    <w:rsid w:val="003745BD"/>
    <w:rsid w:val="00396F44"/>
    <w:rsid w:val="003A2EC4"/>
    <w:rsid w:val="003C01E0"/>
    <w:rsid w:val="003E0DA9"/>
    <w:rsid w:val="004E1CB6"/>
    <w:rsid w:val="005017FA"/>
    <w:rsid w:val="00501B37"/>
    <w:rsid w:val="005151DB"/>
    <w:rsid w:val="00517505"/>
    <w:rsid w:val="005464C9"/>
    <w:rsid w:val="00566B6A"/>
    <w:rsid w:val="00577C00"/>
    <w:rsid w:val="00584FCB"/>
    <w:rsid w:val="005A25FA"/>
    <w:rsid w:val="005B07C6"/>
    <w:rsid w:val="005F568E"/>
    <w:rsid w:val="00623214"/>
    <w:rsid w:val="006654F0"/>
    <w:rsid w:val="006E3370"/>
    <w:rsid w:val="006F21CF"/>
    <w:rsid w:val="0070397B"/>
    <w:rsid w:val="0070491D"/>
    <w:rsid w:val="00706348"/>
    <w:rsid w:val="00777A9D"/>
    <w:rsid w:val="00787EB6"/>
    <w:rsid w:val="0079375C"/>
    <w:rsid w:val="007C3210"/>
    <w:rsid w:val="007C3469"/>
    <w:rsid w:val="00824032"/>
    <w:rsid w:val="00827CD7"/>
    <w:rsid w:val="008307DD"/>
    <w:rsid w:val="008369B8"/>
    <w:rsid w:val="008476AD"/>
    <w:rsid w:val="00880EE5"/>
    <w:rsid w:val="00892B19"/>
    <w:rsid w:val="008B55BD"/>
    <w:rsid w:val="008F770D"/>
    <w:rsid w:val="00904B20"/>
    <w:rsid w:val="009B14B0"/>
    <w:rsid w:val="009B2696"/>
    <w:rsid w:val="009D01ED"/>
    <w:rsid w:val="009F0E2F"/>
    <w:rsid w:val="00A0044E"/>
    <w:rsid w:val="00A01656"/>
    <w:rsid w:val="00A44A8A"/>
    <w:rsid w:val="00A502C3"/>
    <w:rsid w:val="00A91094"/>
    <w:rsid w:val="00AD14EB"/>
    <w:rsid w:val="00B045FA"/>
    <w:rsid w:val="00B43437"/>
    <w:rsid w:val="00B7079E"/>
    <w:rsid w:val="00BB35E3"/>
    <w:rsid w:val="00C012C3"/>
    <w:rsid w:val="00C036B5"/>
    <w:rsid w:val="00C06035"/>
    <w:rsid w:val="00C10202"/>
    <w:rsid w:val="00C2321D"/>
    <w:rsid w:val="00C414B4"/>
    <w:rsid w:val="00C50EBD"/>
    <w:rsid w:val="00C94AB3"/>
    <w:rsid w:val="00C97B73"/>
    <w:rsid w:val="00CA6E60"/>
    <w:rsid w:val="00CC0263"/>
    <w:rsid w:val="00CD5909"/>
    <w:rsid w:val="00CF6951"/>
    <w:rsid w:val="00D542E9"/>
    <w:rsid w:val="00DA01FD"/>
    <w:rsid w:val="00DA3101"/>
    <w:rsid w:val="00DA7879"/>
    <w:rsid w:val="00DE66CF"/>
    <w:rsid w:val="00E4725F"/>
    <w:rsid w:val="00E47424"/>
    <w:rsid w:val="00E57FC0"/>
    <w:rsid w:val="00E67E7F"/>
    <w:rsid w:val="00EA7276"/>
    <w:rsid w:val="00EC708E"/>
    <w:rsid w:val="00F218A6"/>
    <w:rsid w:val="00F34A19"/>
    <w:rsid w:val="00F642B5"/>
    <w:rsid w:val="00F700E3"/>
    <w:rsid w:val="00F7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oNotEmbedSmartTags/>
  <w:decimalSymbol w:val="."/>
  <w:listSeparator w:val=","/>
  <w14:docId w14:val="50045D00"/>
  <w14:defaultImageDpi w14:val="300"/>
  <w15:docId w15:val="{33BF1CB6-0D42-4A83-B5C6-70C65091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77638"/>
    <w:rPr>
      <w:rFonts w:ascii="Lucida Grande" w:hAnsi="Lucida Grande"/>
      <w:sz w:val="18"/>
      <w:szCs w:val="18"/>
    </w:rPr>
  </w:style>
  <w:style w:type="paragraph" w:styleId="Header">
    <w:name w:val="header"/>
    <w:basedOn w:val="Normal"/>
    <w:link w:val="HeaderChar"/>
    <w:uiPriority w:val="99"/>
    <w:unhideWhenUsed/>
    <w:rsid w:val="008F770D"/>
    <w:pPr>
      <w:tabs>
        <w:tab w:val="center" w:pos="4320"/>
        <w:tab w:val="right" w:pos="8640"/>
      </w:tabs>
    </w:pPr>
  </w:style>
  <w:style w:type="character" w:customStyle="1" w:styleId="HeaderChar">
    <w:name w:val="Header Char"/>
    <w:basedOn w:val="DefaultParagraphFont"/>
    <w:link w:val="Header"/>
    <w:uiPriority w:val="99"/>
    <w:rsid w:val="008F770D"/>
    <w:rPr>
      <w:sz w:val="24"/>
      <w:szCs w:val="24"/>
      <w:lang w:eastAsia="en-US"/>
    </w:rPr>
  </w:style>
  <w:style w:type="paragraph" w:styleId="Footer">
    <w:name w:val="footer"/>
    <w:basedOn w:val="Normal"/>
    <w:link w:val="FooterChar"/>
    <w:unhideWhenUsed/>
    <w:rsid w:val="008F770D"/>
    <w:pPr>
      <w:tabs>
        <w:tab w:val="center" w:pos="4320"/>
        <w:tab w:val="right" w:pos="8640"/>
      </w:tabs>
    </w:pPr>
  </w:style>
  <w:style w:type="character" w:customStyle="1" w:styleId="FooterChar">
    <w:name w:val="Footer Char"/>
    <w:basedOn w:val="DefaultParagraphFont"/>
    <w:link w:val="Footer"/>
    <w:uiPriority w:val="99"/>
    <w:rsid w:val="008F770D"/>
    <w:rPr>
      <w:sz w:val="24"/>
      <w:szCs w:val="24"/>
      <w:lang w:eastAsia="en-US"/>
    </w:rPr>
  </w:style>
  <w:style w:type="paragraph" w:styleId="BodyText">
    <w:name w:val="Body Text"/>
    <w:basedOn w:val="Normal"/>
    <w:link w:val="BodyTextChar"/>
    <w:rsid w:val="00C036B5"/>
    <w:pPr>
      <w:spacing w:after="220" w:line="180" w:lineRule="atLeast"/>
      <w:ind w:left="835"/>
      <w:jc w:val="both"/>
    </w:pPr>
    <w:rPr>
      <w:rFonts w:ascii="Arial" w:eastAsia="Times New Roman" w:hAnsi="Arial"/>
      <w:spacing w:val="-5"/>
      <w:sz w:val="20"/>
      <w:szCs w:val="20"/>
    </w:rPr>
  </w:style>
  <w:style w:type="character" w:customStyle="1" w:styleId="BodyTextChar">
    <w:name w:val="Body Text Char"/>
    <w:basedOn w:val="DefaultParagraphFont"/>
    <w:link w:val="BodyText"/>
    <w:rsid w:val="00C036B5"/>
    <w:rPr>
      <w:rFonts w:ascii="Arial" w:eastAsia="Times New Roman" w:hAnsi="Arial"/>
      <w:spacing w:val="-5"/>
      <w:lang w:eastAsia="en-US"/>
    </w:rPr>
  </w:style>
  <w:style w:type="table" w:styleId="TableGrid">
    <w:name w:val="Table Grid"/>
    <w:basedOn w:val="TableNormal"/>
    <w:rsid w:val="00C036B5"/>
    <w:pPr>
      <w:ind w:left="835"/>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84C2E"/>
    <w:rPr>
      <w:color w:val="0000FF" w:themeColor="hyperlink"/>
      <w:u w:val="single"/>
    </w:rPr>
  </w:style>
  <w:style w:type="character" w:styleId="PageNumber">
    <w:name w:val="page number"/>
    <w:basedOn w:val="DefaultParagraphFont"/>
    <w:rsid w:val="00065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02CDA09EBFD2A40B160BF707347C85C" ma:contentTypeVersion="4" ma:contentTypeDescription="Create a new document." ma:contentTypeScope="" ma:versionID="23e562aba5b56bdd04de51f68744fe8d">
  <xsd:schema xmlns:xsd="http://www.w3.org/2001/XMLSchema" xmlns:xs="http://www.w3.org/2001/XMLSchema" xmlns:p="http://schemas.microsoft.com/office/2006/metadata/properties" xmlns:ns2="3bae6f30-0b71-4873-a71b-1cb18f30bd99" xmlns:ns4="66a49f60-6710-4cb7-a52e-f9ad4f1c8ae3" targetNamespace="http://schemas.microsoft.com/office/2006/metadata/properties" ma:root="true" ma:fieldsID="355b9e6af46e08716a78ecf239f8becd" ns2:_="" ns4:_="">
    <xsd:import namespace="3bae6f30-0b71-4873-a71b-1cb18f30bd99"/>
    <xsd:import namespace="66a49f60-6710-4cb7-a52e-f9ad4f1c8ae3"/>
    <xsd:element name="properties">
      <xsd:complexType>
        <xsd:sequence>
          <xsd:element name="documentManagement">
            <xsd:complexType>
              <xsd:all>
                <xsd:element ref="ns2:_dlc_DocId" minOccurs="0"/>
                <xsd:element ref="ns2:_dlc_DocIdUrl" minOccurs="0"/>
                <xsd:element ref="ns2:_dlc_DocIdPersistId" minOccurs="0"/>
                <xsd:element ref="ns2:Month" minOccurs="0"/>
                <xsd:element ref="ns2:Year" minOccurs="0"/>
                <xsd:element ref="ns4:Brand_x0020_Guideli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ae6f30-0b71-4873-a71b-1cb18f30bd9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Month" ma:index="11" nillable="true" ma:displayName="Month" ma:format="Dropdown" ma:internalName="Month">
      <xsd:simpleType>
        <xsd:restriction base="dms:Choic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Year" ma:index="12" nillable="true" ma:displayName="Year" ma:format="Dropdown" ma:internalName="Year">
      <xsd:simpleType>
        <xsd:restriction base="dms:Choice">
          <xsd:enumeration value="2010"/>
          <xsd:enumeration value="2011"/>
          <xsd:enumeration value="2012"/>
          <xsd:enumeration value="2013"/>
          <xsd:enumeration value="2014"/>
          <xsd:enumeration value="2015"/>
          <xsd:enumeration value="2016"/>
          <xsd:enumeration value="2017"/>
          <xsd:enumeration value="2018"/>
          <xsd:enumeration value="2019"/>
          <xsd:enumeration value="2020"/>
        </xsd:restriction>
      </xsd:simpleType>
    </xsd:element>
  </xsd:schema>
  <xsd:schema xmlns:xsd="http://www.w3.org/2001/XMLSchema" xmlns:xs="http://www.w3.org/2001/XMLSchema" xmlns:dms="http://schemas.microsoft.com/office/2006/documentManagement/types" xmlns:pc="http://schemas.microsoft.com/office/infopath/2007/PartnerControls" targetNamespace="66a49f60-6710-4cb7-a52e-f9ad4f1c8ae3" elementFormDefault="qualified">
    <xsd:import namespace="http://schemas.microsoft.com/office/2006/documentManagement/types"/>
    <xsd:import namespace="http://schemas.microsoft.com/office/infopath/2007/PartnerControls"/>
    <xsd:element name="Brand_x0020_Guidelines" ma:index="14" nillable="true" ma:displayName="Category" ma:default="Brand Guidelines" ma:format="Dropdown" ma:internalName="Brand_x0020_Guidelines">
      <xsd:simpleType>
        <xsd:restriction base="dms:Choice">
          <xsd:enumeration value="Brand Guidelines"/>
          <xsd:enumeration value="Softcopy Stationery"/>
          <xsd:enumeration value="Email Signature Instructions"/>
          <xsd:enumeration value="Logos"/>
          <xsd:enumeration value="PowerPoint Templates"/>
          <xsd:enumeration value="Economic Development Presentations"/>
          <xsd:enumeration value="Desktop Wallpap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3"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bae6f30-0b71-4873-a71b-1cb18f30bd99">HQT4HRYEMSVH-7612-105</_dlc_DocId>
    <_dlc_DocIdUrl xmlns="3bae6f30-0b71-4873-a71b-1cb18f30bd99">
      <Url>http://portal.hickorytech.local/corp/_layouts/DocIdRedir.aspx?ID=HQT4HRYEMSVH-7612-105</Url>
      <Description>HQT4HRYEMSVH-7612-105</Description>
    </_dlc_DocIdUrl>
    <Month xmlns="3bae6f30-0b71-4873-a71b-1cb18f30bd99" xsi:nil="true"/>
    <Year xmlns="3bae6f30-0b71-4873-a71b-1cb18f30bd99" xsi:nil="true"/>
    <Brand_x0020_Guidelines xmlns="66a49f60-6710-4cb7-a52e-f9ad4f1c8ae3">Softcopy Stationery</Brand_x0020_Guideline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F966D-7FB1-45C1-87A5-8C90757A5CE2}">
  <ds:schemaRefs>
    <ds:schemaRef ds:uri="http://schemas.microsoft.com/sharepoint/events"/>
  </ds:schemaRefs>
</ds:datastoreItem>
</file>

<file path=customXml/itemProps2.xml><?xml version="1.0" encoding="utf-8"?>
<ds:datastoreItem xmlns:ds="http://schemas.openxmlformats.org/officeDocument/2006/customXml" ds:itemID="{3102FF0F-ACA5-40F6-AEA8-3B21C95C9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ae6f30-0b71-4873-a71b-1cb18f30bd99"/>
    <ds:schemaRef ds:uri="66a49f60-6710-4cb7-a52e-f9ad4f1c8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CA20A9-4543-4AA0-B956-8E98E4F7B360}">
  <ds:schemaRefs>
    <ds:schemaRef ds:uri="http://schemas.microsoft.com/office/2006/documentManagement/types"/>
    <ds:schemaRef ds:uri="3bae6f30-0b71-4873-a71b-1cb18f30bd99"/>
    <ds:schemaRef ds:uri="http://purl.org/dc/terms/"/>
    <ds:schemaRef ds:uri="http://www.w3.org/XML/1998/namespace"/>
    <ds:schemaRef ds:uri="http://purl.org/dc/elements/1.1/"/>
    <ds:schemaRef ds:uri="66a49f60-6710-4cb7-a52e-f9ad4f1c8ae3"/>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33D89C3A-48E6-4262-92A6-23875F76BA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Consolidated Communications</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 Harned</dc:creator>
  <cp:lastModifiedBy>Thomas, Alrick</cp:lastModifiedBy>
  <cp:revision>12</cp:revision>
  <cp:lastPrinted>2019-06-21T13:20:00Z</cp:lastPrinted>
  <dcterms:created xsi:type="dcterms:W3CDTF">2019-06-20T14:16:00Z</dcterms:created>
  <dcterms:modified xsi:type="dcterms:W3CDTF">2019-06-24T15:30:00Z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2db2ed4c-cff0-4eb4-9acb-cb05c69e3e5e</vt:lpwstr>
  </property>
  <property fmtid="{D5CDD505-2E9C-101B-9397-08002B2CF9AE}" pid="3" name="ContentTypeId">
    <vt:lpwstr>0x010100B02CDA09EBFD2A40B160BF707347C85C</vt:lpwstr>
  </property>
</Properties>
</file>