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F77A7" w14:textId="77777777" w:rsidR="00940196" w:rsidRDefault="00940196">
      <w:r>
        <w:t>My name is Aaron Oles, and I’m in technology/security. The FCC needs to uphold Title II because we need competition and the authority to monitor ISP’s under a utility. Title II is not necessarily a 1930’s era law we are trying to uphold, it gives us a chance to make sure ISP’s are treating customers and data fairly. If we do not have this standard in place, ISP’s will not have a reason to treat customers fairly and prices will skyrocket.</w:t>
      </w:r>
    </w:p>
    <w:p w14:paraId="5DEE04A2" w14:textId="77777777" w:rsidR="00940196" w:rsidRDefault="00940196">
      <w:r>
        <w:t>There is no reason the United States should be held back as we are one of t</w:t>
      </w:r>
      <w:r w:rsidR="00970FF3">
        <w:t xml:space="preserve">he richest countries. We should have comparable access for all consumers and not based on who will pay the most. </w:t>
      </w:r>
    </w:p>
    <w:p w14:paraId="0F34AB66" w14:textId="77777777" w:rsidR="00970FF3" w:rsidRDefault="00970FF3">
      <w:r>
        <w:t>Please look into upholding the Title II legislature as it will help consumers across the country have competitive companies and not monopolistic internet barons.</w:t>
      </w:r>
    </w:p>
    <w:p w14:paraId="72A014C9" w14:textId="77777777" w:rsidR="00970FF3" w:rsidRDefault="00970FF3">
      <w:r>
        <w:t>Thank you and have a nice day,</w:t>
      </w:r>
    </w:p>
    <w:p w14:paraId="024A4DB9" w14:textId="77777777" w:rsidR="00970FF3" w:rsidRDefault="00970FF3">
      <w:r>
        <w:t>Aaron Oles</w:t>
      </w:r>
      <w:bookmarkStart w:id="0" w:name="_GoBack"/>
      <w:bookmarkEnd w:id="0"/>
    </w:p>
    <w:sectPr w:rsidR="00970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96"/>
    <w:rsid w:val="00750F60"/>
    <w:rsid w:val="00940196"/>
    <w:rsid w:val="0097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F1AEF"/>
  <w15:chartTrackingRefBased/>
  <w15:docId w15:val="{5F14C3A0-13EA-4389-971D-2A3EB215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Oles</dc:creator>
  <cp:keywords/>
  <dc:description/>
  <cp:lastModifiedBy>Aaron Oles</cp:lastModifiedBy>
  <cp:revision>2</cp:revision>
  <dcterms:created xsi:type="dcterms:W3CDTF">2017-07-12T20:59:00Z</dcterms:created>
  <dcterms:modified xsi:type="dcterms:W3CDTF">2017-07-12T20:59:00Z</dcterms:modified>
</cp:coreProperties>
</file>